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BD07F" w14:textId="2B88DF81" w:rsidR="006202EC" w:rsidRDefault="006202EC" w:rsidP="006202EC">
      <w:pPr>
        <w:pStyle w:val="Title"/>
        <w:spacing w:before="1000" w:after="240"/>
        <w:ind w:right="0"/>
      </w:pPr>
      <w:r>
        <w:t xml:space="preserve">Application to deliver a NESA Accredited PD </w:t>
      </w:r>
      <w:r w:rsidR="00634C55">
        <w:t>conference</w:t>
      </w:r>
    </w:p>
    <w:p w14:paraId="5EDF77F6" w14:textId="144B1DCC" w:rsidR="004875F1" w:rsidRDefault="006850C2" w:rsidP="006202EC">
      <w:pPr>
        <w:pStyle w:val="Subtitle"/>
        <w:ind w:left="1560" w:hanging="1560"/>
      </w:pPr>
      <w:r w:rsidRPr="00F80EA5">
        <w:t xml:space="preserve">Form </w:t>
      </w:r>
      <w:r w:rsidR="000E7311">
        <w:t>C</w:t>
      </w:r>
      <w:r w:rsidR="00D81DA1" w:rsidRPr="00AD3C2F">
        <w:t>:</w:t>
      </w:r>
      <w:r w:rsidR="0083555A">
        <w:tab/>
      </w:r>
      <w:r w:rsidR="00D81DA1" w:rsidRPr="006202EC">
        <w:rPr>
          <w:b w:val="0"/>
          <w:bCs/>
        </w:rPr>
        <w:t xml:space="preserve">For </w:t>
      </w:r>
      <w:r w:rsidR="003D591B">
        <w:rPr>
          <w:b w:val="0"/>
          <w:bCs/>
        </w:rPr>
        <w:t>organisations</w:t>
      </w:r>
      <w:r w:rsidR="00D81DA1" w:rsidRPr="006202EC">
        <w:rPr>
          <w:b w:val="0"/>
          <w:bCs/>
        </w:rPr>
        <w:t xml:space="preserve"> </w:t>
      </w:r>
      <w:r w:rsidR="002216C8" w:rsidRPr="006202EC">
        <w:rPr>
          <w:b w:val="0"/>
          <w:bCs/>
        </w:rPr>
        <w:t xml:space="preserve">applying </w:t>
      </w:r>
      <w:r w:rsidR="004875F1" w:rsidRPr="006202EC">
        <w:rPr>
          <w:b w:val="0"/>
          <w:bCs/>
        </w:rPr>
        <w:t xml:space="preserve">to have </w:t>
      </w:r>
      <w:r w:rsidR="000E7311" w:rsidRPr="006202EC">
        <w:rPr>
          <w:b w:val="0"/>
          <w:bCs/>
        </w:rPr>
        <w:t>a conference with concurrent workshops</w:t>
      </w:r>
      <w:r w:rsidR="002216C8" w:rsidRPr="006202EC">
        <w:rPr>
          <w:b w:val="0"/>
          <w:bCs/>
        </w:rPr>
        <w:t xml:space="preserve"> accredited under the </w:t>
      </w:r>
      <w:r w:rsidR="002216C8" w:rsidRPr="006202EC">
        <w:rPr>
          <w:b w:val="0"/>
          <w:bCs/>
          <w:i/>
          <w:iCs/>
        </w:rPr>
        <w:t xml:space="preserve">Accreditation of Professional Development </w:t>
      </w:r>
      <w:r w:rsidR="00634C55">
        <w:rPr>
          <w:b w:val="0"/>
          <w:bCs/>
          <w:i/>
          <w:iCs/>
        </w:rPr>
        <w:t>Course</w:t>
      </w:r>
      <w:r w:rsidR="002216C8" w:rsidRPr="006202EC">
        <w:rPr>
          <w:b w:val="0"/>
          <w:bCs/>
          <w:i/>
          <w:iCs/>
        </w:rPr>
        <w:t xml:space="preserve">s Policy </w:t>
      </w:r>
      <w:r w:rsidR="004875F1" w:rsidRPr="006202EC">
        <w:rPr>
          <w:b w:val="0"/>
          <w:bCs/>
        </w:rPr>
        <w:t xml:space="preserve">implemented from </w:t>
      </w:r>
      <w:r w:rsidR="002216C8" w:rsidRPr="006202EC">
        <w:rPr>
          <w:b w:val="0"/>
          <w:bCs/>
        </w:rPr>
        <w:t>202</w:t>
      </w:r>
      <w:r w:rsidR="004875F1" w:rsidRPr="006202EC">
        <w:rPr>
          <w:b w:val="0"/>
          <w:bCs/>
        </w:rPr>
        <w:t>1</w:t>
      </w:r>
    </w:p>
    <w:p w14:paraId="2432355B" w14:textId="77777777" w:rsidR="00D7509D" w:rsidRPr="00D7509D" w:rsidRDefault="00D7509D" w:rsidP="00846774">
      <w:pPr>
        <w:pStyle w:val="Heading1"/>
      </w:pPr>
    </w:p>
    <w:sdt>
      <w:sdtPr>
        <w:rPr>
          <w:rFonts w:cstheme="minorBidi"/>
          <w:b w:val="0"/>
          <w:bCs w:val="0"/>
          <w:noProof w:val="0"/>
          <w:color w:val="auto"/>
          <w:sz w:val="22"/>
          <w:lang w:val="en-AU"/>
        </w:rPr>
        <w:id w:val="-93165912"/>
        <w:docPartObj>
          <w:docPartGallery w:val="Table of Contents"/>
          <w:docPartUnique/>
        </w:docPartObj>
      </w:sdtPr>
      <w:sdtEndPr/>
      <w:sdtContent>
        <w:p w14:paraId="5DAE563B" w14:textId="55501B73" w:rsidR="00AB2F14" w:rsidRDefault="00AB2F14">
          <w:pPr>
            <w:pStyle w:val="TOCHeading"/>
          </w:pPr>
          <w:r>
            <w:t>Contents</w:t>
          </w:r>
        </w:p>
        <w:p w14:paraId="3D6E2D9C" w14:textId="5E1F7E7A" w:rsidR="00AB2F14" w:rsidRDefault="00AB2F14">
          <w:pPr>
            <w:pStyle w:val="TOC1"/>
            <w:rPr>
              <w:rFonts w:asciiTheme="minorHAnsi" w:eastAsiaTheme="minorEastAsia" w:hAnsiTheme="minorHAnsi" w:cstheme="minorBidi"/>
              <w:b w:val="0"/>
              <w:color w:val="auto"/>
              <w:spacing w:val="0"/>
              <w:lang w:eastAsia="en-AU"/>
            </w:rPr>
          </w:pPr>
          <w:r>
            <w:fldChar w:fldCharType="begin"/>
          </w:r>
          <w:r>
            <w:instrText xml:space="preserve"> TOC \o "1-3" \h \z \u </w:instrText>
          </w:r>
          <w:r>
            <w:fldChar w:fldCharType="separate"/>
          </w:r>
          <w:hyperlink w:anchor="_Toc77076699" w:history="1">
            <w:r w:rsidRPr="00A411CC">
              <w:rPr>
                <w:rStyle w:val="Hyperlink"/>
              </w:rPr>
              <w:t>Applying to deliver NESA Accredited PD conferences</w:t>
            </w:r>
            <w:r>
              <w:rPr>
                <w:webHidden/>
              </w:rPr>
              <w:tab/>
            </w:r>
            <w:r>
              <w:rPr>
                <w:webHidden/>
              </w:rPr>
              <w:fldChar w:fldCharType="begin"/>
            </w:r>
            <w:r>
              <w:rPr>
                <w:webHidden/>
              </w:rPr>
              <w:instrText xml:space="preserve"> PAGEREF _Toc77076699 \h </w:instrText>
            </w:r>
            <w:r>
              <w:rPr>
                <w:webHidden/>
              </w:rPr>
            </w:r>
            <w:r>
              <w:rPr>
                <w:webHidden/>
              </w:rPr>
              <w:fldChar w:fldCharType="separate"/>
            </w:r>
            <w:r>
              <w:rPr>
                <w:webHidden/>
              </w:rPr>
              <w:t>3</w:t>
            </w:r>
            <w:r>
              <w:rPr>
                <w:webHidden/>
              </w:rPr>
              <w:fldChar w:fldCharType="end"/>
            </w:r>
          </w:hyperlink>
        </w:p>
        <w:p w14:paraId="46D8886C" w14:textId="44A3A54A" w:rsidR="00AB2F14" w:rsidRDefault="00956EBF">
          <w:pPr>
            <w:pStyle w:val="TOC2"/>
            <w:rPr>
              <w:rFonts w:asciiTheme="minorHAnsi" w:eastAsiaTheme="minorEastAsia" w:hAnsiTheme="minorHAnsi" w:cstheme="minorBidi"/>
              <w:spacing w:val="0"/>
              <w:sz w:val="22"/>
              <w:lang w:eastAsia="en-AU"/>
            </w:rPr>
          </w:pPr>
          <w:hyperlink w:anchor="_Toc77076700" w:history="1">
            <w:r w:rsidR="00AB2F14" w:rsidRPr="00A411CC">
              <w:rPr>
                <w:rStyle w:val="Hyperlink"/>
              </w:rPr>
              <w:t>What is NESA Accredited PD?</w:t>
            </w:r>
            <w:r w:rsidR="00AB2F14">
              <w:rPr>
                <w:webHidden/>
              </w:rPr>
              <w:tab/>
            </w:r>
            <w:r w:rsidR="00AB2F14">
              <w:rPr>
                <w:webHidden/>
              </w:rPr>
              <w:fldChar w:fldCharType="begin"/>
            </w:r>
            <w:r w:rsidR="00AB2F14">
              <w:rPr>
                <w:webHidden/>
              </w:rPr>
              <w:instrText xml:space="preserve"> PAGEREF _Toc77076700 \h </w:instrText>
            </w:r>
            <w:r w:rsidR="00AB2F14">
              <w:rPr>
                <w:webHidden/>
              </w:rPr>
            </w:r>
            <w:r w:rsidR="00AB2F14">
              <w:rPr>
                <w:webHidden/>
              </w:rPr>
              <w:fldChar w:fldCharType="separate"/>
            </w:r>
            <w:r w:rsidR="00AB2F14">
              <w:rPr>
                <w:webHidden/>
              </w:rPr>
              <w:t>3</w:t>
            </w:r>
            <w:r w:rsidR="00AB2F14">
              <w:rPr>
                <w:webHidden/>
              </w:rPr>
              <w:fldChar w:fldCharType="end"/>
            </w:r>
          </w:hyperlink>
        </w:p>
        <w:p w14:paraId="7BF66D66" w14:textId="6CAF76A9" w:rsidR="00AB2F14" w:rsidRDefault="00956EBF">
          <w:pPr>
            <w:pStyle w:val="TOC1"/>
            <w:rPr>
              <w:rFonts w:asciiTheme="minorHAnsi" w:eastAsiaTheme="minorEastAsia" w:hAnsiTheme="minorHAnsi" w:cstheme="minorBidi"/>
              <w:b w:val="0"/>
              <w:color w:val="auto"/>
              <w:spacing w:val="0"/>
              <w:lang w:eastAsia="en-AU"/>
            </w:rPr>
          </w:pPr>
          <w:hyperlink w:anchor="_Toc77076701" w:history="1">
            <w:r w:rsidR="00AB2F14" w:rsidRPr="00A411CC">
              <w:rPr>
                <w:rStyle w:val="Hyperlink"/>
              </w:rPr>
              <w:t>Eligibility to deliver conferences as accredited PD</w:t>
            </w:r>
            <w:r w:rsidR="00AB2F14">
              <w:rPr>
                <w:webHidden/>
              </w:rPr>
              <w:tab/>
            </w:r>
            <w:r w:rsidR="00AB2F14">
              <w:rPr>
                <w:webHidden/>
              </w:rPr>
              <w:fldChar w:fldCharType="begin"/>
            </w:r>
            <w:r w:rsidR="00AB2F14">
              <w:rPr>
                <w:webHidden/>
              </w:rPr>
              <w:instrText xml:space="preserve"> PAGEREF _Toc77076701 \h </w:instrText>
            </w:r>
            <w:r w:rsidR="00AB2F14">
              <w:rPr>
                <w:webHidden/>
              </w:rPr>
            </w:r>
            <w:r w:rsidR="00AB2F14">
              <w:rPr>
                <w:webHidden/>
              </w:rPr>
              <w:fldChar w:fldCharType="separate"/>
            </w:r>
            <w:r w:rsidR="00AB2F14">
              <w:rPr>
                <w:webHidden/>
              </w:rPr>
              <w:t>3</w:t>
            </w:r>
            <w:r w:rsidR="00AB2F14">
              <w:rPr>
                <w:webHidden/>
              </w:rPr>
              <w:fldChar w:fldCharType="end"/>
            </w:r>
          </w:hyperlink>
        </w:p>
        <w:p w14:paraId="37CFDDE9" w14:textId="4629611F" w:rsidR="00AB2F14" w:rsidRDefault="00956EBF">
          <w:pPr>
            <w:pStyle w:val="TOC2"/>
            <w:rPr>
              <w:rFonts w:asciiTheme="minorHAnsi" w:eastAsiaTheme="minorEastAsia" w:hAnsiTheme="minorHAnsi" w:cstheme="minorBidi"/>
              <w:spacing w:val="0"/>
              <w:sz w:val="22"/>
              <w:lang w:eastAsia="en-AU"/>
            </w:rPr>
          </w:pPr>
          <w:hyperlink w:anchor="_Toc77076702" w:history="1">
            <w:r w:rsidR="00AB2F14" w:rsidRPr="00A411CC">
              <w:rPr>
                <w:rStyle w:val="Hyperlink"/>
              </w:rPr>
              <w:t>Eligible organisations</w:t>
            </w:r>
            <w:r w:rsidR="00AB2F14">
              <w:rPr>
                <w:webHidden/>
              </w:rPr>
              <w:tab/>
            </w:r>
            <w:r w:rsidR="00AB2F14">
              <w:rPr>
                <w:webHidden/>
              </w:rPr>
              <w:fldChar w:fldCharType="begin"/>
            </w:r>
            <w:r w:rsidR="00AB2F14">
              <w:rPr>
                <w:webHidden/>
              </w:rPr>
              <w:instrText xml:space="preserve"> PAGEREF _Toc77076702 \h </w:instrText>
            </w:r>
            <w:r w:rsidR="00AB2F14">
              <w:rPr>
                <w:webHidden/>
              </w:rPr>
            </w:r>
            <w:r w:rsidR="00AB2F14">
              <w:rPr>
                <w:webHidden/>
              </w:rPr>
              <w:fldChar w:fldCharType="separate"/>
            </w:r>
            <w:r w:rsidR="00AB2F14">
              <w:rPr>
                <w:webHidden/>
              </w:rPr>
              <w:t>3</w:t>
            </w:r>
            <w:r w:rsidR="00AB2F14">
              <w:rPr>
                <w:webHidden/>
              </w:rPr>
              <w:fldChar w:fldCharType="end"/>
            </w:r>
          </w:hyperlink>
        </w:p>
        <w:p w14:paraId="3C81173A" w14:textId="2112E045" w:rsidR="00AB2F14" w:rsidRDefault="00956EBF">
          <w:pPr>
            <w:pStyle w:val="TOC2"/>
            <w:rPr>
              <w:rFonts w:asciiTheme="minorHAnsi" w:eastAsiaTheme="minorEastAsia" w:hAnsiTheme="minorHAnsi" w:cstheme="minorBidi"/>
              <w:spacing w:val="0"/>
              <w:sz w:val="22"/>
              <w:lang w:eastAsia="en-AU"/>
            </w:rPr>
          </w:pPr>
          <w:hyperlink w:anchor="_Toc77076703" w:history="1">
            <w:r w:rsidR="00AB2F14" w:rsidRPr="00A411CC">
              <w:rPr>
                <w:rStyle w:val="Hyperlink"/>
              </w:rPr>
              <w:t>Eligible conferences</w:t>
            </w:r>
            <w:r w:rsidR="00AB2F14">
              <w:rPr>
                <w:webHidden/>
              </w:rPr>
              <w:tab/>
            </w:r>
            <w:r w:rsidR="00AB2F14">
              <w:rPr>
                <w:webHidden/>
              </w:rPr>
              <w:fldChar w:fldCharType="begin"/>
            </w:r>
            <w:r w:rsidR="00AB2F14">
              <w:rPr>
                <w:webHidden/>
              </w:rPr>
              <w:instrText xml:space="preserve"> PAGEREF _Toc77076703 \h </w:instrText>
            </w:r>
            <w:r w:rsidR="00AB2F14">
              <w:rPr>
                <w:webHidden/>
              </w:rPr>
            </w:r>
            <w:r w:rsidR="00AB2F14">
              <w:rPr>
                <w:webHidden/>
              </w:rPr>
              <w:fldChar w:fldCharType="separate"/>
            </w:r>
            <w:r w:rsidR="00AB2F14">
              <w:rPr>
                <w:webHidden/>
              </w:rPr>
              <w:t>3</w:t>
            </w:r>
            <w:r w:rsidR="00AB2F14">
              <w:rPr>
                <w:webHidden/>
              </w:rPr>
              <w:fldChar w:fldCharType="end"/>
            </w:r>
          </w:hyperlink>
        </w:p>
        <w:p w14:paraId="3F64CEE8" w14:textId="182527B8" w:rsidR="00AB2F14" w:rsidRDefault="00956EBF">
          <w:pPr>
            <w:pStyle w:val="TOC2"/>
            <w:rPr>
              <w:rFonts w:asciiTheme="minorHAnsi" w:eastAsiaTheme="minorEastAsia" w:hAnsiTheme="minorHAnsi" w:cstheme="minorBidi"/>
              <w:spacing w:val="0"/>
              <w:sz w:val="22"/>
              <w:lang w:eastAsia="en-AU"/>
            </w:rPr>
          </w:pPr>
          <w:hyperlink w:anchor="_Toc77076704" w:history="1">
            <w:r w:rsidR="00AB2F14" w:rsidRPr="00A411CC">
              <w:rPr>
                <w:rStyle w:val="Hyperlink"/>
              </w:rPr>
              <w:t>Ineligible conferences</w:t>
            </w:r>
            <w:r w:rsidR="00AB2F14">
              <w:rPr>
                <w:webHidden/>
              </w:rPr>
              <w:tab/>
            </w:r>
            <w:r w:rsidR="00AB2F14">
              <w:rPr>
                <w:webHidden/>
              </w:rPr>
              <w:fldChar w:fldCharType="begin"/>
            </w:r>
            <w:r w:rsidR="00AB2F14">
              <w:rPr>
                <w:webHidden/>
              </w:rPr>
              <w:instrText xml:space="preserve"> PAGEREF _Toc77076704 \h </w:instrText>
            </w:r>
            <w:r w:rsidR="00AB2F14">
              <w:rPr>
                <w:webHidden/>
              </w:rPr>
            </w:r>
            <w:r w:rsidR="00AB2F14">
              <w:rPr>
                <w:webHidden/>
              </w:rPr>
              <w:fldChar w:fldCharType="separate"/>
            </w:r>
            <w:r w:rsidR="00AB2F14">
              <w:rPr>
                <w:webHidden/>
              </w:rPr>
              <w:t>4</w:t>
            </w:r>
            <w:r w:rsidR="00AB2F14">
              <w:rPr>
                <w:webHidden/>
              </w:rPr>
              <w:fldChar w:fldCharType="end"/>
            </w:r>
          </w:hyperlink>
        </w:p>
        <w:p w14:paraId="19627506" w14:textId="2CACFA53" w:rsidR="00AB2F14" w:rsidRDefault="00956EBF">
          <w:pPr>
            <w:pStyle w:val="TOC1"/>
            <w:rPr>
              <w:rFonts w:asciiTheme="minorHAnsi" w:eastAsiaTheme="minorEastAsia" w:hAnsiTheme="minorHAnsi" w:cstheme="minorBidi"/>
              <w:b w:val="0"/>
              <w:color w:val="auto"/>
              <w:spacing w:val="0"/>
              <w:lang w:eastAsia="en-AU"/>
            </w:rPr>
          </w:pPr>
          <w:hyperlink w:anchor="_Toc77076705" w:history="1">
            <w:r w:rsidR="00AB2F14" w:rsidRPr="00A411CC">
              <w:rPr>
                <w:rStyle w:val="Hyperlink"/>
              </w:rPr>
              <w:t>Application procedures</w:t>
            </w:r>
            <w:r w:rsidR="00AB2F14">
              <w:rPr>
                <w:webHidden/>
              </w:rPr>
              <w:tab/>
            </w:r>
            <w:r w:rsidR="00AB2F14">
              <w:rPr>
                <w:webHidden/>
              </w:rPr>
              <w:fldChar w:fldCharType="begin"/>
            </w:r>
            <w:r w:rsidR="00AB2F14">
              <w:rPr>
                <w:webHidden/>
              </w:rPr>
              <w:instrText xml:space="preserve"> PAGEREF _Toc77076705 \h </w:instrText>
            </w:r>
            <w:r w:rsidR="00AB2F14">
              <w:rPr>
                <w:webHidden/>
              </w:rPr>
            </w:r>
            <w:r w:rsidR="00AB2F14">
              <w:rPr>
                <w:webHidden/>
              </w:rPr>
              <w:fldChar w:fldCharType="separate"/>
            </w:r>
            <w:r w:rsidR="00AB2F14">
              <w:rPr>
                <w:webHidden/>
              </w:rPr>
              <w:t>5</w:t>
            </w:r>
            <w:r w:rsidR="00AB2F14">
              <w:rPr>
                <w:webHidden/>
              </w:rPr>
              <w:fldChar w:fldCharType="end"/>
            </w:r>
          </w:hyperlink>
        </w:p>
        <w:p w14:paraId="71301961" w14:textId="661AA106" w:rsidR="00AB2F14" w:rsidRDefault="00956EBF">
          <w:pPr>
            <w:pStyle w:val="TOC2"/>
            <w:rPr>
              <w:rFonts w:asciiTheme="minorHAnsi" w:eastAsiaTheme="minorEastAsia" w:hAnsiTheme="minorHAnsi" w:cstheme="minorBidi"/>
              <w:spacing w:val="0"/>
              <w:sz w:val="22"/>
              <w:lang w:eastAsia="en-AU"/>
            </w:rPr>
          </w:pPr>
          <w:hyperlink w:anchor="_Toc77076706" w:history="1">
            <w:r w:rsidR="00AB2F14" w:rsidRPr="00A411CC">
              <w:rPr>
                <w:rStyle w:val="Hyperlink"/>
              </w:rPr>
              <w:t>Before you submit an application</w:t>
            </w:r>
            <w:r w:rsidR="00AB2F14">
              <w:rPr>
                <w:webHidden/>
              </w:rPr>
              <w:tab/>
            </w:r>
            <w:r w:rsidR="00AB2F14">
              <w:rPr>
                <w:webHidden/>
              </w:rPr>
              <w:fldChar w:fldCharType="begin"/>
            </w:r>
            <w:r w:rsidR="00AB2F14">
              <w:rPr>
                <w:webHidden/>
              </w:rPr>
              <w:instrText xml:space="preserve"> PAGEREF _Toc77076706 \h </w:instrText>
            </w:r>
            <w:r w:rsidR="00AB2F14">
              <w:rPr>
                <w:webHidden/>
              </w:rPr>
            </w:r>
            <w:r w:rsidR="00AB2F14">
              <w:rPr>
                <w:webHidden/>
              </w:rPr>
              <w:fldChar w:fldCharType="separate"/>
            </w:r>
            <w:r w:rsidR="00AB2F14">
              <w:rPr>
                <w:webHidden/>
              </w:rPr>
              <w:t>5</w:t>
            </w:r>
            <w:r w:rsidR="00AB2F14">
              <w:rPr>
                <w:webHidden/>
              </w:rPr>
              <w:fldChar w:fldCharType="end"/>
            </w:r>
          </w:hyperlink>
        </w:p>
        <w:p w14:paraId="5D4A92E6" w14:textId="66CF07DF" w:rsidR="00AB2F14" w:rsidRDefault="00956EBF">
          <w:pPr>
            <w:pStyle w:val="TOC3"/>
            <w:tabs>
              <w:tab w:val="left" w:pos="1540"/>
            </w:tabs>
            <w:rPr>
              <w:rFonts w:asciiTheme="minorHAnsi" w:eastAsiaTheme="minorEastAsia" w:hAnsiTheme="minorHAnsi" w:cstheme="minorBidi"/>
              <w:spacing w:val="0"/>
              <w:sz w:val="22"/>
              <w:lang w:eastAsia="en-AU"/>
            </w:rPr>
          </w:pPr>
          <w:hyperlink w:anchor="_Toc77076707" w:history="1">
            <w:r w:rsidR="00AB2F14" w:rsidRPr="00A411CC">
              <w:rPr>
                <w:rStyle w:val="Hyperlink"/>
              </w:rPr>
              <w:t>Step 1:</w:t>
            </w:r>
            <w:r w:rsidR="00AB2F14">
              <w:rPr>
                <w:rFonts w:asciiTheme="minorHAnsi" w:eastAsiaTheme="minorEastAsia" w:hAnsiTheme="minorHAnsi" w:cstheme="minorBidi"/>
                <w:spacing w:val="0"/>
                <w:sz w:val="22"/>
                <w:lang w:eastAsia="en-AU"/>
              </w:rPr>
              <w:tab/>
            </w:r>
            <w:r w:rsidR="00AB2F14" w:rsidRPr="00A411CC">
              <w:rPr>
                <w:rStyle w:val="Hyperlink"/>
              </w:rPr>
              <w:t>Familiarise yourself with the Policy</w:t>
            </w:r>
            <w:r w:rsidR="00AB2F14">
              <w:rPr>
                <w:webHidden/>
              </w:rPr>
              <w:tab/>
            </w:r>
            <w:r w:rsidR="00AB2F14">
              <w:rPr>
                <w:webHidden/>
              </w:rPr>
              <w:fldChar w:fldCharType="begin"/>
            </w:r>
            <w:r w:rsidR="00AB2F14">
              <w:rPr>
                <w:webHidden/>
              </w:rPr>
              <w:instrText xml:space="preserve"> PAGEREF _Toc77076707 \h </w:instrText>
            </w:r>
            <w:r w:rsidR="00AB2F14">
              <w:rPr>
                <w:webHidden/>
              </w:rPr>
            </w:r>
            <w:r w:rsidR="00AB2F14">
              <w:rPr>
                <w:webHidden/>
              </w:rPr>
              <w:fldChar w:fldCharType="separate"/>
            </w:r>
            <w:r w:rsidR="00AB2F14">
              <w:rPr>
                <w:webHidden/>
              </w:rPr>
              <w:t>5</w:t>
            </w:r>
            <w:r w:rsidR="00AB2F14">
              <w:rPr>
                <w:webHidden/>
              </w:rPr>
              <w:fldChar w:fldCharType="end"/>
            </w:r>
          </w:hyperlink>
        </w:p>
        <w:p w14:paraId="10F27AB8" w14:textId="1FC744FF" w:rsidR="00AB2F14" w:rsidRDefault="00956EBF">
          <w:pPr>
            <w:pStyle w:val="TOC2"/>
            <w:tabs>
              <w:tab w:val="left" w:pos="1134"/>
            </w:tabs>
            <w:rPr>
              <w:rFonts w:asciiTheme="minorHAnsi" w:eastAsiaTheme="minorEastAsia" w:hAnsiTheme="minorHAnsi" w:cstheme="minorBidi"/>
              <w:spacing w:val="0"/>
              <w:sz w:val="22"/>
              <w:lang w:eastAsia="en-AU"/>
            </w:rPr>
          </w:pPr>
          <w:hyperlink w:anchor="_Toc77076708" w:history="1">
            <w:r w:rsidR="00AB2F14" w:rsidRPr="00A411CC">
              <w:rPr>
                <w:rStyle w:val="Hyperlink"/>
              </w:rPr>
              <w:t>Step 2:</w:t>
            </w:r>
            <w:r w:rsidR="00AB2F14">
              <w:rPr>
                <w:rFonts w:asciiTheme="minorHAnsi" w:eastAsiaTheme="minorEastAsia" w:hAnsiTheme="minorHAnsi" w:cstheme="minorBidi"/>
                <w:spacing w:val="0"/>
                <w:sz w:val="22"/>
                <w:lang w:eastAsia="en-AU"/>
              </w:rPr>
              <w:tab/>
            </w:r>
            <w:r w:rsidR="00AB2F14" w:rsidRPr="00A411CC">
              <w:rPr>
                <w:rStyle w:val="Hyperlink"/>
              </w:rPr>
              <w:t>Familiarise yourself with the content criteria, principles of effective professional learning and the Standards</w:t>
            </w:r>
            <w:r w:rsidR="00AB2F14">
              <w:rPr>
                <w:webHidden/>
              </w:rPr>
              <w:tab/>
            </w:r>
            <w:r w:rsidR="00AB2F14">
              <w:rPr>
                <w:webHidden/>
              </w:rPr>
              <w:fldChar w:fldCharType="begin"/>
            </w:r>
            <w:r w:rsidR="00AB2F14">
              <w:rPr>
                <w:webHidden/>
              </w:rPr>
              <w:instrText xml:space="preserve"> PAGEREF _Toc77076708 \h </w:instrText>
            </w:r>
            <w:r w:rsidR="00AB2F14">
              <w:rPr>
                <w:webHidden/>
              </w:rPr>
            </w:r>
            <w:r w:rsidR="00AB2F14">
              <w:rPr>
                <w:webHidden/>
              </w:rPr>
              <w:fldChar w:fldCharType="separate"/>
            </w:r>
            <w:r w:rsidR="00AB2F14">
              <w:rPr>
                <w:webHidden/>
              </w:rPr>
              <w:t>5</w:t>
            </w:r>
            <w:r w:rsidR="00AB2F14">
              <w:rPr>
                <w:webHidden/>
              </w:rPr>
              <w:fldChar w:fldCharType="end"/>
            </w:r>
          </w:hyperlink>
        </w:p>
        <w:p w14:paraId="415A8D4E" w14:textId="1E6BE73D" w:rsidR="00AB2F14" w:rsidRDefault="00956EBF">
          <w:pPr>
            <w:pStyle w:val="TOC3"/>
            <w:tabs>
              <w:tab w:val="left" w:pos="1540"/>
            </w:tabs>
            <w:rPr>
              <w:rFonts w:asciiTheme="minorHAnsi" w:eastAsiaTheme="minorEastAsia" w:hAnsiTheme="minorHAnsi" w:cstheme="minorBidi"/>
              <w:spacing w:val="0"/>
              <w:sz w:val="22"/>
              <w:lang w:eastAsia="en-AU"/>
            </w:rPr>
          </w:pPr>
          <w:hyperlink w:anchor="_Toc77076709" w:history="1">
            <w:r w:rsidR="00AB2F14" w:rsidRPr="00A411CC">
              <w:rPr>
                <w:rStyle w:val="Hyperlink"/>
              </w:rPr>
              <w:t>Step 3:</w:t>
            </w:r>
            <w:r w:rsidR="00AB2F14">
              <w:rPr>
                <w:rFonts w:asciiTheme="minorHAnsi" w:eastAsiaTheme="minorEastAsia" w:hAnsiTheme="minorHAnsi" w:cstheme="minorBidi"/>
                <w:spacing w:val="0"/>
                <w:sz w:val="22"/>
                <w:lang w:eastAsia="en-AU"/>
              </w:rPr>
              <w:tab/>
            </w:r>
            <w:r w:rsidR="00AB2F14" w:rsidRPr="00A411CC">
              <w:rPr>
                <w:rStyle w:val="Hyperlink"/>
              </w:rPr>
              <w:t>Read the application support materials</w:t>
            </w:r>
            <w:r w:rsidR="00AB2F14">
              <w:rPr>
                <w:webHidden/>
              </w:rPr>
              <w:tab/>
            </w:r>
            <w:r w:rsidR="00AB2F14">
              <w:rPr>
                <w:webHidden/>
              </w:rPr>
              <w:fldChar w:fldCharType="begin"/>
            </w:r>
            <w:r w:rsidR="00AB2F14">
              <w:rPr>
                <w:webHidden/>
              </w:rPr>
              <w:instrText xml:space="preserve"> PAGEREF _Toc77076709 \h </w:instrText>
            </w:r>
            <w:r w:rsidR="00AB2F14">
              <w:rPr>
                <w:webHidden/>
              </w:rPr>
            </w:r>
            <w:r w:rsidR="00AB2F14">
              <w:rPr>
                <w:webHidden/>
              </w:rPr>
              <w:fldChar w:fldCharType="separate"/>
            </w:r>
            <w:r w:rsidR="00AB2F14">
              <w:rPr>
                <w:webHidden/>
              </w:rPr>
              <w:t>5</w:t>
            </w:r>
            <w:r w:rsidR="00AB2F14">
              <w:rPr>
                <w:webHidden/>
              </w:rPr>
              <w:fldChar w:fldCharType="end"/>
            </w:r>
          </w:hyperlink>
        </w:p>
        <w:p w14:paraId="49EBC679" w14:textId="234C315D" w:rsidR="00AB2F14" w:rsidRDefault="00956EBF">
          <w:pPr>
            <w:pStyle w:val="TOC1"/>
            <w:rPr>
              <w:rFonts w:asciiTheme="minorHAnsi" w:eastAsiaTheme="minorEastAsia" w:hAnsiTheme="minorHAnsi" w:cstheme="minorBidi"/>
              <w:b w:val="0"/>
              <w:color w:val="auto"/>
              <w:spacing w:val="0"/>
              <w:lang w:eastAsia="en-AU"/>
            </w:rPr>
          </w:pPr>
          <w:hyperlink w:anchor="_Toc77076710" w:history="1">
            <w:r w:rsidR="00AB2F14" w:rsidRPr="00A411CC">
              <w:rPr>
                <w:rStyle w:val="Hyperlink"/>
              </w:rPr>
              <w:t>Completing the application form</w:t>
            </w:r>
            <w:r w:rsidR="00AB2F14">
              <w:rPr>
                <w:webHidden/>
              </w:rPr>
              <w:tab/>
            </w:r>
            <w:r w:rsidR="00AB2F14">
              <w:rPr>
                <w:webHidden/>
              </w:rPr>
              <w:fldChar w:fldCharType="begin"/>
            </w:r>
            <w:r w:rsidR="00AB2F14">
              <w:rPr>
                <w:webHidden/>
              </w:rPr>
              <w:instrText xml:space="preserve"> PAGEREF _Toc77076710 \h </w:instrText>
            </w:r>
            <w:r w:rsidR="00AB2F14">
              <w:rPr>
                <w:webHidden/>
              </w:rPr>
            </w:r>
            <w:r w:rsidR="00AB2F14">
              <w:rPr>
                <w:webHidden/>
              </w:rPr>
              <w:fldChar w:fldCharType="separate"/>
            </w:r>
            <w:r w:rsidR="00AB2F14">
              <w:rPr>
                <w:webHidden/>
              </w:rPr>
              <w:t>6</w:t>
            </w:r>
            <w:r w:rsidR="00AB2F14">
              <w:rPr>
                <w:webHidden/>
              </w:rPr>
              <w:fldChar w:fldCharType="end"/>
            </w:r>
          </w:hyperlink>
        </w:p>
        <w:p w14:paraId="7529E154" w14:textId="5191CBB8" w:rsidR="00AB2F14" w:rsidRDefault="00956EBF">
          <w:pPr>
            <w:pStyle w:val="TOC2"/>
            <w:tabs>
              <w:tab w:val="left" w:pos="1134"/>
            </w:tabs>
            <w:rPr>
              <w:rFonts w:asciiTheme="minorHAnsi" w:eastAsiaTheme="minorEastAsia" w:hAnsiTheme="minorHAnsi" w:cstheme="minorBidi"/>
              <w:spacing w:val="0"/>
              <w:sz w:val="22"/>
              <w:lang w:eastAsia="en-AU"/>
            </w:rPr>
          </w:pPr>
          <w:hyperlink w:anchor="_Toc77076711" w:history="1">
            <w:r w:rsidR="00AB2F14" w:rsidRPr="00A411CC">
              <w:rPr>
                <w:rStyle w:val="Hyperlink"/>
              </w:rPr>
              <w:t>Step 1:</w:t>
            </w:r>
            <w:r w:rsidR="00AB2F14">
              <w:rPr>
                <w:rFonts w:asciiTheme="minorHAnsi" w:eastAsiaTheme="minorEastAsia" w:hAnsiTheme="minorHAnsi" w:cstheme="minorBidi"/>
                <w:spacing w:val="0"/>
                <w:sz w:val="22"/>
                <w:lang w:eastAsia="en-AU"/>
              </w:rPr>
              <w:tab/>
            </w:r>
            <w:r w:rsidR="00AB2F14" w:rsidRPr="00A411CC">
              <w:rPr>
                <w:rStyle w:val="Hyperlink"/>
              </w:rPr>
              <w:t>Select the appropriate application form</w:t>
            </w:r>
            <w:r w:rsidR="00AB2F14">
              <w:rPr>
                <w:webHidden/>
              </w:rPr>
              <w:tab/>
            </w:r>
            <w:r w:rsidR="00AB2F14">
              <w:rPr>
                <w:webHidden/>
              </w:rPr>
              <w:fldChar w:fldCharType="begin"/>
            </w:r>
            <w:r w:rsidR="00AB2F14">
              <w:rPr>
                <w:webHidden/>
              </w:rPr>
              <w:instrText xml:space="preserve"> PAGEREF _Toc77076711 \h </w:instrText>
            </w:r>
            <w:r w:rsidR="00AB2F14">
              <w:rPr>
                <w:webHidden/>
              </w:rPr>
            </w:r>
            <w:r w:rsidR="00AB2F14">
              <w:rPr>
                <w:webHidden/>
              </w:rPr>
              <w:fldChar w:fldCharType="separate"/>
            </w:r>
            <w:r w:rsidR="00AB2F14">
              <w:rPr>
                <w:webHidden/>
              </w:rPr>
              <w:t>6</w:t>
            </w:r>
            <w:r w:rsidR="00AB2F14">
              <w:rPr>
                <w:webHidden/>
              </w:rPr>
              <w:fldChar w:fldCharType="end"/>
            </w:r>
          </w:hyperlink>
        </w:p>
        <w:p w14:paraId="62B63765" w14:textId="782B9E24" w:rsidR="00AB2F14" w:rsidRDefault="00956EBF">
          <w:pPr>
            <w:pStyle w:val="TOC2"/>
            <w:tabs>
              <w:tab w:val="left" w:pos="1134"/>
            </w:tabs>
            <w:rPr>
              <w:rFonts w:asciiTheme="minorHAnsi" w:eastAsiaTheme="minorEastAsia" w:hAnsiTheme="minorHAnsi" w:cstheme="minorBidi"/>
              <w:spacing w:val="0"/>
              <w:sz w:val="22"/>
              <w:lang w:eastAsia="en-AU"/>
            </w:rPr>
          </w:pPr>
          <w:hyperlink w:anchor="_Toc77076712" w:history="1">
            <w:r w:rsidR="00AB2F14" w:rsidRPr="00A411CC">
              <w:rPr>
                <w:rStyle w:val="Hyperlink"/>
              </w:rPr>
              <w:t>Step 2:</w:t>
            </w:r>
            <w:r w:rsidR="00AB2F14">
              <w:rPr>
                <w:rFonts w:asciiTheme="minorHAnsi" w:eastAsiaTheme="minorEastAsia" w:hAnsiTheme="minorHAnsi" w:cstheme="minorBidi"/>
                <w:spacing w:val="0"/>
                <w:sz w:val="22"/>
                <w:lang w:eastAsia="en-AU"/>
              </w:rPr>
              <w:tab/>
            </w:r>
            <w:r w:rsidR="00AB2F14" w:rsidRPr="00A411CC">
              <w:rPr>
                <w:rStyle w:val="Hyperlink"/>
              </w:rPr>
              <w:t>Complete the appropriate application form and the Fit and Proper Persons Declaration</w:t>
            </w:r>
            <w:r w:rsidR="00AB2F14">
              <w:rPr>
                <w:webHidden/>
              </w:rPr>
              <w:tab/>
            </w:r>
            <w:r w:rsidR="00AB2F14">
              <w:rPr>
                <w:webHidden/>
              </w:rPr>
              <w:fldChar w:fldCharType="begin"/>
            </w:r>
            <w:r w:rsidR="00AB2F14">
              <w:rPr>
                <w:webHidden/>
              </w:rPr>
              <w:instrText xml:space="preserve"> PAGEREF _Toc77076712 \h </w:instrText>
            </w:r>
            <w:r w:rsidR="00AB2F14">
              <w:rPr>
                <w:webHidden/>
              </w:rPr>
            </w:r>
            <w:r w:rsidR="00AB2F14">
              <w:rPr>
                <w:webHidden/>
              </w:rPr>
              <w:fldChar w:fldCharType="separate"/>
            </w:r>
            <w:r w:rsidR="00AB2F14">
              <w:rPr>
                <w:webHidden/>
              </w:rPr>
              <w:t>6</w:t>
            </w:r>
            <w:r w:rsidR="00AB2F14">
              <w:rPr>
                <w:webHidden/>
              </w:rPr>
              <w:fldChar w:fldCharType="end"/>
            </w:r>
          </w:hyperlink>
        </w:p>
        <w:p w14:paraId="0377FC7B" w14:textId="0BD183E5" w:rsidR="00AB2F14" w:rsidRDefault="00956EBF">
          <w:pPr>
            <w:pStyle w:val="TOC1"/>
            <w:rPr>
              <w:rFonts w:asciiTheme="minorHAnsi" w:eastAsiaTheme="minorEastAsia" w:hAnsiTheme="minorHAnsi" w:cstheme="minorBidi"/>
              <w:b w:val="0"/>
              <w:color w:val="auto"/>
              <w:spacing w:val="0"/>
              <w:lang w:eastAsia="en-AU"/>
            </w:rPr>
          </w:pPr>
          <w:hyperlink w:anchor="_Toc77076713" w:history="1">
            <w:r w:rsidR="00AB2F14" w:rsidRPr="00A411CC">
              <w:rPr>
                <w:rStyle w:val="Hyperlink"/>
              </w:rPr>
              <w:t>NESA Application Assessment Procedures</w:t>
            </w:r>
            <w:r w:rsidR="00AB2F14">
              <w:rPr>
                <w:webHidden/>
              </w:rPr>
              <w:tab/>
            </w:r>
            <w:r w:rsidR="00AB2F14">
              <w:rPr>
                <w:webHidden/>
              </w:rPr>
              <w:fldChar w:fldCharType="begin"/>
            </w:r>
            <w:r w:rsidR="00AB2F14">
              <w:rPr>
                <w:webHidden/>
              </w:rPr>
              <w:instrText xml:space="preserve"> PAGEREF _Toc77076713 \h </w:instrText>
            </w:r>
            <w:r w:rsidR="00AB2F14">
              <w:rPr>
                <w:webHidden/>
              </w:rPr>
            </w:r>
            <w:r w:rsidR="00AB2F14">
              <w:rPr>
                <w:webHidden/>
              </w:rPr>
              <w:fldChar w:fldCharType="separate"/>
            </w:r>
            <w:r w:rsidR="00AB2F14">
              <w:rPr>
                <w:webHidden/>
              </w:rPr>
              <w:t>7</w:t>
            </w:r>
            <w:r w:rsidR="00AB2F14">
              <w:rPr>
                <w:webHidden/>
              </w:rPr>
              <w:fldChar w:fldCharType="end"/>
            </w:r>
          </w:hyperlink>
        </w:p>
        <w:p w14:paraId="2D1DA58B" w14:textId="25E83B2E" w:rsidR="00AB2F14" w:rsidRDefault="00956EBF">
          <w:pPr>
            <w:pStyle w:val="TOC1"/>
            <w:rPr>
              <w:rFonts w:asciiTheme="minorHAnsi" w:eastAsiaTheme="minorEastAsia" w:hAnsiTheme="minorHAnsi" w:cstheme="minorBidi"/>
              <w:b w:val="0"/>
              <w:color w:val="auto"/>
              <w:spacing w:val="0"/>
              <w:lang w:eastAsia="en-AU"/>
            </w:rPr>
          </w:pPr>
          <w:hyperlink w:anchor="_Toc77076714" w:history="1">
            <w:r w:rsidR="00AB2F14" w:rsidRPr="00A411CC">
              <w:rPr>
                <w:rStyle w:val="Hyperlink"/>
              </w:rPr>
              <w:t>Application Form</w:t>
            </w:r>
            <w:r w:rsidR="00AB2F14">
              <w:rPr>
                <w:webHidden/>
              </w:rPr>
              <w:tab/>
            </w:r>
            <w:r w:rsidR="00AB2F14">
              <w:rPr>
                <w:webHidden/>
              </w:rPr>
              <w:fldChar w:fldCharType="begin"/>
            </w:r>
            <w:r w:rsidR="00AB2F14">
              <w:rPr>
                <w:webHidden/>
              </w:rPr>
              <w:instrText xml:space="preserve"> PAGEREF _Toc77076714 \h </w:instrText>
            </w:r>
            <w:r w:rsidR="00AB2F14">
              <w:rPr>
                <w:webHidden/>
              </w:rPr>
            </w:r>
            <w:r w:rsidR="00AB2F14">
              <w:rPr>
                <w:webHidden/>
              </w:rPr>
              <w:fldChar w:fldCharType="separate"/>
            </w:r>
            <w:r w:rsidR="00AB2F14">
              <w:rPr>
                <w:webHidden/>
              </w:rPr>
              <w:t>8</w:t>
            </w:r>
            <w:r w:rsidR="00AB2F14">
              <w:rPr>
                <w:webHidden/>
              </w:rPr>
              <w:fldChar w:fldCharType="end"/>
            </w:r>
          </w:hyperlink>
        </w:p>
        <w:p w14:paraId="65649B70" w14:textId="423B8959" w:rsidR="00AB2F14" w:rsidRDefault="00956EBF">
          <w:pPr>
            <w:pStyle w:val="TOC1"/>
            <w:tabs>
              <w:tab w:val="left" w:pos="1134"/>
            </w:tabs>
            <w:rPr>
              <w:rFonts w:asciiTheme="minorHAnsi" w:eastAsiaTheme="minorEastAsia" w:hAnsiTheme="minorHAnsi" w:cstheme="minorBidi"/>
              <w:b w:val="0"/>
              <w:color w:val="auto"/>
              <w:spacing w:val="0"/>
              <w:lang w:eastAsia="en-AU"/>
            </w:rPr>
          </w:pPr>
          <w:hyperlink w:anchor="_Toc77076715" w:history="1">
            <w:r w:rsidR="00AB2F14" w:rsidRPr="00A411CC">
              <w:rPr>
                <w:rStyle w:val="Hyperlink"/>
              </w:rPr>
              <w:t>Part 1</w:t>
            </w:r>
            <w:r w:rsidR="00AB2F14">
              <w:rPr>
                <w:rFonts w:asciiTheme="minorHAnsi" w:eastAsiaTheme="minorEastAsia" w:hAnsiTheme="minorHAnsi" w:cstheme="minorBidi"/>
                <w:b w:val="0"/>
                <w:color w:val="auto"/>
                <w:spacing w:val="0"/>
                <w:lang w:eastAsia="en-AU"/>
              </w:rPr>
              <w:tab/>
            </w:r>
            <w:r w:rsidR="00AB2F14" w:rsidRPr="00A411CC">
              <w:rPr>
                <w:rStyle w:val="Hyperlink"/>
              </w:rPr>
              <w:t>About your organisation</w:t>
            </w:r>
            <w:r w:rsidR="00AB2F14">
              <w:rPr>
                <w:webHidden/>
              </w:rPr>
              <w:tab/>
            </w:r>
            <w:r w:rsidR="00AB2F14">
              <w:rPr>
                <w:webHidden/>
              </w:rPr>
              <w:fldChar w:fldCharType="begin"/>
            </w:r>
            <w:r w:rsidR="00AB2F14">
              <w:rPr>
                <w:webHidden/>
              </w:rPr>
              <w:instrText xml:space="preserve"> PAGEREF _Toc77076715 \h </w:instrText>
            </w:r>
            <w:r w:rsidR="00AB2F14">
              <w:rPr>
                <w:webHidden/>
              </w:rPr>
            </w:r>
            <w:r w:rsidR="00AB2F14">
              <w:rPr>
                <w:webHidden/>
              </w:rPr>
              <w:fldChar w:fldCharType="separate"/>
            </w:r>
            <w:r w:rsidR="00AB2F14">
              <w:rPr>
                <w:webHidden/>
              </w:rPr>
              <w:t>8</w:t>
            </w:r>
            <w:r w:rsidR="00AB2F14">
              <w:rPr>
                <w:webHidden/>
              </w:rPr>
              <w:fldChar w:fldCharType="end"/>
            </w:r>
          </w:hyperlink>
        </w:p>
        <w:p w14:paraId="5FABFEA3" w14:textId="0BD8CA33" w:rsidR="00AB2F14" w:rsidRDefault="00956EBF">
          <w:pPr>
            <w:pStyle w:val="TOC2"/>
            <w:tabs>
              <w:tab w:val="left" w:pos="1320"/>
            </w:tabs>
            <w:rPr>
              <w:rFonts w:asciiTheme="minorHAnsi" w:eastAsiaTheme="minorEastAsia" w:hAnsiTheme="minorHAnsi" w:cstheme="minorBidi"/>
              <w:spacing w:val="0"/>
              <w:sz w:val="22"/>
              <w:lang w:eastAsia="en-AU"/>
            </w:rPr>
          </w:pPr>
          <w:hyperlink w:anchor="_Toc77076716" w:history="1">
            <w:r w:rsidR="00AB2F14" w:rsidRPr="00A411CC">
              <w:rPr>
                <w:rStyle w:val="Hyperlink"/>
              </w:rPr>
              <w:t>Part 1a</w:t>
            </w:r>
            <w:r w:rsidR="00AB2F14">
              <w:rPr>
                <w:rFonts w:asciiTheme="minorHAnsi" w:eastAsiaTheme="minorEastAsia" w:hAnsiTheme="minorHAnsi" w:cstheme="minorBidi"/>
                <w:spacing w:val="0"/>
                <w:sz w:val="22"/>
                <w:lang w:eastAsia="en-AU"/>
              </w:rPr>
              <w:tab/>
            </w:r>
            <w:r w:rsidR="00AB2F14" w:rsidRPr="00A411CC">
              <w:rPr>
                <w:rStyle w:val="Hyperlink"/>
              </w:rPr>
              <w:t>Establish your bona fides</w:t>
            </w:r>
            <w:r w:rsidR="00AB2F14">
              <w:rPr>
                <w:webHidden/>
              </w:rPr>
              <w:tab/>
            </w:r>
            <w:r w:rsidR="00AB2F14">
              <w:rPr>
                <w:webHidden/>
              </w:rPr>
              <w:fldChar w:fldCharType="begin"/>
            </w:r>
            <w:r w:rsidR="00AB2F14">
              <w:rPr>
                <w:webHidden/>
              </w:rPr>
              <w:instrText xml:space="preserve"> PAGEREF _Toc77076716 \h </w:instrText>
            </w:r>
            <w:r w:rsidR="00AB2F14">
              <w:rPr>
                <w:webHidden/>
              </w:rPr>
            </w:r>
            <w:r w:rsidR="00AB2F14">
              <w:rPr>
                <w:webHidden/>
              </w:rPr>
              <w:fldChar w:fldCharType="separate"/>
            </w:r>
            <w:r w:rsidR="00AB2F14">
              <w:rPr>
                <w:webHidden/>
              </w:rPr>
              <w:t>8</w:t>
            </w:r>
            <w:r w:rsidR="00AB2F14">
              <w:rPr>
                <w:webHidden/>
              </w:rPr>
              <w:fldChar w:fldCharType="end"/>
            </w:r>
          </w:hyperlink>
        </w:p>
        <w:p w14:paraId="6454A315" w14:textId="4E7F43BC" w:rsidR="00AB2F14" w:rsidRDefault="00956EBF">
          <w:pPr>
            <w:pStyle w:val="TOC3"/>
            <w:rPr>
              <w:rFonts w:asciiTheme="minorHAnsi" w:eastAsiaTheme="minorEastAsia" w:hAnsiTheme="minorHAnsi" w:cstheme="minorBidi"/>
              <w:spacing w:val="0"/>
              <w:sz w:val="22"/>
              <w:lang w:eastAsia="en-AU"/>
            </w:rPr>
          </w:pPr>
          <w:hyperlink w:anchor="_Toc77076717" w:history="1">
            <w:r w:rsidR="00AB2F14" w:rsidRPr="00A411CC">
              <w:rPr>
                <w:rStyle w:val="Hyperlink"/>
              </w:rPr>
              <w:t>ABN details</w:t>
            </w:r>
            <w:r w:rsidR="00AB2F14">
              <w:rPr>
                <w:webHidden/>
              </w:rPr>
              <w:tab/>
            </w:r>
            <w:r w:rsidR="00AB2F14">
              <w:rPr>
                <w:webHidden/>
              </w:rPr>
              <w:fldChar w:fldCharType="begin"/>
            </w:r>
            <w:r w:rsidR="00AB2F14">
              <w:rPr>
                <w:webHidden/>
              </w:rPr>
              <w:instrText xml:space="preserve"> PAGEREF _Toc77076717 \h </w:instrText>
            </w:r>
            <w:r w:rsidR="00AB2F14">
              <w:rPr>
                <w:webHidden/>
              </w:rPr>
            </w:r>
            <w:r w:rsidR="00AB2F14">
              <w:rPr>
                <w:webHidden/>
              </w:rPr>
              <w:fldChar w:fldCharType="separate"/>
            </w:r>
            <w:r w:rsidR="00AB2F14">
              <w:rPr>
                <w:webHidden/>
              </w:rPr>
              <w:t>8</w:t>
            </w:r>
            <w:r w:rsidR="00AB2F14">
              <w:rPr>
                <w:webHidden/>
              </w:rPr>
              <w:fldChar w:fldCharType="end"/>
            </w:r>
          </w:hyperlink>
        </w:p>
        <w:p w14:paraId="1E013DBD" w14:textId="5557CEFC" w:rsidR="00AB2F14" w:rsidRDefault="00956EBF">
          <w:pPr>
            <w:pStyle w:val="TOC3"/>
            <w:rPr>
              <w:rFonts w:asciiTheme="minorHAnsi" w:eastAsiaTheme="minorEastAsia" w:hAnsiTheme="minorHAnsi" w:cstheme="minorBidi"/>
              <w:spacing w:val="0"/>
              <w:sz w:val="22"/>
              <w:lang w:eastAsia="en-AU"/>
            </w:rPr>
          </w:pPr>
          <w:hyperlink w:anchor="_Toc77076718" w:history="1">
            <w:r w:rsidR="00AB2F14" w:rsidRPr="00A411CC">
              <w:rPr>
                <w:rStyle w:val="Hyperlink"/>
              </w:rPr>
              <w:t>Name under which the organisation will offer this conference</w:t>
            </w:r>
            <w:r w:rsidR="00AB2F14">
              <w:rPr>
                <w:webHidden/>
              </w:rPr>
              <w:tab/>
            </w:r>
            <w:r w:rsidR="00AB2F14">
              <w:rPr>
                <w:webHidden/>
              </w:rPr>
              <w:fldChar w:fldCharType="begin"/>
            </w:r>
            <w:r w:rsidR="00AB2F14">
              <w:rPr>
                <w:webHidden/>
              </w:rPr>
              <w:instrText xml:space="preserve"> PAGEREF _Toc77076718 \h </w:instrText>
            </w:r>
            <w:r w:rsidR="00AB2F14">
              <w:rPr>
                <w:webHidden/>
              </w:rPr>
            </w:r>
            <w:r w:rsidR="00AB2F14">
              <w:rPr>
                <w:webHidden/>
              </w:rPr>
              <w:fldChar w:fldCharType="separate"/>
            </w:r>
            <w:r w:rsidR="00AB2F14">
              <w:rPr>
                <w:webHidden/>
              </w:rPr>
              <w:t>8</w:t>
            </w:r>
            <w:r w:rsidR="00AB2F14">
              <w:rPr>
                <w:webHidden/>
              </w:rPr>
              <w:fldChar w:fldCharType="end"/>
            </w:r>
          </w:hyperlink>
        </w:p>
        <w:p w14:paraId="30AA3EB9" w14:textId="758DED95" w:rsidR="00AB2F14" w:rsidRDefault="00956EBF">
          <w:pPr>
            <w:pStyle w:val="TOC3"/>
            <w:rPr>
              <w:rFonts w:asciiTheme="minorHAnsi" w:eastAsiaTheme="minorEastAsia" w:hAnsiTheme="minorHAnsi" w:cstheme="minorBidi"/>
              <w:spacing w:val="0"/>
              <w:sz w:val="22"/>
              <w:lang w:eastAsia="en-AU"/>
            </w:rPr>
          </w:pPr>
          <w:hyperlink w:anchor="_Toc77076719" w:history="1">
            <w:r w:rsidR="00AB2F14" w:rsidRPr="00A411CC">
              <w:rPr>
                <w:rStyle w:val="Hyperlink"/>
              </w:rPr>
              <w:t>Organisation contact details</w:t>
            </w:r>
            <w:r w:rsidR="00AB2F14">
              <w:rPr>
                <w:webHidden/>
              </w:rPr>
              <w:tab/>
            </w:r>
            <w:r w:rsidR="00AB2F14">
              <w:rPr>
                <w:webHidden/>
              </w:rPr>
              <w:fldChar w:fldCharType="begin"/>
            </w:r>
            <w:r w:rsidR="00AB2F14">
              <w:rPr>
                <w:webHidden/>
              </w:rPr>
              <w:instrText xml:space="preserve"> PAGEREF _Toc77076719 \h </w:instrText>
            </w:r>
            <w:r w:rsidR="00AB2F14">
              <w:rPr>
                <w:webHidden/>
              </w:rPr>
            </w:r>
            <w:r w:rsidR="00AB2F14">
              <w:rPr>
                <w:webHidden/>
              </w:rPr>
              <w:fldChar w:fldCharType="separate"/>
            </w:r>
            <w:r w:rsidR="00AB2F14">
              <w:rPr>
                <w:webHidden/>
              </w:rPr>
              <w:t>8</w:t>
            </w:r>
            <w:r w:rsidR="00AB2F14">
              <w:rPr>
                <w:webHidden/>
              </w:rPr>
              <w:fldChar w:fldCharType="end"/>
            </w:r>
          </w:hyperlink>
        </w:p>
        <w:p w14:paraId="0E35087E" w14:textId="4EF57583" w:rsidR="00AB2F14" w:rsidRDefault="00956EBF">
          <w:pPr>
            <w:pStyle w:val="TOC3"/>
            <w:rPr>
              <w:rFonts w:asciiTheme="minorHAnsi" w:eastAsiaTheme="minorEastAsia" w:hAnsiTheme="minorHAnsi" w:cstheme="minorBidi"/>
              <w:spacing w:val="0"/>
              <w:sz w:val="22"/>
              <w:lang w:eastAsia="en-AU"/>
            </w:rPr>
          </w:pPr>
          <w:hyperlink w:anchor="_Toc77076720" w:history="1">
            <w:r w:rsidR="00AB2F14" w:rsidRPr="00A411CC">
              <w:rPr>
                <w:rStyle w:val="Hyperlink"/>
              </w:rPr>
              <w:t>Contact details for the Highest Responsible Officer (HRO)</w:t>
            </w:r>
            <w:r w:rsidR="00AB2F14">
              <w:rPr>
                <w:webHidden/>
              </w:rPr>
              <w:tab/>
            </w:r>
            <w:r w:rsidR="00AB2F14">
              <w:rPr>
                <w:webHidden/>
              </w:rPr>
              <w:fldChar w:fldCharType="begin"/>
            </w:r>
            <w:r w:rsidR="00AB2F14">
              <w:rPr>
                <w:webHidden/>
              </w:rPr>
              <w:instrText xml:space="preserve"> PAGEREF _Toc77076720 \h </w:instrText>
            </w:r>
            <w:r w:rsidR="00AB2F14">
              <w:rPr>
                <w:webHidden/>
              </w:rPr>
            </w:r>
            <w:r w:rsidR="00AB2F14">
              <w:rPr>
                <w:webHidden/>
              </w:rPr>
              <w:fldChar w:fldCharType="separate"/>
            </w:r>
            <w:r w:rsidR="00AB2F14">
              <w:rPr>
                <w:webHidden/>
              </w:rPr>
              <w:t>9</w:t>
            </w:r>
            <w:r w:rsidR="00AB2F14">
              <w:rPr>
                <w:webHidden/>
              </w:rPr>
              <w:fldChar w:fldCharType="end"/>
            </w:r>
          </w:hyperlink>
        </w:p>
        <w:p w14:paraId="23936F9D" w14:textId="0769C80D" w:rsidR="00AB2F14" w:rsidRDefault="00956EBF">
          <w:pPr>
            <w:pStyle w:val="TOC3"/>
            <w:rPr>
              <w:rFonts w:asciiTheme="minorHAnsi" w:eastAsiaTheme="minorEastAsia" w:hAnsiTheme="minorHAnsi" w:cstheme="minorBidi"/>
              <w:spacing w:val="0"/>
              <w:sz w:val="22"/>
              <w:lang w:eastAsia="en-AU"/>
            </w:rPr>
          </w:pPr>
          <w:hyperlink w:anchor="_Toc77076721" w:history="1">
            <w:r w:rsidR="00AB2F14" w:rsidRPr="00A411CC">
              <w:rPr>
                <w:rStyle w:val="Hyperlink"/>
              </w:rPr>
              <w:t>Contact details for the Nominated Account Owner</w:t>
            </w:r>
            <w:r w:rsidR="00AB2F14">
              <w:rPr>
                <w:webHidden/>
              </w:rPr>
              <w:tab/>
            </w:r>
            <w:r w:rsidR="00AB2F14">
              <w:rPr>
                <w:webHidden/>
              </w:rPr>
              <w:fldChar w:fldCharType="begin"/>
            </w:r>
            <w:r w:rsidR="00AB2F14">
              <w:rPr>
                <w:webHidden/>
              </w:rPr>
              <w:instrText xml:space="preserve"> PAGEREF _Toc77076721 \h </w:instrText>
            </w:r>
            <w:r w:rsidR="00AB2F14">
              <w:rPr>
                <w:webHidden/>
              </w:rPr>
            </w:r>
            <w:r w:rsidR="00AB2F14">
              <w:rPr>
                <w:webHidden/>
              </w:rPr>
              <w:fldChar w:fldCharType="separate"/>
            </w:r>
            <w:r w:rsidR="00AB2F14">
              <w:rPr>
                <w:webHidden/>
              </w:rPr>
              <w:t>9</w:t>
            </w:r>
            <w:r w:rsidR="00AB2F14">
              <w:rPr>
                <w:webHidden/>
              </w:rPr>
              <w:fldChar w:fldCharType="end"/>
            </w:r>
          </w:hyperlink>
        </w:p>
        <w:p w14:paraId="6A2DA975" w14:textId="2838D6D0" w:rsidR="00AB2F14" w:rsidRDefault="00956EBF">
          <w:pPr>
            <w:pStyle w:val="TOC3"/>
            <w:rPr>
              <w:rFonts w:asciiTheme="minorHAnsi" w:eastAsiaTheme="minorEastAsia" w:hAnsiTheme="minorHAnsi" w:cstheme="minorBidi"/>
              <w:spacing w:val="0"/>
              <w:sz w:val="22"/>
              <w:lang w:eastAsia="en-AU"/>
            </w:rPr>
          </w:pPr>
          <w:hyperlink w:anchor="_Toc77076722" w:history="1">
            <w:r w:rsidR="00AB2F14" w:rsidRPr="00A411CC">
              <w:rPr>
                <w:rStyle w:val="Hyperlink"/>
              </w:rPr>
              <w:t>Contact details for the Conference Organiser</w:t>
            </w:r>
            <w:r w:rsidR="00AB2F14">
              <w:rPr>
                <w:webHidden/>
              </w:rPr>
              <w:tab/>
            </w:r>
            <w:r w:rsidR="00AB2F14">
              <w:rPr>
                <w:webHidden/>
              </w:rPr>
              <w:fldChar w:fldCharType="begin"/>
            </w:r>
            <w:r w:rsidR="00AB2F14">
              <w:rPr>
                <w:webHidden/>
              </w:rPr>
              <w:instrText xml:space="preserve"> PAGEREF _Toc77076722 \h </w:instrText>
            </w:r>
            <w:r w:rsidR="00AB2F14">
              <w:rPr>
                <w:webHidden/>
              </w:rPr>
            </w:r>
            <w:r w:rsidR="00AB2F14">
              <w:rPr>
                <w:webHidden/>
              </w:rPr>
              <w:fldChar w:fldCharType="separate"/>
            </w:r>
            <w:r w:rsidR="00AB2F14">
              <w:rPr>
                <w:webHidden/>
              </w:rPr>
              <w:t>10</w:t>
            </w:r>
            <w:r w:rsidR="00AB2F14">
              <w:rPr>
                <w:webHidden/>
              </w:rPr>
              <w:fldChar w:fldCharType="end"/>
            </w:r>
          </w:hyperlink>
        </w:p>
        <w:p w14:paraId="74CADC05" w14:textId="270B8F94" w:rsidR="00AB2F14" w:rsidRDefault="00956EBF">
          <w:pPr>
            <w:pStyle w:val="TOC2"/>
            <w:tabs>
              <w:tab w:val="left" w:pos="1320"/>
            </w:tabs>
            <w:rPr>
              <w:rFonts w:asciiTheme="minorHAnsi" w:eastAsiaTheme="minorEastAsia" w:hAnsiTheme="minorHAnsi" w:cstheme="minorBidi"/>
              <w:spacing w:val="0"/>
              <w:sz w:val="22"/>
              <w:lang w:eastAsia="en-AU"/>
            </w:rPr>
          </w:pPr>
          <w:hyperlink w:anchor="_Toc77076723" w:history="1">
            <w:r w:rsidR="00AB2F14" w:rsidRPr="00A411CC">
              <w:rPr>
                <w:rStyle w:val="Hyperlink"/>
              </w:rPr>
              <w:t>Part 1b</w:t>
            </w:r>
            <w:r w:rsidR="00AB2F14">
              <w:rPr>
                <w:rFonts w:asciiTheme="minorHAnsi" w:eastAsiaTheme="minorEastAsia" w:hAnsiTheme="minorHAnsi" w:cstheme="minorBidi"/>
                <w:spacing w:val="0"/>
                <w:sz w:val="22"/>
                <w:lang w:eastAsia="en-AU"/>
              </w:rPr>
              <w:tab/>
            </w:r>
            <w:r w:rsidR="00AB2F14" w:rsidRPr="00A411CC">
              <w:rPr>
                <w:rStyle w:val="Hyperlink"/>
              </w:rPr>
              <w:t>Identify your organisation and contacts</w:t>
            </w:r>
            <w:r w:rsidR="00AB2F14">
              <w:rPr>
                <w:webHidden/>
              </w:rPr>
              <w:tab/>
            </w:r>
            <w:r w:rsidR="00AB2F14">
              <w:rPr>
                <w:webHidden/>
              </w:rPr>
              <w:fldChar w:fldCharType="begin"/>
            </w:r>
            <w:r w:rsidR="00AB2F14">
              <w:rPr>
                <w:webHidden/>
              </w:rPr>
              <w:instrText xml:space="preserve"> PAGEREF _Toc77076723 \h </w:instrText>
            </w:r>
            <w:r w:rsidR="00AB2F14">
              <w:rPr>
                <w:webHidden/>
              </w:rPr>
            </w:r>
            <w:r w:rsidR="00AB2F14">
              <w:rPr>
                <w:webHidden/>
              </w:rPr>
              <w:fldChar w:fldCharType="separate"/>
            </w:r>
            <w:r w:rsidR="00AB2F14">
              <w:rPr>
                <w:webHidden/>
              </w:rPr>
              <w:t>11</w:t>
            </w:r>
            <w:r w:rsidR="00AB2F14">
              <w:rPr>
                <w:webHidden/>
              </w:rPr>
              <w:fldChar w:fldCharType="end"/>
            </w:r>
          </w:hyperlink>
        </w:p>
        <w:p w14:paraId="2567A8F3" w14:textId="36643F55" w:rsidR="00AB2F14" w:rsidRDefault="00956EBF">
          <w:pPr>
            <w:pStyle w:val="TOC3"/>
            <w:rPr>
              <w:rFonts w:asciiTheme="minorHAnsi" w:eastAsiaTheme="minorEastAsia" w:hAnsiTheme="minorHAnsi" w:cstheme="minorBidi"/>
              <w:spacing w:val="0"/>
              <w:sz w:val="22"/>
              <w:lang w:eastAsia="en-AU"/>
            </w:rPr>
          </w:pPr>
          <w:hyperlink w:anchor="_Toc77076724" w:history="1">
            <w:r w:rsidR="00AB2F14" w:rsidRPr="00A411CC">
              <w:rPr>
                <w:rStyle w:val="Hyperlink"/>
              </w:rPr>
              <w:t>ABN details</w:t>
            </w:r>
            <w:r w:rsidR="00AB2F14">
              <w:rPr>
                <w:webHidden/>
              </w:rPr>
              <w:tab/>
            </w:r>
            <w:r w:rsidR="00AB2F14">
              <w:rPr>
                <w:webHidden/>
              </w:rPr>
              <w:fldChar w:fldCharType="begin"/>
            </w:r>
            <w:r w:rsidR="00AB2F14">
              <w:rPr>
                <w:webHidden/>
              </w:rPr>
              <w:instrText xml:space="preserve"> PAGEREF _Toc77076724 \h </w:instrText>
            </w:r>
            <w:r w:rsidR="00AB2F14">
              <w:rPr>
                <w:webHidden/>
              </w:rPr>
            </w:r>
            <w:r w:rsidR="00AB2F14">
              <w:rPr>
                <w:webHidden/>
              </w:rPr>
              <w:fldChar w:fldCharType="separate"/>
            </w:r>
            <w:r w:rsidR="00AB2F14">
              <w:rPr>
                <w:webHidden/>
              </w:rPr>
              <w:t>11</w:t>
            </w:r>
            <w:r w:rsidR="00AB2F14">
              <w:rPr>
                <w:webHidden/>
              </w:rPr>
              <w:fldChar w:fldCharType="end"/>
            </w:r>
          </w:hyperlink>
        </w:p>
        <w:p w14:paraId="14C932F2" w14:textId="2E4930D0" w:rsidR="00AB2F14" w:rsidRDefault="00956EBF">
          <w:pPr>
            <w:pStyle w:val="TOC3"/>
            <w:rPr>
              <w:rFonts w:asciiTheme="minorHAnsi" w:eastAsiaTheme="minorEastAsia" w:hAnsiTheme="minorHAnsi" w:cstheme="minorBidi"/>
              <w:spacing w:val="0"/>
              <w:sz w:val="22"/>
              <w:lang w:eastAsia="en-AU"/>
            </w:rPr>
          </w:pPr>
          <w:hyperlink w:anchor="_Toc77076725" w:history="1">
            <w:r w:rsidR="00AB2F14" w:rsidRPr="00A411CC">
              <w:rPr>
                <w:rStyle w:val="Hyperlink"/>
              </w:rPr>
              <w:t>Organisation’s account name with NESA</w:t>
            </w:r>
            <w:r w:rsidR="00AB2F14">
              <w:rPr>
                <w:webHidden/>
              </w:rPr>
              <w:tab/>
            </w:r>
            <w:r w:rsidR="00AB2F14">
              <w:rPr>
                <w:webHidden/>
              </w:rPr>
              <w:fldChar w:fldCharType="begin"/>
            </w:r>
            <w:r w:rsidR="00AB2F14">
              <w:rPr>
                <w:webHidden/>
              </w:rPr>
              <w:instrText xml:space="preserve"> PAGEREF _Toc77076725 \h </w:instrText>
            </w:r>
            <w:r w:rsidR="00AB2F14">
              <w:rPr>
                <w:webHidden/>
              </w:rPr>
            </w:r>
            <w:r w:rsidR="00AB2F14">
              <w:rPr>
                <w:webHidden/>
              </w:rPr>
              <w:fldChar w:fldCharType="separate"/>
            </w:r>
            <w:r w:rsidR="00AB2F14">
              <w:rPr>
                <w:webHidden/>
              </w:rPr>
              <w:t>11</w:t>
            </w:r>
            <w:r w:rsidR="00AB2F14">
              <w:rPr>
                <w:webHidden/>
              </w:rPr>
              <w:fldChar w:fldCharType="end"/>
            </w:r>
          </w:hyperlink>
        </w:p>
        <w:p w14:paraId="05B41807" w14:textId="0337CCE6" w:rsidR="00AB2F14" w:rsidRDefault="00956EBF">
          <w:pPr>
            <w:pStyle w:val="TOC3"/>
            <w:rPr>
              <w:rFonts w:asciiTheme="minorHAnsi" w:eastAsiaTheme="minorEastAsia" w:hAnsiTheme="minorHAnsi" w:cstheme="minorBidi"/>
              <w:spacing w:val="0"/>
              <w:sz w:val="22"/>
              <w:lang w:eastAsia="en-AU"/>
            </w:rPr>
          </w:pPr>
          <w:hyperlink w:anchor="_Toc77076726" w:history="1">
            <w:r w:rsidR="00AB2F14" w:rsidRPr="00A411CC">
              <w:rPr>
                <w:rStyle w:val="Hyperlink"/>
              </w:rPr>
              <w:t>Contact details for the Account Owner</w:t>
            </w:r>
            <w:r w:rsidR="00AB2F14">
              <w:rPr>
                <w:webHidden/>
              </w:rPr>
              <w:tab/>
            </w:r>
            <w:r w:rsidR="00AB2F14">
              <w:rPr>
                <w:webHidden/>
              </w:rPr>
              <w:fldChar w:fldCharType="begin"/>
            </w:r>
            <w:r w:rsidR="00AB2F14">
              <w:rPr>
                <w:webHidden/>
              </w:rPr>
              <w:instrText xml:space="preserve"> PAGEREF _Toc77076726 \h </w:instrText>
            </w:r>
            <w:r w:rsidR="00AB2F14">
              <w:rPr>
                <w:webHidden/>
              </w:rPr>
            </w:r>
            <w:r w:rsidR="00AB2F14">
              <w:rPr>
                <w:webHidden/>
              </w:rPr>
              <w:fldChar w:fldCharType="separate"/>
            </w:r>
            <w:r w:rsidR="00AB2F14">
              <w:rPr>
                <w:webHidden/>
              </w:rPr>
              <w:t>11</w:t>
            </w:r>
            <w:r w:rsidR="00AB2F14">
              <w:rPr>
                <w:webHidden/>
              </w:rPr>
              <w:fldChar w:fldCharType="end"/>
            </w:r>
          </w:hyperlink>
        </w:p>
        <w:p w14:paraId="690A7B2A" w14:textId="3A89D514" w:rsidR="00AB2F14" w:rsidRDefault="00956EBF">
          <w:pPr>
            <w:pStyle w:val="TOC3"/>
            <w:rPr>
              <w:rFonts w:asciiTheme="minorHAnsi" w:eastAsiaTheme="minorEastAsia" w:hAnsiTheme="minorHAnsi" w:cstheme="minorBidi"/>
              <w:spacing w:val="0"/>
              <w:sz w:val="22"/>
              <w:lang w:eastAsia="en-AU"/>
            </w:rPr>
          </w:pPr>
          <w:hyperlink w:anchor="_Toc77076727" w:history="1">
            <w:r w:rsidR="00AB2F14" w:rsidRPr="00A411CC">
              <w:rPr>
                <w:rStyle w:val="Hyperlink"/>
              </w:rPr>
              <w:t>Contact details for the Conference Organiser</w:t>
            </w:r>
            <w:r w:rsidR="00AB2F14">
              <w:rPr>
                <w:webHidden/>
              </w:rPr>
              <w:tab/>
            </w:r>
            <w:r w:rsidR="00AB2F14">
              <w:rPr>
                <w:webHidden/>
              </w:rPr>
              <w:fldChar w:fldCharType="begin"/>
            </w:r>
            <w:r w:rsidR="00AB2F14">
              <w:rPr>
                <w:webHidden/>
              </w:rPr>
              <w:instrText xml:space="preserve"> PAGEREF _Toc77076727 \h </w:instrText>
            </w:r>
            <w:r w:rsidR="00AB2F14">
              <w:rPr>
                <w:webHidden/>
              </w:rPr>
            </w:r>
            <w:r w:rsidR="00AB2F14">
              <w:rPr>
                <w:webHidden/>
              </w:rPr>
              <w:fldChar w:fldCharType="separate"/>
            </w:r>
            <w:r w:rsidR="00AB2F14">
              <w:rPr>
                <w:webHidden/>
              </w:rPr>
              <w:t>11</w:t>
            </w:r>
            <w:r w:rsidR="00AB2F14">
              <w:rPr>
                <w:webHidden/>
              </w:rPr>
              <w:fldChar w:fldCharType="end"/>
            </w:r>
          </w:hyperlink>
        </w:p>
        <w:p w14:paraId="5223E40E" w14:textId="1CC59B01" w:rsidR="00AB2F14" w:rsidRDefault="00956EBF">
          <w:pPr>
            <w:pStyle w:val="TOC2"/>
            <w:tabs>
              <w:tab w:val="left" w:pos="1134"/>
            </w:tabs>
            <w:rPr>
              <w:rFonts w:asciiTheme="minorHAnsi" w:eastAsiaTheme="minorEastAsia" w:hAnsiTheme="minorHAnsi" w:cstheme="minorBidi"/>
              <w:spacing w:val="0"/>
              <w:sz w:val="22"/>
              <w:lang w:eastAsia="en-AU"/>
            </w:rPr>
          </w:pPr>
          <w:hyperlink w:anchor="_Toc77076728" w:history="1">
            <w:r w:rsidR="00AB2F14" w:rsidRPr="00A411CC">
              <w:rPr>
                <w:rStyle w:val="Hyperlink"/>
              </w:rPr>
              <w:t>Part 2</w:t>
            </w:r>
            <w:r w:rsidR="00AB2F14">
              <w:rPr>
                <w:rFonts w:asciiTheme="minorHAnsi" w:eastAsiaTheme="minorEastAsia" w:hAnsiTheme="minorHAnsi" w:cstheme="minorBidi"/>
                <w:spacing w:val="0"/>
                <w:sz w:val="22"/>
                <w:lang w:eastAsia="en-AU"/>
              </w:rPr>
              <w:tab/>
            </w:r>
            <w:r w:rsidR="00AB2F14" w:rsidRPr="00A411CC">
              <w:rPr>
                <w:rStyle w:val="Hyperlink"/>
              </w:rPr>
              <w:t>Conference format and background information</w:t>
            </w:r>
            <w:r w:rsidR="00AB2F14">
              <w:rPr>
                <w:webHidden/>
              </w:rPr>
              <w:tab/>
            </w:r>
            <w:r w:rsidR="00AB2F14">
              <w:rPr>
                <w:webHidden/>
              </w:rPr>
              <w:fldChar w:fldCharType="begin"/>
            </w:r>
            <w:r w:rsidR="00AB2F14">
              <w:rPr>
                <w:webHidden/>
              </w:rPr>
              <w:instrText xml:space="preserve"> PAGEREF _Toc77076728 \h </w:instrText>
            </w:r>
            <w:r w:rsidR="00AB2F14">
              <w:rPr>
                <w:webHidden/>
              </w:rPr>
            </w:r>
            <w:r w:rsidR="00AB2F14">
              <w:rPr>
                <w:webHidden/>
              </w:rPr>
              <w:fldChar w:fldCharType="separate"/>
            </w:r>
            <w:r w:rsidR="00AB2F14">
              <w:rPr>
                <w:webHidden/>
              </w:rPr>
              <w:t>12</w:t>
            </w:r>
            <w:r w:rsidR="00AB2F14">
              <w:rPr>
                <w:webHidden/>
              </w:rPr>
              <w:fldChar w:fldCharType="end"/>
            </w:r>
          </w:hyperlink>
        </w:p>
        <w:p w14:paraId="45F0D935" w14:textId="4FA0A5E0" w:rsidR="00AB2F14" w:rsidRDefault="00956EBF">
          <w:pPr>
            <w:pStyle w:val="TOC3"/>
            <w:rPr>
              <w:rFonts w:asciiTheme="minorHAnsi" w:eastAsiaTheme="minorEastAsia" w:hAnsiTheme="minorHAnsi" w:cstheme="minorBidi"/>
              <w:spacing w:val="0"/>
              <w:sz w:val="22"/>
              <w:lang w:eastAsia="en-AU"/>
            </w:rPr>
          </w:pPr>
          <w:hyperlink w:anchor="_Toc77076729" w:history="1">
            <w:r w:rsidR="00AB2F14" w:rsidRPr="00A411CC">
              <w:rPr>
                <w:rStyle w:val="Hyperlink"/>
              </w:rPr>
              <w:t>Basic conference information</w:t>
            </w:r>
            <w:r w:rsidR="00AB2F14">
              <w:rPr>
                <w:webHidden/>
              </w:rPr>
              <w:tab/>
            </w:r>
            <w:r w:rsidR="00AB2F14">
              <w:rPr>
                <w:webHidden/>
              </w:rPr>
              <w:fldChar w:fldCharType="begin"/>
            </w:r>
            <w:r w:rsidR="00AB2F14">
              <w:rPr>
                <w:webHidden/>
              </w:rPr>
              <w:instrText xml:space="preserve"> PAGEREF _Toc77076729 \h </w:instrText>
            </w:r>
            <w:r w:rsidR="00AB2F14">
              <w:rPr>
                <w:webHidden/>
              </w:rPr>
            </w:r>
            <w:r w:rsidR="00AB2F14">
              <w:rPr>
                <w:webHidden/>
              </w:rPr>
              <w:fldChar w:fldCharType="separate"/>
            </w:r>
            <w:r w:rsidR="00AB2F14">
              <w:rPr>
                <w:webHidden/>
              </w:rPr>
              <w:t>12</w:t>
            </w:r>
            <w:r w:rsidR="00AB2F14">
              <w:rPr>
                <w:webHidden/>
              </w:rPr>
              <w:fldChar w:fldCharType="end"/>
            </w:r>
          </w:hyperlink>
        </w:p>
        <w:p w14:paraId="43C9A437" w14:textId="7073FB0A" w:rsidR="00AB2F14" w:rsidRDefault="00956EBF">
          <w:pPr>
            <w:pStyle w:val="TOC3"/>
            <w:rPr>
              <w:rFonts w:asciiTheme="minorHAnsi" w:eastAsiaTheme="minorEastAsia" w:hAnsiTheme="minorHAnsi" w:cstheme="minorBidi"/>
              <w:spacing w:val="0"/>
              <w:sz w:val="22"/>
              <w:lang w:eastAsia="en-AU"/>
            </w:rPr>
          </w:pPr>
          <w:hyperlink w:anchor="_Toc77076730" w:history="1">
            <w:r w:rsidR="00AB2F14" w:rsidRPr="00A411CC">
              <w:rPr>
                <w:rStyle w:val="Hyperlink"/>
              </w:rPr>
              <w:t>Intended audience</w:t>
            </w:r>
            <w:r w:rsidR="00AB2F14">
              <w:rPr>
                <w:webHidden/>
              </w:rPr>
              <w:tab/>
            </w:r>
            <w:r w:rsidR="00AB2F14">
              <w:rPr>
                <w:webHidden/>
              </w:rPr>
              <w:fldChar w:fldCharType="begin"/>
            </w:r>
            <w:r w:rsidR="00AB2F14">
              <w:rPr>
                <w:webHidden/>
              </w:rPr>
              <w:instrText xml:space="preserve"> PAGEREF _Toc77076730 \h </w:instrText>
            </w:r>
            <w:r w:rsidR="00AB2F14">
              <w:rPr>
                <w:webHidden/>
              </w:rPr>
            </w:r>
            <w:r w:rsidR="00AB2F14">
              <w:rPr>
                <w:webHidden/>
              </w:rPr>
              <w:fldChar w:fldCharType="separate"/>
            </w:r>
            <w:r w:rsidR="00AB2F14">
              <w:rPr>
                <w:webHidden/>
              </w:rPr>
              <w:t>13</w:t>
            </w:r>
            <w:r w:rsidR="00AB2F14">
              <w:rPr>
                <w:webHidden/>
              </w:rPr>
              <w:fldChar w:fldCharType="end"/>
            </w:r>
          </w:hyperlink>
        </w:p>
        <w:p w14:paraId="29ADA348" w14:textId="25DC8CCF" w:rsidR="00AB2F14" w:rsidRDefault="00956EBF">
          <w:pPr>
            <w:pStyle w:val="TOC3"/>
            <w:rPr>
              <w:rFonts w:asciiTheme="minorHAnsi" w:eastAsiaTheme="minorEastAsia" w:hAnsiTheme="minorHAnsi" w:cstheme="minorBidi"/>
              <w:spacing w:val="0"/>
              <w:sz w:val="22"/>
              <w:lang w:eastAsia="en-AU"/>
            </w:rPr>
          </w:pPr>
          <w:hyperlink w:anchor="_Toc77076731" w:history="1">
            <w:r w:rsidR="00AB2F14" w:rsidRPr="00A411CC">
              <w:rPr>
                <w:rStyle w:val="Hyperlink"/>
              </w:rPr>
              <w:t>Learning goals of the conference</w:t>
            </w:r>
            <w:r w:rsidR="00AB2F14">
              <w:rPr>
                <w:webHidden/>
              </w:rPr>
              <w:tab/>
            </w:r>
            <w:r w:rsidR="00AB2F14">
              <w:rPr>
                <w:webHidden/>
              </w:rPr>
              <w:fldChar w:fldCharType="begin"/>
            </w:r>
            <w:r w:rsidR="00AB2F14">
              <w:rPr>
                <w:webHidden/>
              </w:rPr>
              <w:instrText xml:space="preserve"> PAGEREF _Toc77076731 \h </w:instrText>
            </w:r>
            <w:r w:rsidR="00AB2F14">
              <w:rPr>
                <w:webHidden/>
              </w:rPr>
            </w:r>
            <w:r w:rsidR="00AB2F14">
              <w:rPr>
                <w:webHidden/>
              </w:rPr>
              <w:fldChar w:fldCharType="separate"/>
            </w:r>
            <w:r w:rsidR="00AB2F14">
              <w:rPr>
                <w:webHidden/>
              </w:rPr>
              <w:t>14</w:t>
            </w:r>
            <w:r w:rsidR="00AB2F14">
              <w:rPr>
                <w:webHidden/>
              </w:rPr>
              <w:fldChar w:fldCharType="end"/>
            </w:r>
          </w:hyperlink>
        </w:p>
        <w:p w14:paraId="055DB7B5" w14:textId="5FB26E1D" w:rsidR="00AB2F14" w:rsidRDefault="00956EBF">
          <w:pPr>
            <w:pStyle w:val="TOC3"/>
            <w:rPr>
              <w:rFonts w:asciiTheme="minorHAnsi" w:eastAsiaTheme="minorEastAsia" w:hAnsiTheme="minorHAnsi" w:cstheme="minorBidi"/>
              <w:spacing w:val="0"/>
              <w:sz w:val="22"/>
              <w:lang w:eastAsia="en-AU"/>
            </w:rPr>
          </w:pPr>
          <w:hyperlink w:anchor="_Toc77076732" w:history="1">
            <w:r w:rsidR="00AB2F14" w:rsidRPr="00A411CC">
              <w:rPr>
                <w:rStyle w:val="Hyperlink"/>
              </w:rPr>
              <w:t>Episodes within the conference</w:t>
            </w:r>
            <w:r w:rsidR="00AB2F14">
              <w:rPr>
                <w:webHidden/>
              </w:rPr>
              <w:tab/>
            </w:r>
            <w:r w:rsidR="00AB2F14">
              <w:rPr>
                <w:webHidden/>
              </w:rPr>
              <w:fldChar w:fldCharType="begin"/>
            </w:r>
            <w:r w:rsidR="00AB2F14">
              <w:rPr>
                <w:webHidden/>
              </w:rPr>
              <w:instrText xml:space="preserve"> PAGEREF _Toc77076732 \h </w:instrText>
            </w:r>
            <w:r w:rsidR="00AB2F14">
              <w:rPr>
                <w:webHidden/>
              </w:rPr>
            </w:r>
            <w:r w:rsidR="00AB2F14">
              <w:rPr>
                <w:webHidden/>
              </w:rPr>
              <w:fldChar w:fldCharType="separate"/>
            </w:r>
            <w:r w:rsidR="00AB2F14">
              <w:rPr>
                <w:webHidden/>
              </w:rPr>
              <w:t>15</w:t>
            </w:r>
            <w:r w:rsidR="00AB2F14">
              <w:rPr>
                <w:webHidden/>
              </w:rPr>
              <w:fldChar w:fldCharType="end"/>
            </w:r>
          </w:hyperlink>
        </w:p>
        <w:p w14:paraId="775D5738" w14:textId="53AC99CE" w:rsidR="00AB2F14" w:rsidRDefault="00956EBF">
          <w:pPr>
            <w:pStyle w:val="TOC3"/>
            <w:rPr>
              <w:rFonts w:asciiTheme="minorHAnsi" w:eastAsiaTheme="minorEastAsia" w:hAnsiTheme="minorHAnsi" w:cstheme="minorBidi"/>
              <w:spacing w:val="0"/>
              <w:sz w:val="22"/>
              <w:lang w:eastAsia="en-AU"/>
            </w:rPr>
          </w:pPr>
          <w:hyperlink w:anchor="_Toc77076733" w:history="1">
            <w:r w:rsidR="00AB2F14" w:rsidRPr="00A411CC">
              <w:rPr>
                <w:rStyle w:val="Hyperlink"/>
              </w:rPr>
              <w:t>Duration of each episode/day</w:t>
            </w:r>
            <w:r w:rsidR="00AB2F14">
              <w:rPr>
                <w:webHidden/>
              </w:rPr>
              <w:tab/>
            </w:r>
            <w:r w:rsidR="00AB2F14">
              <w:rPr>
                <w:webHidden/>
              </w:rPr>
              <w:fldChar w:fldCharType="begin"/>
            </w:r>
            <w:r w:rsidR="00AB2F14">
              <w:rPr>
                <w:webHidden/>
              </w:rPr>
              <w:instrText xml:space="preserve"> PAGEREF _Toc77076733 \h </w:instrText>
            </w:r>
            <w:r w:rsidR="00AB2F14">
              <w:rPr>
                <w:webHidden/>
              </w:rPr>
            </w:r>
            <w:r w:rsidR="00AB2F14">
              <w:rPr>
                <w:webHidden/>
              </w:rPr>
              <w:fldChar w:fldCharType="separate"/>
            </w:r>
            <w:r w:rsidR="00AB2F14">
              <w:rPr>
                <w:webHidden/>
              </w:rPr>
              <w:t>16</w:t>
            </w:r>
            <w:r w:rsidR="00AB2F14">
              <w:rPr>
                <w:webHidden/>
              </w:rPr>
              <w:fldChar w:fldCharType="end"/>
            </w:r>
          </w:hyperlink>
        </w:p>
        <w:p w14:paraId="52E7EF96" w14:textId="16F2B0EC" w:rsidR="00AB2F14" w:rsidRDefault="00956EBF">
          <w:pPr>
            <w:pStyle w:val="TOC3"/>
            <w:rPr>
              <w:rFonts w:asciiTheme="minorHAnsi" w:eastAsiaTheme="minorEastAsia" w:hAnsiTheme="minorHAnsi" w:cstheme="minorBidi"/>
              <w:spacing w:val="0"/>
              <w:sz w:val="22"/>
              <w:lang w:eastAsia="en-AU"/>
            </w:rPr>
          </w:pPr>
          <w:hyperlink w:anchor="_Toc77076734" w:history="1">
            <w:r w:rsidR="00AB2F14" w:rsidRPr="00A411CC">
              <w:rPr>
                <w:rStyle w:val="Hyperlink"/>
              </w:rPr>
              <w:t>Conference mode of delivery</w:t>
            </w:r>
            <w:r w:rsidR="00AB2F14">
              <w:rPr>
                <w:webHidden/>
              </w:rPr>
              <w:tab/>
            </w:r>
            <w:r w:rsidR="00AB2F14">
              <w:rPr>
                <w:webHidden/>
              </w:rPr>
              <w:fldChar w:fldCharType="begin"/>
            </w:r>
            <w:r w:rsidR="00AB2F14">
              <w:rPr>
                <w:webHidden/>
              </w:rPr>
              <w:instrText xml:space="preserve"> PAGEREF _Toc77076734 \h </w:instrText>
            </w:r>
            <w:r w:rsidR="00AB2F14">
              <w:rPr>
                <w:webHidden/>
              </w:rPr>
            </w:r>
            <w:r w:rsidR="00AB2F14">
              <w:rPr>
                <w:webHidden/>
              </w:rPr>
              <w:fldChar w:fldCharType="separate"/>
            </w:r>
            <w:r w:rsidR="00AB2F14">
              <w:rPr>
                <w:webHidden/>
              </w:rPr>
              <w:t>16</w:t>
            </w:r>
            <w:r w:rsidR="00AB2F14">
              <w:rPr>
                <w:webHidden/>
              </w:rPr>
              <w:fldChar w:fldCharType="end"/>
            </w:r>
          </w:hyperlink>
        </w:p>
        <w:p w14:paraId="26DF2B3B" w14:textId="34D9F20A" w:rsidR="00AB2F14" w:rsidRDefault="00956EBF">
          <w:pPr>
            <w:pStyle w:val="TOC1"/>
            <w:tabs>
              <w:tab w:val="left" w:pos="1134"/>
            </w:tabs>
            <w:rPr>
              <w:rFonts w:asciiTheme="minorHAnsi" w:eastAsiaTheme="minorEastAsia" w:hAnsiTheme="minorHAnsi" w:cstheme="minorBidi"/>
              <w:b w:val="0"/>
              <w:color w:val="auto"/>
              <w:spacing w:val="0"/>
              <w:lang w:eastAsia="en-AU"/>
            </w:rPr>
          </w:pPr>
          <w:hyperlink w:anchor="_Toc77076735" w:history="1">
            <w:r w:rsidR="00AB2F14" w:rsidRPr="00A411CC">
              <w:rPr>
                <w:rStyle w:val="Hyperlink"/>
              </w:rPr>
              <w:t>Part 3</w:t>
            </w:r>
            <w:r w:rsidR="00AB2F14">
              <w:rPr>
                <w:rFonts w:asciiTheme="minorHAnsi" w:eastAsiaTheme="minorEastAsia" w:hAnsiTheme="minorHAnsi" w:cstheme="minorBidi"/>
                <w:b w:val="0"/>
                <w:color w:val="auto"/>
                <w:spacing w:val="0"/>
                <w:lang w:eastAsia="en-AU"/>
              </w:rPr>
              <w:tab/>
            </w:r>
            <w:r w:rsidR="00AB2F14" w:rsidRPr="00A411CC">
              <w:rPr>
                <w:rStyle w:val="Hyperlink"/>
              </w:rPr>
              <w:t>Monitoring attendance</w:t>
            </w:r>
            <w:r w:rsidR="00AB2F14">
              <w:rPr>
                <w:webHidden/>
              </w:rPr>
              <w:tab/>
            </w:r>
            <w:r w:rsidR="00AB2F14">
              <w:rPr>
                <w:webHidden/>
              </w:rPr>
              <w:fldChar w:fldCharType="begin"/>
            </w:r>
            <w:r w:rsidR="00AB2F14">
              <w:rPr>
                <w:webHidden/>
              </w:rPr>
              <w:instrText xml:space="preserve"> PAGEREF _Toc77076735 \h </w:instrText>
            </w:r>
            <w:r w:rsidR="00AB2F14">
              <w:rPr>
                <w:webHidden/>
              </w:rPr>
            </w:r>
            <w:r w:rsidR="00AB2F14">
              <w:rPr>
                <w:webHidden/>
              </w:rPr>
              <w:fldChar w:fldCharType="separate"/>
            </w:r>
            <w:r w:rsidR="00AB2F14">
              <w:rPr>
                <w:webHidden/>
              </w:rPr>
              <w:t>17</w:t>
            </w:r>
            <w:r w:rsidR="00AB2F14">
              <w:rPr>
                <w:webHidden/>
              </w:rPr>
              <w:fldChar w:fldCharType="end"/>
            </w:r>
          </w:hyperlink>
        </w:p>
        <w:p w14:paraId="5A8A32D3" w14:textId="24458D61" w:rsidR="00AB2F14" w:rsidRDefault="00956EBF">
          <w:pPr>
            <w:pStyle w:val="TOC3"/>
            <w:rPr>
              <w:rFonts w:asciiTheme="minorHAnsi" w:eastAsiaTheme="minorEastAsia" w:hAnsiTheme="minorHAnsi" w:cstheme="minorBidi"/>
              <w:spacing w:val="0"/>
              <w:sz w:val="22"/>
              <w:lang w:eastAsia="en-AU"/>
            </w:rPr>
          </w:pPr>
          <w:hyperlink w:anchor="_Toc77076736" w:history="1">
            <w:r w:rsidR="00AB2F14" w:rsidRPr="00A411CC">
              <w:rPr>
                <w:rStyle w:val="Hyperlink"/>
              </w:rPr>
              <w:t>Declaration made by</w:t>
            </w:r>
            <w:r w:rsidR="00AB2F14">
              <w:rPr>
                <w:webHidden/>
              </w:rPr>
              <w:tab/>
            </w:r>
            <w:r w:rsidR="00AB2F14">
              <w:rPr>
                <w:webHidden/>
              </w:rPr>
              <w:fldChar w:fldCharType="begin"/>
            </w:r>
            <w:r w:rsidR="00AB2F14">
              <w:rPr>
                <w:webHidden/>
              </w:rPr>
              <w:instrText xml:space="preserve"> PAGEREF _Toc77076736 \h </w:instrText>
            </w:r>
            <w:r w:rsidR="00AB2F14">
              <w:rPr>
                <w:webHidden/>
              </w:rPr>
            </w:r>
            <w:r w:rsidR="00AB2F14">
              <w:rPr>
                <w:webHidden/>
              </w:rPr>
              <w:fldChar w:fldCharType="separate"/>
            </w:r>
            <w:r w:rsidR="00AB2F14">
              <w:rPr>
                <w:webHidden/>
              </w:rPr>
              <w:t>17</w:t>
            </w:r>
            <w:r w:rsidR="00AB2F14">
              <w:rPr>
                <w:webHidden/>
              </w:rPr>
              <w:fldChar w:fldCharType="end"/>
            </w:r>
          </w:hyperlink>
        </w:p>
        <w:p w14:paraId="02CCB1EE" w14:textId="1FB9B955" w:rsidR="00AB2F14" w:rsidRDefault="00956EBF">
          <w:pPr>
            <w:pStyle w:val="TOC1"/>
            <w:tabs>
              <w:tab w:val="left" w:pos="1134"/>
            </w:tabs>
            <w:rPr>
              <w:rFonts w:asciiTheme="minorHAnsi" w:eastAsiaTheme="minorEastAsia" w:hAnsiTheme="minorHAnsi" w:cstheme="minorBidi"/>
              <w:b w:val="0"/>
              <w:color w:val="auto"/>
              <w:spacing w:val="0"/>
              <w:lang w:eastAsia="en-AU"/>
            </w:rPr>
          </w:pPr>
          <w:hyperlink w:anchor="_Toc77076737" w:history="1">
            <w:r w:rsidR="00AB2F14" w:rsidRPr="00A411CC">
              <w:rPr>
                <w:rStyle w:val="Hyperlink"/>
              </w:rPr>
              <w:t>Part 4</w:t>
            </w:r>
            <w:r w:rsidR="00AB2F14">
              <w:rPr>
                <w:rFonts w:asciiTheme="minorHAnsi" w:eastAsiaTheme="minorEastAsia" w:hAnsiTheme="minorHAnsi" w:cstheme="minorBidi"/>
                <w:b w:val="0"/>
                <w:color w:val="auto"/>
                <w:spacing w:val="0"/>
                <w:lang w:eastAsia="en-AU"/>
              </w:rPr>
              <w:tab/>
            </w:r>
            <w:r w:rsidR="00AB2F14" w:rsidRPr="00A411CC">
              <w:rPr>
                <w:rStyle w:val="Hyperlink"/>
              </w:rPr>
              <w:t>Conference structure and program</w:t>
            </w:r>
            <w:r w:rsidR="00AB2F14">
              <w:rPr>
                <w:webHidden/>
              </w:rPr>
              <w:tab/>
            </w:r>
            <w:r w:rsidR="00AB2F14">
              <w:rPr>
                <w:webHidden/>
              </w:rPr>
              <w:fldChar w:fldCharType="begin"/>
            </w:r>
            <w:r w:rsidR="00AB2F14">
              <w:rPr>
                <w:webHidden/>
              </w:rPr>
              <w:instrText xml:space="preserve"> PAGEREF _Toc77076737 \h </w:instrText>
            </w:r>
            <w:r w:rsidR="00AB2F14">
              <w:rPr>
                <w:webHidden/>
              </w:rPr>
            </w:r>
            <w:r w:rsidR="00AB2F14">
              <w:rPr>
                <w:webHidden/>
              </w:rPr>
              <w:fldChar w:fldCharType="separate"/>
            </w:r>
            <w:r w:rsidR="00AB2F14">
              <w:rPr>
                <w:webHidden/>
              </w:rPr>
              <w:t>18</w:t>
            </w:r>
            <w:r w:rsidR="00AB2F14">
              <w:rPr>
                <w:webHidden/>
              </w:rPr>
              <w:fldChar w:fldCharType="end"/>
            </w:r>
          </w:hyperlink>
        </w:p>
        <w:p w14:paraId="01D2B2CF" w14:textId="05D8B3E3" w:rsidR="00AB2F14" w:rsidRDefault="00956EBF">
          <w:pPr>
            <w:pStyle w:val="TOC1"/>
            <w:tabs>
              <w:tab w:val="left" w:pos="1134"/>
            </w:tabs>
            <w:rPr>
              <w:rFonts w:asciiTheme="minorHAnsi" w:eastAsiaTheme="minorEastAsia" w:hAnsiTheme="minorHAnsi" w:cstheme="minorBidi"/>
              <w:b w:val="0"/>
              <w:color w:val="auto"/>
              <w:spacing w:val="0"/>
              <w:lang w:eastAsia="en-AU"/>
            </w:rPr>
          </w:pPr>
          <w:hyperlink w:anchor="_Toc77076738" w:history="1">
            <w:r w:rsidR="00AB2F14" w:rsidRPr="00A411CC">
              <w:rPr>
                <w:rStyle w:val="Hyperlink"/>
              </w:rPr>
              <w:t>Part 5</w:t>
            </w:r>
            <w:r w:rsidR="00AB2F14">
              <w:rPr>
                <w:rFonts w:asciiTheme="minorHAnsi" w:eastAsiaTheme="minorEastAsia" w:hAnsiTheme="minorHAnsi" w:cstheme="minorBidi"/>
                <w:b w:val="0"/>
                <w:color w:val="auto"/>
                <w:spacing w:val="0"/>
                <w:lang w:eastAsia="en-AU"/>
              </w:rPr>
              <w:tab/>
            </w:r>
            <w:r w:rsidR="00AB2F14" w:rsidRPr="00A411CC">
              <w:rPr>
                <w:rStyle w:val="Hyperlink"/>
              </w:rPr>
              <w:t>Mapping to the NESA content criteria</w:t>
            </w:r>
            <w:r w:rsidR="00AB2F14">
              <w:rPr>
                <w:webHidden/>
              </w:rPr>
              <w:tab/>
            </w:r>
            <w:r w:rsidR="00AB2F14">
              <w:rPr>
                <w:webHidden/>
              </w:rPr>
              <w:fldChar w:fldCharType="begin"/>
            </w:r>
            <w:r w:rsidR="00AB2F14">
              <w:rPr>
                <w:webHidden/>
              </w:rPr>
              <w:instrText xml:space="preserve"> PAGEREF _Toc77076738 \h </w:instrText>
            </w:r>
            <w:r w:rsidR="00AB2F14">
              <w:rPr>
                <w:webHidden/>
              </w:rPr>
            </w:r>
            <w:r w:rsidR="00AB2F14">
              <w:rPr>
                <w:webHidden/>
              </w:rPr>
              <w:fldChar w:fldCharType="separate"/>
            </w:r>
            <w:r w:rsidR="00AB2F14">
              <w:rPr>
                <w:webHidden/>
              </w:rPr>
              <w:t>19</w:t>
            </w:r>
            <w:r w:rsidR="00AB2F14">
              <w:rPr>
                <w:webHidden/>
              </w:rPr>
              <w:fldChar w:fldCharType="end"/>
            </w:r>
          </w:hyperlink>
        </w:p>
        <w:p w14:paraId="0B225D49" w14:textId="40D9866C" w:rsidR="00AB2F14" w:rsidRDefault="00956EBF">
          <w:pPr>
            <w:pStyle w:val="TOC1"/>
            <w:tabs>
              <w:tab w:val="left" w:pos="1134"/>
            </w:tabs>
            <w:rPr>
              <w:rFonts w:asciiTheme="minorHAnsi" w:eastAsiaTheme="minorEastAsia" w:hAnsiTheme="minorHAnsi" w:cstheme="minorBidi"/>
              <w:b w:val="0"/>
              <w:color w:val="auto"/>
              <w:spacing w:val="0"/>
              <w:lang w:eastAsia="en-AU"/>
            </w:rPr>
          </w:pPr>
          <w:hyperlink w:anchor="_Toc77076739" w:history="1">
            <w:r w:rsidR="00AB2F14" w:rsidRPr="00A411CC">
              <w:rPr>
                <w:rStyle w:val="Hyperlink"/>
              </w:rPr>
              <w:t>Part 6</w:t>
            </w:r>
            <w:r w:rsidR="00AB2F14">
              <w:rPr>
                <w:rFonts w:asciiTheme="minorHAnsi" w:eastAsiaTheme="minorEastAsia" w:hAnsiTheme="minorHAnsi" w:cstheme="minorBidi"/>
                <w:b w:val="0"/>
                <w:color w:val="auto"/>
                <w:spacing w:val="0"/>
                <w:lang w:eastAsia="en-AU"/>
              </w:rPr>
              <w:tab/>
            </w:r>
            <w:r w:rsidR="00AB2F14" w:rsidRPr="00A411CC">
              <w:rPr>
                <w:rStyle w:val="Hyperlink"/>
              </w:rPr>
              <w:t>Meeting the principles of effective professional learning</w:t>
            </w:r>
            <w:r w:rsidR="00AB2F14">
              <w:rPr>
                <w:webHidden/>
              </w:rPr>
              <w:tab/>
            </w:r>
            <w:r w:rsidR="00AB2F14">
              <w:rPr>
                <w:webHidden/>
              </w:rPr>
              <w:fldChar w:fldCharType="begin"/>
            </w:r>
            <w:r w:rsidR="00AB2F14">
              <w:rPr>
                <w:webHidden/>
              </w:rPr>
              <w:instrText xml:space="preserve"> PAGEREF _Toc77076739 \h </w:instrText>
            </w:r>
            <w:r w:rsidR="00AB2F14">
              <w:rPr>
                <w:webHidden/>
              </w:rPr>
            </w:r>
            <w:r w:rsidR="00AB2F14">
              <w:rPr>
                <w:webHidden/>
              </w:rPr>
              <w:fldChar w:fldCharType="separate"/>
            </w:r>
            <w:r w:rsidR="00AB2F14">
              <w:rPr>
                <w:webHidden/>
              </w:rPr>
              <w:t>22</w:t>
            </w:r>
            <w:r w:rsidR="00AB2F14">
              <w:rPr>
                <w:webHidden/>
              </w:rPr>
              <w:fldChar w:fldCharType="end"/>
            </w:r>
          </w:hyperlink>
        </w:p>
        <w:p w14:paraId="406178D4" w14:textId="39EEE832" w:rsidR="00AB2F14" w:rsidRDefault="00956EBF">
          <w:pPr>
            <w:pStyle w:val="TOC3"/>
            <w:rPr>
              <w:rFonts w:asciiTheme="minorHAnsi" w:eastAsiaTheme="minorEastAsia" w:hAnsiTheme="minorHAnsi" w:cstheme="minorBidi"/>
              <w:spacing w:val="0"/>
              <w:sz w:val="22"/>
              <w:lang w:eastAsia="en-AU"/>
            </w:rPr>
          </w:pPr>
          <w:hyperlink w:anchor="_Toc77076740" w:history="1">
            <w:r w:rsidR="00AB2F14" w:rsidRPr="00A411CC">
              <w:rPr>
                <w:rStyle w:val="Hyperlink"/>
              </w:rPr>
              <w:t>Declaration by Conference Convenor</w:t>
            </w:r>
            <w:r w:rsidR="00AB2F14">
              <w:rPr>
                <w:webHidden/>
              </w:rPr>
              <w:tab/>
            </w:r>
            <w:r w:rsidR="00AB2F14">
              <w:rPr>
                <w:webHidden/>
              </w:rPr>
              <w:fldChar w:fldCharType="begin"/>
            </w:r>
            <w:r w:rsidR="00AB2F14">
              <w:rPr>
                <w:webHidden/>
              </w:rPr>
              <w:instrText xml:space="preserve"> PAGEREF _Toc77076740 \h </w:instrText>
            </w:r>
            <w:r w:rsidR="00AB2F14">
              <w:rPr>
                <w:webHidden/>
              </w:rPr>
            </w:r>
            <w:r w:rsidR="00AB2F14">
              <w:rPr>
                <w:webHidden/>
              </w:rPr>
              <w:fldChar w:fldCharType="separate"/>
            </w:r>
            <w:r w:rsidR="00AB2F14">
              <w:rPr>
                <w:webHidden/>
              </w:rPr>
              <w:t>24</w:t>
            </w:r>
            <w:r w:rsidR="00AB2F14">
              <w:rPr>
                <w:webHidden/>
              </w:rPr>
              <w:fldChar w:fldCharType="end"/>
            </w:r>
          </w:hyperlink>
        </w:p>
        <w:p w14:paraId="766541E3" w14:textId="4675529A" w:rsidR="00AB2F14" w:rsidRDefault="00956EBF">
          <w:pPr>
            <w:pStyle w:val="TOC1"/>
            <w:tabs>
              <w:tab w:val="left" w:pos="1134"/>
            </w:tabs>
            <w:rPr>
              <w:rFonts w:asciiTheme="minorHAnsi" w:eastAsiaTheme="minorEastAsia" w:hAnsiTheme="minorHAnsi" w:cstheme="minorBidi"/>
              <w:b w:val="0"/>
              <w:color w:val="auto"/>
              <w:spacing w:val="0"/>
              <w:lang w:eastAsia="en-AU"/>
            </w:rPr>
          </w:pPr>
          <w:hyperlink w:anchor="_Toc77076741" w:history="1">
            <w:r w:rsidR="00AB2F14" w:rsidRPr="00A411CC">
              <w:rPr>
                <w:rStyle w:val="Hyperlink"/>
              </w:rPr>
              <w:t>Part 7</w:t>
            </w:r>
            <w:r w:rsidR="00AB2F14">
              <w:rPr>
                <w:rFonts w:asciiTheme="minorHAnsi" w:eastAsiaTheme="minorEastAsia" w:hAnsiTheme="minorHAnsi" w:cstheme="minorBidi"/>
                <w:b w:val="0"/>
                <w:color w:val="auto"/>
                <w:spacing w:val="0"/>
                <w:lang w:eastAsia="en-AU"/>
              </w:rPr>
              <w:tab/>
            </w:r>
            <w:r w:rsidR="00AB2F14" w:rsidRPr="00A411CC">
              <w:rPr>
                <w:rStyle w:val="Hyperlink"/>
              </w:rPr>
              <w:t>Policy requirements</w:t>
            </w:r>
            <w:r w:rsidR="00AB2F14">
              <w:rPr>
                <w:webHidden/>
              </w:rPr>
              <w:tab/>
            </w:r>
            <w:r w:rsidR="00AB2F14">
              <w:rPr>
                <w:webHidden/>
              </w:rPr>
              <w:fldChar w:fldCharType="begin"/>
            </w:r>
            <w:r w:rsidR="00AB2F14">
              <w:rPr>
                <w:webHidden/>
              </w:rPr>
              <w:instrText xml:space="preserve"> PAGEREF _Toc77076741 \h </w:instrText>
            </w:r>
            <w:r w:rsidR="00AB2F14">
              <w:rPr>
                <w:webHidden/>
              </w:rPr>
            </w:r>
            <w:r w:rsidR="00AB2F14">
              <w:rPr>
                <w:webHidden/>
              </w:rPr>
              <w:fldChar w:fldCharType="separate"/>
            </w:r>
            <w:r w:rsidR="00AB2F14">
              <w:rPr>
                <w:webHidden/>
              </w:rPr>
              <w:t>25</w:t>
            </w:r>
            <w:r w:rsidR="00AB2F14">
              <w:rPr>
                <w:webHidden/>
              </w:rPr>
              <w:fldChar w:fldCharType="end"/>
            </w:r>
          </w:hyperlink>
        </w:p>
        <w:p w14:paraId="259D862C" w14:textId="30A06C21" w:rsidR="00AB2F14" w:rsidRDefault="00956EBF">
          <w:pPr>
            <w:pStyle w:val="TOC2"/>
            <w:tabs>
              <w:tab w:val="left" w:pos="1320"/>
            </w:tabs>
            <w:rPr>
              <w:rFonts w:asciiTheme="minorHAnsi" w:eastAsiaTheme="minorEastAsia" w:hAnsiTheme="minorHAnsi" w:cstheme="minorBidi"/>
              <w:spacing w:val="0"/>
              <w:sz w:val="22"/>
              <w:lang w:eastAsia="en-AU"/>
            </w:rPr>
          </w:pPr>
          <w:hyperlink w:anchor="_Toc77076742" w:history="1">
            <w:r w:rsidR="00AB2F14" w:rsidRPr="00A411CC">
              <w:rPr>
                <w:rStyle w:val="Hyperlink"/>
              </w:rPr>
              <w:t xml:space="preserve">Part 7A </w:t>
            </w:r>
            <w:r w:rsidR="00AB2F14">
              <w:rPr>
                <w:rFonts w:asciiTheme="minorHAnsi" w:eastAsiaTheme="minorEastAsia" w:hAnsiTheme="minorHAnsi" w:cstheme="minorBidi"/>
                <w:spacing w:val="0"/>
                <w:sz w:val="22"/>
                <w:lang w:eastAsia="en-AU"/>
              </w:rPr>
              <w:tab/>
            </w:r>
            <w:r w:rsidR="00AB2F14" w:rsidRPr="00A411CC">
              <w:rPr>
                <w:rStyle w:val="Hyperlink"/>
              </w:rPr>
              <w:t>Policy requirements for new applicants</w:t>
            </w:r>
            <w:r w:rsidR="00AB2F14">
              <w:rPr>
                <w:webHidden/>
              </w:rPr>
              <w:tab/>
            </w:r>
            <w:r w:rsidR="00AB2F14">
              <w:rPr>
                <w:webHidden/>
              </w:rPr>
              <w:fldChar w:fldCharType="begin"/>
            </w:r>
            <w:r w:rsidR="00AB2F14">
              <w:rPr>
                <w:webHidden/>
              </w:rPr>
              <w:instrText xml:space="preserve"> PAGEREF _Toc77076742 \h </w:instrText>
            </w:r>
            <w:r w:rsidR="00AB2F14">
              <w:rPr>
                <w:webHidden/>
              </w:rPr>
            </w:r>
            <w:r w:rsidR="00AB2F14">
              <w:rPr>
                <w:webHidden/>
              </w:rPr>
              <w:fldChar w:fldCharType="separate"/>
            </w:r>
            <w:r w:rsidR="00AB2F14">
              <w:rPr>
                <w:webHidden/>
              </w:rPr>
              <w:t>25</w:t>
            </w:r>
            <w:r w:rsidR="00AB2F14">
              <w:rPr>
                <w:webHidden/>
              </w:rPr>
              <w:fldChar w:fldCharType="end"/>
            </w:r>
          </w:hyperlink>
        </w:p>
        <w:p w14:paraId="2730FE42" w14:textId="7D91673B" w:rsidR="00AB2F14" w:rsidRDefault="00956EBF">
          <w:pPr>
            <w:pStyle w:val="TOC3"/>
            <w:rPr>
              <w:rFonts w:asciiTheme="minorHAnsi" w:eastAsiaTheme="minorEastAsia" w:hAnsiTheme="minorHAnsi" w:cstheme="minorBidi"/>
              <w:spacing w:val="0"/>
              <w:sz w:val="22"/>
              <w:lang w:eastAsia="en-AU"/>
            </w:rPr>
          </w:pPr>
          <w:hyperlink w:anchor="_Toc77076743" w:history="1">
            <w:r w:rsidR="00AB2F14" w:rsidRPr="00A411CC">
              <w:rPr>
                <w:rStyle w:val="Hyperlink"/>
              </w:rPr>
              <w:t>Policy requirements declaration</w:t>
            </w:r>
            <w:r w:rsidR="00AB2F14">
              <w:rPr>
                <w:webHidden/>
              </w:rPr>
              <w:tab/>
            </w:r>
            <w:r w:rsidR="00AB2F14">
              <w:rPr>
                <w:webHidden/>
              </w:rPr>
              <w:fldChar w:fldCharType="begin"/>
            </w:r>
            <w:r w:rsidR="00AB2F14">
              <w:rPr>
                <w:webHidden/>
              </w:rPr>
              <w:instrText xml:space="preserve"> PAGEREF _Toc77076743 \h </w:instrText>
            </w:r>
            <w:r w:rsidR="00AB2F14">
              <w:rPr>
                <w:webHidden/>
              </w:rPr>
            </w:r>
            <w:r w:rsidR="00AB2F14">
              <w:rPr>
                <w:webHidden/>
              </w:rPr>
              <w:fldChar w:fldCharType="separate"/>
            </w:r>
            <w:r w:rsidR="00AB2F14">
              <w:rPr>
                <w:webHidden/>
              </w:rPr>
              <w:t>25</w:t>
            </w:r>
            <w:r w:rsidR="00AB2F14">
              <w:rPr>
                <w:webHidden/>
              </w:rPr>
              <w:fldChar w:fldCharType="end"/>
            </w:r>
          </w:hyperlink>
        </w:p>
        <w:p w14:paraId="1D96ED44" w14:textId="6EAEBA77" w:rsidR="00AB2F14" w:rsidRDefault="00956EBF">
          <w:pPr>
            <w:pStyle w:val="TOC2"/>
            <w:tabs>
              <w:tab w:val="left" w:pos="1320"/>
            </w:tabs>
            <w:rPr>
              <w:rFonts w:asciiTheme="minorHAnsi" w:eastAsiaTheme="minorEastAsia" w:hAnsiTheme="minorHAnsi" w:cstheme="minorBidi"/>
              <w:spacing w:val="0"/>
              <w:sz w:val="22"/>
              <w:lang w:eastAsia="en-AU"/>
            </w:rPr>
          </w:pPr>
          <w:hyperlink w:anchor="_Toc77076744" w:history="1">
            <w:r w:rsidR="00AB2F14" w:rsidRPr="00A411CC">
              <w:rPr>
                <w:rStyle w:val="Hyperlink"/>
              </w:rPr>
              <w:t xml:space="preserve">Part 7B </w:t>
            </w:r>
            <w:r w:rsidR="00AB2F14">
              <w:rPr>
                <w:rFonts w:asciiTheme="minorHAnsi" w:eastAsiaTheme="minorEastAsia" w:hAnsiTheme="minorHAnsi" w:cstheme="minorBidi"/>
                <w:spacing w:val="0"/>
                <w:sz w:val="22"/>
                <w:lang w:eastAsia="en-AU"/>
              </w:rPr>
              <w:tab/>
            </w:r>
            <w:r w:rsidR="00AB2F14" w:rsidRPr="00A411CC">
              <w:rPr>
                <w:rStyle w:val="Hyperlink"/>
              </w:rPr>
              <w:t>Policy requirements for organisations that have previously submitted a successful application</w:t>
            </w:r>
            <w:r w:rsidR="00AB2F14">
              <w:rPr>
                <w:webHidden/>
              </w:rPr>
              <w:tab/>
            </w:r>
            <w:r w:rsidR="00AB2F14">
              <w:rPr>
                <w:webHidden/>
              </w:rPr>
              <w:fldChar w:fldCharType="begin"/>
            </w:r>
            <w:r w:rsidR="00AB2F14">
              <w:rPr>
                <w:webHidden/>
              </w:rPr>
              <w:instrText xml:space="preserve"> PAGEREF _Toc77076744 \h </w:instrText>
            </w:r>
            <w:r w:rsidR="00AB2F14">
              <w:rPr>
                <w:webHidden/>
              </w:rPr>
            </w:r>
            <w:r w:rsidR="00AB2F14">
              <w:rPr>
                <w:webHidden/>
              </w:rPr>
              <w:fldChar w:fldCharType="separate"/>
            </w:r>
            <w:r w:rsidR="00AB2F14">
              <w:rPr>
                <w:webHidden/>
              </w:rPr>
              <w:t>28</w:t>
            </w:r>
            <w:r w:rsidR="00AB2F14">
              <w:rPr>
                <w:webHidden/>
              </w:rPr>
              <w:fldChar w:fldCharType="end"/>
            </w:r>
          </w:hyperlink>
        </w:p>
        <w:p w14:paraId="42190186" w14:textId="4D266336" w:rsidR="00AB2F14" w:rsidRDefault="00956EBF">
          <w:pPr>
            <w:pStyle w:val="TOC3"/>
            <w:rPr>
              <w:rFonts w:asciiTheme="minorHAnsi" w:eastAsiaTheme="minorEastAsia" w:hAnsiTheme="minorHAnsi" w:cstheme="minorBidi"/>
              <w:spacing w:val="0"/>
              <w:sz w:val="22"/>
              <w:lang w:eastAsia="en-AU"/>
            </w:rPr>
          </w:pPr>
          <w:hyperlink w:anchor="_Toc77076745" w:history="1">
            <w:r w:rsidR="00AB2F14" w:rsidRPr="00A411CC">
              <w:rPr>
                <w:rStyle w:val="Hyperlink"/>
              </w:rPr>
              <w:t>Policy requirements declaration</w:t>
            </w:r>
            <w:r w:rsidR="00AB2F14">
              <w:rPr>
                <w:webHidden/>
              </w:rPr>
              <w:tab/>
            </w:r>
            <w:r w:rsidR="00AB2F14">
              <w:rPr>
                <w:webHidden/>
              </w:rPr>
              <w:fldChar w:fldCharType="begin"/>
            </w:r>
            <w:r w:rsidR="00AB2F14">
              <w:rPr>
                <w:webHidden/>
              </w:rPr>
              <w:instrText xml:space="preserve"> PAGEREF _Toc77076745 \h </w:instrText>
            </w:r>
            <w:r w:rsidR="00AB2F14">
              <w:rPr>
                <w:webHidden/>
              </w:rPr>
            </w:r>
            <w:r w:rsidR="00AB2F14">
              <w:rPr>
                <w:webHidden/>
              </w:rPr>
              <w:fldChar w:fldCharType="separate"/>
            </w:r>
            <w:r w:rsidR="00AB2F14">
              <w:rPr>
                <w:webHidden/>
              </w:rPr>
              <w:t>28</w:t>
            </w:r>
            <w:r w:rsidR="00AB2F14">
              <w:rPr>
                <w:webHidden/>
              </w:rPr>
              <w:fldChar w:fldCharType="end"/>
            </w:r>
          </w:hyperlink>
        </w:p>
        <w:p w14:paraId="042EF246" w14:textId="54B8EC5A" w:rsidR="00AB2F14" w:rsidRDefault="00AB2F14">
          <w:r>
            <w:rPr>
              <w:b/>
              <w:bCs/>
              <w:noProof/>
            </w:rPr>
            <w:fldChar w:fldCharType="end"/>
          </w:r>
        </w:p>
      </w:sdtContent>
    </w:sdt>
    <w:p w14:paraId="06315BFC" w14:textId="77777777" w:rsidR="00D10D97" w:rsidRDefault="00D10D97" w:rsidP="00D10D97">
      <w:pPr>
        <w:spacing w:line="240" w:lineRule="auto"/>
        <w:sectPr w:rsidR="00D10D97" w:rsidSect="00647098">
          <w:headerReference w:type="default" r:id="rId8"/>
          <w:footerReference w:type="default" r:id="rId9"/>
          <w:headerReference w:type="first" r:id="rId10"/>
          <w:footerReference w:type="first" r:id="rId11"/>
          <w:pgSz w:w="11907" w:h="16840"/>
          <w:pgMar w:top="851" w:right="1440" w:bottom="1134" w:left="1440" w:header="283" w:footer="709" w:gutter="0"/>
          <w:cols w:space="720"/>
          <w:titlePg/>
          <w:docGrid w:linePitch="299"/>
        </w:sectPr>
      </w:pPr>
    </w:p>
    <w:p w14:paraId="3B98332A" w14:textId="11A1C5F4" w:rsidR="3EEA0FF5" w:rsidRDefault="3EEA0FF5" w:rsidP="1544A43B">
      <w:pPr>
        <w:pStyle w:val="Heading1"/>
      </w:pPr>
      <w:bookmarkStart w:id="0" w:name="_Toc77076699"/>
      <w:r>
        <w:lastRenderedPageBreak/>
        <w:t xml:space="preserve">Applying to deliver NESA Accredited </w:t>
      </w:r>
      <w:proofErr w:type="spellStart"/>
      <w:r>
        <w:t>PD</w:t>
      </w:r>
      <w:r w:rsidR="00634C55">
        <w:t>conference</w:t>
      </w:r>
      <w:r>
        <w:t>s</w:t>
      </w:r>
      <w:bookmarkEnd w:id="0"/>
      <w:proofErr w:type="spellEnd"/>
    </w:p>
    <w:p w14:paraId="5C98A46B" w14:textId="4F4E1571" w:rsidR="3EEA0FF5" w:rsidRPr="00B141AE" w:rsidRDefault="3EEA0FF5" w:rsidP="00B141AE">
      <w:pPr>
        <w:pStyle w:val="Heading2"/>
      </w:pPr>
      <w:bookmarkStart w:id="1" w:name="_Toc77076700"/>
      <w:r w:rsidRPr="00B141AE">
        <w:t>What is NESA Accredited PD?</w:t>
      </w:r>
      <w:bookmarkEnd w:id="1"/>
    </w:p>
    <w:p w14:paraId="29AC407F" w14:textId="70AEAF02" w:rsidR="00CC1BCC" w:rsidRDefault="00CC1BCC" w:rsidP="00CC1BCC">
      <w:pPr>
        <w:pStyle w:val="BodyText"/>
      </w:pPr>
      <w:r>
        <w:t xml:space="preserve">The </w:t>
      </w:r>
      <w:hyperlink r:id="rId12" w:history="1">
        <w:r w:rsidRPr="00B141AE">
          <w:rPr>
            <w:rStyle w:val="Hyperlink"/>
            <w:i/>
            <w:iCs/>
          </w:rPr>
          <w:t xml:space="preserve">Accreditation of Professional Development </w:t>
        </w:r>
        <w:r w:rsidR="00634C55" w:rsidRPr="00B141AE">
          <w:rPr>
            <w:rStyle w:val="Hyperlink"/>
            <w:i/>
            <w:iCs/>
          </w:rPr>
          <w:t>Course</w:t>
        </w:r>
        <w:r w:rsidRPr="00B141AE">
          <w:rPr>
            <w:rStyle w:val="Hyperlink"/>
            <w:i/>
            <w:iCs/>
          </w:rPr>
          <w:t>s Policy</w:t>
        </w:r>
      </w:hyperlink>
      <w:r>
        <w:t xml:space="preserve"> (the Policy) </w:t>
      </w:r>
      <w:r w:rsidR="004875F1">
        <w:t xml:space="preserve">implemented from 2021 </w:t>
      </w:r>
      <w:r>
        <w:t xml:space="preserve">describes the process for the accreditation of professional development (PD) </w:t>
      </w:r>
      <w:r w:rsidR="00634C55">
        <w:t>co</w:t>
      </w:r>
      <w:r w:rsidR="002312EA">
        <w:t>urses</w:t>
      </w:r>
      <w:r>
        <w:t xml:space="preserve"> in priority areas for NSW teachers. The requirements of the Policy aim to ensure that all teachers in NSW have access to quality PD in prescribed priority areas to complete to improve their practice and improve student learning outcomes and meet their ongoing teacher accreditation requirements.</w:t>
      </w:r>
    </w:p>
    <w:p w14:paraId="5033001C" w14:textId="2512A051" w:rsidR="00CC1BCC" w:rsidRDefault="00CC1BCC" w:rsidP="00CC1BCC">
      <w:pPr>
        <w:pStyle w:val="BodyText"/>
      </w:pPr>
      <w:r>
        <w:t xml:space="preserve">This application process </w:t>
      </w:r>
      <w:r w:rsidR="00FE1452">
        <w:t xml:space="preserve">is for </w:t>
      </w:r>
      <w:r>
        <w:t xml:space="preserve">providers who are seeking accreditation of PD </w:t>
      </w:r>
      <w:r w:rsidR="00634C55">
        <w:t>conference</w:t>
      </w:r>
      <w:r>
        <w:t>s</w:t>
      </w:r>
      <w:r w:rsidR="00FE1452">
        <w:t xml:space="preserve"> for teachers</w:t>
      </w:r>
      <w:r>
        <w:t xml:space="preserve"> in the </w:t>
      </w:r>
      <w:r w:rsidR="00FE1452">
        <w:t>identified</w:t>
      </w:r>
      <w:r>
        <w:t xml:space="preserve"> priority areas</w:t>
      </w:r>
      <w:r w:rsidR="00CC5313">
        <w:t xml:space="preserve"> of:</w:t>
      </w:r>
    </w:p>
    <w:p w14:paraId="5F52BA93" w14:textId="77777777" w:rsidR="00886DDE" w:rsidRPr="002312EA" w:rsidRDefault="00886DDE" w:rsidP="00AB2F14">
      <w:pPr>
        <w:pStyle w:val="ListParagraph"/>
      </w:pPr>
      <w:r w:rsidRPr="00886DDE">
        <w:t xml:space="preserve">delivery and assessment of NSW Curriculum/Early Years Learning Framework (as applicable) </w:t>
      </w:r>
    </w:p>
    <w:p w14:paraId="52D5CA79" w14:textId="77777777" w:rsidR="00886DDE" w:rsidRDefault="00886DDE" w:rsidP="00AB2F14">
      <w:pPr>
        <w:pStyle w:val="ListParagraph"/>
      </w:pPr>
      <w:r>
        <w:t>s</w:t>
      </w:r>
      <w:r w:rsidRPr="00886DDE">
        <w:t xml:space="preserve">tudent/child mental health </w:t>
      </w:r>
    </w:p>
    <w:p w14:paraId="2E65815B" w14:textId="77777777" w:rsidR="00886DDE" w:rsidRPr="00886DDE" w:rsidRDefault="00886DDE" w:rsidP="00AB2F14">
      <w:pPr>
        <w:pStyle w:val="ListParagraph"/>
      </w:pPr>
      <w:r w:rsidRPr="00886DDE">
        <w:t xml:space="preserve">students/children with disability </w:t>
      </w:r>
    </w:p>
    <w:p w14:paraId="474804FB" w14:textId="6C3E5591" w:rsidR="00FE1452" w:rsidRDefault="00886DDE" w:rsidP="00AB2F14">
      <w:pPr>
        <w:pStyle w:val="ListParagraph"/>
      </w:pPr>
      <w:r w:rsidRPr="00886DDE">
        <w:t>Aboriginal education and supporting Aboriginal students/children</w:t>
      </w:r>
      <w:r w:rsidRPr="002312EA">
        <w:t>.</w:t>
      </w:r>
    </w:p>
    <w:p w14:paraId="2435A549" w14:textId="1CD9CD1C" w:rsidR="4C600810" w:rsidRPr="00B141AE" w:rsidRDefault="6D777987" w:rsidP="00B141AE">
      <w:pPr>
        <w:pStyle w:val="Heading1"/>
      </w:pPr>
      <w:bookmarkStart w:id="2" w:name="_Toc77076701"/>
      <w:r w:rsidRPr="00B141AE">
        <w:t>Eligibility</w:t>
      </w:r>
      <w:r w:rsidR="26B322B0" w:rsidRPr="00B141AE">
        <w:t xml:space="preserve"> to deliver conferences as accredited PD</w:t>
      </w:r>
      <w:bookmarkEnd w:id="2"/>
    </w:p>
    <w:p w14:paraId="400899D5" w14:textId="7E593022" w:rsidR="000507E2" w:rsidRDefault="000507E2" w:rsidP="00B141AE">
      <w:pPr>
        <w:pStyle w:val="Heading2"/>
        <w:rPr>
          <w:lang w:eastAsia="en-AU"/>
        </w:rPr>
      </w:pPr>
      <w:bookmarkStart w:id="3" w:name="_Toc77076702"/>
      <w:r>
        <w:t xml:space="preserve">Eligible </w:t>
      </w:r>
      <w:r w:rsidRPr="0267E147">
        <w:t>organisations</w:t>
      </w:r>
      <w:bookmarkEnd w:id="3"/>
    </w:p>
    <w:p w14:paraId="7E3A16CD" w14:textId="77777777" w:rsidR="00B141AE" w:rsidRDefault="00B141AE" w:rsidP="00B141AE">
      <w:pPr>
        <w:pStyle w:val="BodyText"/>
        <w:rPr>
          <w:lang w:eastAsia="en-AU"/>
        </w:rPr>
      </w:pPr>
      <w:r w:rsidRPr="4C600810">
        <w:rPr>
          <w:lang w:eastAsia="en-AU"/>
        </w:rPr>
        <w:t>Eligible organisations must provide at least one professional development course for teachers in schools and/or early childhood services. Eligible organisations include:</w:t>
      </w:r>
    </w:p>
    <w:p w14:paraId="53CF4DE8" w14:textId="77777777" w:rsidR="00BE5B4A" w:rsidRPr="000507E2" w:rsidRDefault="00BE5B4A" w:rsidP="00BE5B4A">
      <w:pPr>
        <w:pStyle w:val="ListParagraph"/>
        <w:spacing w:line="240" w:lineRule="auto"/>
        <w:ind w:left="360" w:hanging="360"/>
        <w:rPr>
          <w:rFonts w:asciiTheme="minorHAnsi" w:eastAsiaTheme="minorEastAsia" w:hAnsiTheme="minorHAnsi"/>
        </w:rPr>
      </w:pPr>
      <w:r>
        <w:t xml:space="preserve">independent </w:t>
      </w:r>
      <w:r w:rsidRPr="06E02A24">
        <w:t xml:space="preserve">schools </w:t>
      </w:r>
      <w:r>
        <w:t xml:space="preserve">developing and delivering PD to teachers outside their own school </w:t>
      </w:r>
      <w:r w:rsidRPr="00E277F5">
        <w:t>(Catholic schools seek accreditation of courses through their Diocese and government schools through the Department of Education. An independent school can apply through a streamlined process to have PD recognised as NESA Accredited PD where it is delivered solely to teachers at that school.)</w:t>
      </w:r>
    </w:p>
    <w:p w14:paraId="6159C3C3" w14:textId="77777777" w:rsidR="00B141AE" w:rsidRDefault="00B141AE" w:rsidP="00AB2F14">
      <w:pPr>
        <w:pStyle w:val="ListParagraph"/>
        <w:rPr>
          <w:rFonts w:asciiTheme="minorHAnsi" w:eastAsiaTheme="minorEastAsia" w:hAnsiTheme="minorHAnsi"/>
        </w:rPr>
      </w:pPr>
      <w:r w:rsidRPr="06E02A24">
        <w:t xml:space="preserve">universities and other tertiary education organisations </w:t>
      </w:r>
    </w:p>
    <w:p w14:paraId="4BB7FE95" w14:textId="77777777" w:rsidR="00B141AE" w:rsidRDefault="00B141AE" w:rsidP="00AB2F14">
      <w:pPr>
        <w:pStyle w:val="ListParagraph"/>
        <w:rPr>
          <w:rFonts w:asciiTheme="minorHAnsi" w:eastAsiaTheme="minorEastAsia" w:hAnsiTheme="minorHAnsi"/>
        </w:rPr>
      </w:pPr>
      <w:r w:rsidRPr="06E02A24">
        <w:t>professional associations for teachers</w:t>
      </w:r>
    </w:p>
    <w:p w14:paraId="6CAE85CC" w14:textId="77777777" w:rsidR="00B141AE" w:rsidRPr="000507E2" w:rsidRDefault="00B141AE" w:rsidP="00AB2F14">
      <w:pPr>
        <w:pStyle w:val="ListParagraph"/>
        <w:rPr>
          <w:rFonts w:asciiTheme="minorHAnsi" w:eastAsiaTheme="minorEastAsia" w:hAnsiTheme="minorHAnsi"/>
        </w:rPr>
      </w:pPr>
      <w:r w:rsidRPr="06E02A24">
        <w:t>charities</w:t>
      </w:r>
    </w:p>
    <w:p w14:paraId="7E4FE3FC" w14:textId="77777777" w:rsidR="00B141AE" w:rsidRPr="000507E2" w:rsidRDefault="00B141AE" w:rsidP="00AB2F14">
      <w:pPr>
        <w:pStyle w:val="ListParagraph"/>
        <w:rPr>
          <w:rFonts w:asciiTheme="minorHAnsi" w:eastAsiaTheme="minorEastAsia" w:hAnsiTheme="minorHAnsi"/>
        </w:rPr>
      </w:pPr>
      <w:r w:rsidRPr="06E02A24">
        <w:t>government departments</w:t>
      </w:r>
    </w:p>
    <w:p w14:paraId="59EA2492" w14:textId="77777777" w:rsidR="00B141AE" w:rsidRDefault="00B141AE" w:rsidP="00AB2F14">
      <w:pPr>
        <w:pStyle w:val="ListParagraph"/>
        <w:rPr>
          <w:rFonts w:asciiTheme="minorHAnsi" w:eastAsiaTheme="minorEastAsia" w:hAnsiTheme="minorHAnsi"/>
        </w:rPr>
      </w:pPr>
      <w:r w:rsidRPr="4C600810">
        <w:t>commercial organisations</w:t>
      </w:r>
      <w:r>
        <w:t xml:space="preserve"> or sole traders </w:t>
      </w:r>
      <w:r w:rsidRPr="4C600810">
        <w:t xml:space="preserve">offering professional development for teachers. </w:t>
      </w:r>
      <w:r>
        <w:br/>
      </w:r>
    </w:p>
    <w:p w14:paraId="06A2EE96" w14:textId="77777777" w:rsidR="00AB2F14" w:rsidRDefault="00AB2F14" w:rsidP="00AB2F14">
      <w:pPr>
        <w:pStyle w:val="BodyText"/>
        <w:rPr>
          <w:lang w:eastAsia="en-AU"/>
        </w:rPr>
      </w:pPr>
      <w:r w:rsidRPr="799EEE85">
        <w:rPr>
          <w:lang w:eastAsia="en-AU"/>
        </w:rPr>
        <w:t xml:space="preserve">Eligible organisations must meet the requirements of </w:t>
      </w:r>
      <w:hyperlink r:id="rId13" w:anchor="accreditation" w:history="1">
        <w:r w:rsidRPr="00F844F5">
          <w:rPr>
            <w:rStyle w:val="Hyperlink"/>
            <w:lang w:eastAsia="en-AU"/>
          </w:rPr>
          <w:t>Section 4.1 of the Policy</w:t>
        </w:r>
      </w:hyperlink>
      <w:r>
        <w:rPr>
          <w:lang w:eastAsia="en-AU"/>
        </w:rPr>
        <w:t>.</w:t>
      </w:r>
    </w:p>
    <w:tbl>
      <w:tblPr>
        <w:tblStyle w:val="TableGrid"/>
        <w:tblW w:w="0" w:type="auto"/>
        <w:tblBorders>
          <w:top w:val="single" w:sz="6" w:space="0" w:color="C1E6E6" w:themeColor="accent5"/>
          <w:left w:val="single" w:sz="6" w:space="0" w:color="C1E6E6" w:themeColor="accent5"/>
          <w:bottom w:val="single" w:sz="6" w:space="0" w:color="C1E6E6" w:themeColor="accent5"/>
          <w:right w:val="single" w:sz="6" w:space="0" w:color="C1E6E6" w:themeColor="accent5"/>
          <w:insideH w:val="single" w:sz="6" w:space="0" w:color="C1E6E6" w:themeColor="accent5"/>
          <w:insideV w:val="single" w:sz="6" w:space="0" w:color="C1E6E6" w:themeColor="accent5"/>
        </w:tblBorders>
        <w:tblLook w:val="04A0" w:firstRow="1" w:lastRow="0" w:firstColumn="1" w:lastColumn="0" w:noHBand="0" w:noVBand="1"/>
      </w:tblPr>
      <w:tblGrid>
        <w:gridCol w:w="9907"/>
      </w:tblGrid>
      <w:tr w:rsidR="00B141AE" w14:paraId="2FDD4413" w14:textId="77777777" w:rsidTr="00B141AE">
        <w:tc>
          <w:tcPr>
            <w:tcW w:w="9913" w:type="dxa"/>
            <w:shd w:val="clear" w:color="auto" w:fill="C1E6E6" w:themeFill="accent5"/>
          </w:tcPr>
          <w:p w14:paraId="6FF4DDDB" w14:textId="77777777" w:rsidR="00B141AE" w:rsidRDefault="00B141AE" w:rsidP="00B141AE">
            <w:pPr>
              <w:pStyle w:val="BodyText"/>
              <w:spacing w:before="160"/>
              <w:rPr>
                <w:lang w:eastAsia="en-AU"/>
              </w:rPr>
            </w:pPr>
            <w:r>
              <w:rPr>
                <w:lang w:eastAsia="en-AU"/>
              </w:rPr>
              <w:t>Please note</w:t>
            </w:r>
            <w:r w:rsidRPr="799EEE85">
              <w:rPr>
                <w:lang w:eastAsia="en-AU"/>
              </w:rPr>
              <w:t xml:space="preserve">: </w:t>
            </w:r>
          </w:p>
          <w:p w14:paraId="1FF00F39" w14:textId="77777777" w:rsidR="00B141AE" w:rsidRDefault="00B141AE" w:rsidP="00B141AE">
            <w:pPr>
              <w:pStyle w:val="BodyText"/>
              <w:widowControl w:val="0"/>
              <w:numPr>
                <w:ilvl w:val="0"/>
                <w:numId w:val="23"/>
              </w:numPr>
              <w:rPr>
                <w:lang w:eastAsia="en-AU"/>
              </w:rPr>
            </w:pPr>
            <w:r>
              <w:rPr>
                <w:lang w:eastAsia="en-AU"/>
              </w:rPr>
              <w:t>Department of Education schools seek course accreditation through the team responsible for course accreditation at the Department of Education.</w:t>
            </w:r>
          </w:p>
          <w:p w14:paraId="5784D080" w14:textId="77777777" w:rsidR="00B141AE" w:rsidRDefault="00B141AE" w:rsidP="00B141AE">
            <w:pPr>
              <w:pStyle w:val="BodyText"/>
              <w:widowControl w:val="0"/>
              <w:numPr>
                <w:ilvl w:val="0"/>
                <w:numId w:val="23"/>
              </w:numPr>
              <w:rPr>
                <w:lang w:eastAsia="en-AU"/>
              </w:rPr>
            </w:pPr>
            <w:r>
              <w:rPr>
                <w:lang w:eastAsia="en-AU"/>
              </w:rPr>
              <w:lastRenderedPageBreak/>
              <w:t>Catholic Schools seek course accreditation through their respective Diocese.</w:t>
            </w:r>
          </w:p>
          <w:p w14:paraId="1D3FB3B1" w14:textId="77777777" w:rsidR="00B141AE" w:rsidRDefault="00B141AE" w:rsidP="002312EA">
            <w:pPr>
              <w:pStyle w:val="BodyText"/>
              <w:widowControl w:val="0"/>
              <w:numPr>
                <w:ilvl w:val="0"/>
                <w:numId w:val="23"/>
              </w:numPr>
              <w:spacing w:after="0"/>
              <w:rPr>
                <w:lang w:eastAsia="en-AU"/>
              </w:rPr>
            </w:pPr>
            <w:r>
              <w:rPr>
                <w:lang w:eastAsia="en-AU"/>
              </w:rPr>
              <w:t xml:space="preserve">Universities may decide how they wish to manage accreditation. Some universities may wish one </w:t>
            </w:r>
            <w:proofErr w:type="gramStart"/>
            <w:r>
              <w:rPr>
                <w:lang w:eastAsia="en-AU"/>
              </w:rPr>
              <w:t>particular team</w:t>
            </w:r>
            <w:proofErr w:type="gramEnd"/>
            <w:r>
              <w:rPr>
                <w:lang w:eastAsia="en-AU"/>
              </w:rPr>
              <w:t xml:space="preserve"> to manage accreditation for all faculties at the university. Other universities may wish to delegate responsibility to each faculty to allow them to manage accreditation of their own courses. This can be accommodated through sub-accounts against the university account. At the time of the first application on behalf of a university, the Vice-Chancellor will have to specify which model will be used.</w:t>
            </w:r>
          </w:p>
        </w:tc>
      </w:tr>
    </w:tbl>
    <w:p w14:paraId="7A53DC5F" w14:textId="77777777" w:rsidR="00B141AE" w:rsidRPr="00B141AE" w:rsidRDefault="00B141AE" w:rsidP="00B141AE">
      <w:pPr>
        <w:pStyle w:val="BodyText"/>
        <w:rPr>
          <w:lang w:eastAsia="en-AU"/>
        </w:rPr>
      </w:pPr>
    </w:p>
    <w:p w14:paraId="3C00B5C6" w14:textId="61A70BD6" w:rsidR="00FF7B42" w:rsidRPr="002B7E3E" w:rsidRDefault="00FF7B42" w:rsidP="002312EA">
      <w:pPr>
        <w:pStyle w:val="Heading2"/>
      </w:pPr>
      <w:bookmarkStart w:id="4" w:name="_Toc77076703"/>
      <w:r w:rsidRPr="002B7E3E">
        <w:t xml:space="preserve">Eligible </w:t>
      </w:r>
      <w:r w:rsidR="00634C55">
        <w:t>conference</w:t>
      </w:r>
      <w:r w:rsidRPr="002B7E3E">
        <w:t>s</w:t>
      </w:r>
      <w:bookmarkEnd w:id="4"/>
      <w:r w:rsidRPr="002B7E3E">
        <w:t xml:space="preserve"> </w:t>
      </w:r>
    </w:p>
    <w:p w14:paraId="7E6B54DB" w14:textId="59554B08" w:rsidR="00FF7B42" w:rsidRDefault="792C83E2" w:rsidP="00FF7B42">
      <w:pPr>
        <w:pStyle w:val="BodyText"/>
      </w:pPr>
      <w:r w:rsidRPr="4C600810">
        <w:rPr>
          <w:lang w:eastAsia="en-AU"/>
        </w:rPr>
        <w:t xml:space="preserve">Eligible </w:t>
      </w:r>
      <w:r w:rsidR="00634C55">
        <w:rPr>
          <w:lang w:eastAsia="en-AU"/>
        </w:rPr>
        <w:t>conference</w:t>
      </w:r>
      <w:r w:rsidRPr="4C600810">
        <w:rPr>
          <w:lang w:eastAsia="en-AU"/>
        </w:rPr>
        <w:t xml:space="preserve">s </w:t>
      </w:r>
      <w:r w:rsidR="00A306C0" w:rsidRPr="4C600810">
        <w:rPr>
          <w:lang w:eastAsia="en-AU"/>
        </w:rPr>
        <w:t>are those that</w:t>
      </w:r>
      <w:r w:rsidR="00FF7B42">
        <w:t xml:space="preserve">: </w:t>
      </w:r>
    </w:p>
    <w:p w14:paraId="3F24B632" w14:textId="77777777" w:rsidR="00AB2F14" w:rsidRDefault="26EA4196" w:rsidP="00AB2F14">
      <w:pPr>
        <w:pStyle w:val="ListParagraph"/>
      </w:pPr>
      <w:r w:rsidRPr="002312EA">
        <w:t>are specifically designed for an audience of teachers from schools and/or early childhood services.</w:t>
      </w:r>
    </w:p>
    <w:p w14:paraId="2A88D045" w14:textId="5D847FB9" w:rsidR="00FF7B42" w:rsidRPr="002312EA" w:rsidRDefault="00AB2F14" w:rsidP="00AB2F14">
      <w:pPr>
        <w:pStyle w:val="ListParagraph"/>
      </w:pPr>
      <w:r>
        <w:t xml:space="preserve">address the </w:t>
      </w:r>
      <w:hyperlink r:id="rId14" w:history="1">
        <w:r w:rsidRPr="0014113A">
          <w:rPr>
            <w:rStyle w:val="Hyperlink"/>
          </w:rPr>
          <w:t>principles of effective professional learning</w:t>
        </w:r>
      </w:hyperlink>
    </w:p>
    <w:p w14:paraId="76A36199" w14:textId="2C4DDD07" w:rsidR="00FF7B42" w:rsidRPr="002312EA" w:rsidRDefault="3980BD28" w:rsidP="00AB2F14">
      <w:pPr>
        <w:pStyle w:val="ListParagraph"/>
      </w:pPr>
      <w:r w:rsidRPr="002312EA">
        <w:t xml:space="preserve">deliver content that </w:t>
      </w:r>
      <w:r w:rsidR="00A306C0" w:rsidRPr="002312EA">
        <w:t xml:space="preserve">directly </w:t>
      </w:r>
      <w:r w:rsidR="00FF7B42" w:rsidRPr="002312EA">
        <w:t>address</w:t>
      </w:r>
      <w:r w:rsidR="18D32FC1" w:rsidRPr="002312EA">
        <w:t>es</w:t>
      </w:r>
      <w:r w:rsidR="00FF7B42" w:rsidRPr="002312EA">
        <w:t xml:space="preserve"> </w:t>
      </w:r>
      <w:r w:rsidR="00A306C0" w:rsidRPr="002312EA">
        <w:t>one or more</w:t>
      </w:r>
      <w:r w:rsidR="2CB39060" w:rsidRPr="002312EA">
        <w:t xml:space="preserve"> </w:t>
      </w:r>
      <w:r w:rsidR="004C3CF9" w:rsidRPr="002312EA">
        <w:t>aspects</w:t>
      </w:r>
      <w:r w:rsidR="46EC89E6" w:rsidRPr="002312EA">
        <w:t xml:space="preserve"> within</w:t>
      </w:r>
      <w:r w:rsidR="00A306C0" w:rsidRPr="002312EA">
        <w:t xml:space="preserve"> </w:t>
      </w:r>
      <w:r w:rsidR="3EE61FA6" w:rsidRPr="002312EA">
        <w:t xml:space="preserve">one </w:t>
      </w:r>
      <w:r w:rsidR="00A306C0" w:rsidRPr="002312EA">
        <w:t>priority area</w:t>
      </w:r>
      <w:r w:rsidR="00FF7B42" w:rsidRPr="002312EA">
        <w:t xml:space="preserve"> </w:t>
      </w:r>
    </w:p>
    <w:p w14:paraId="22AD313D" w14:textId="77777777" w:rsidR="00AB2F14" w:rsidRDefault="00AB2F14" w:rsidP="00AB2F14">
      <w:pPr>
        <w:pStyle w:val="ListParagraph"/>
      </w:pPr>
      <w:r>
        <w:t xml:space="preserve">meet the </w:t>
      </w:r>
      <w:hyperlink r:id="rId15" w:anchor="content-criteria" w:history="1">
        <w:r w:rsidRPr="0014113A">
          <w:rPr>
            <w:rStyle w:val="Hyperlink"/>
          </w:rPr>
          <w:t>subject/content specific criteria</w:t>
        </w:r>
      </w:hyperlink>
      <w:r>
        <w:t xml:space="preserve"> for the applicable priority area</w:t>
      </w:r>
    </w:p>
    <w:p w14:paraId="0D7A0A49" w14:textId="2C5D6A1A" w:rsidR="00A306C0" w:rsidRPr="002312EA" w:rsidRDefault="00A306C0" w:rsidP="00AB2F14">
      <w:pPr>
        <w:pStyle w:val="ListParagraph"/>
      </w:pPr>
      <w:r w:rsidRPr="002312EA">
        <w:t xml:space="preserve">include content and activities that directly align with relevant Standard Descriptors </w:t>
      </w:r>
      <w:r w:rsidR="5C677E68" w:rsidRPr="002312EA">
        <w:t>f</w:t>
      </w:r>
      <w:r w:rsidR="1CEFEB93" w:rsidRPr="002312EA">
        <w:t>rom one of the career stages</w:t>
      </w:r>
      <w:r w:rsidR="5C677E68" w:rsidRPr="002312EA">
        <w:t xml:space="preserve"> </w:t>
      </w:r>
      <w:r w:rsidRPr="002312EA">
        <w:t xml:space="preserve">of the </w:t>
      </w:r>
      <w:hyperlink r:id="rId16" w:history="1">
        <w:r w:rsidR="54287D7E" w:rsidRPr="00DE1F23">
          <w:rPr>
            <w:rStyle w:val="Hyperlink"/>
          </w:rPr>
          <w:t xml:space="preserve">Australian Professional </w:t>
        </w:r>
        <w:r w:rsidRPr="00DE1F23">
          <w:rPr>
            <w:rStyle w:val="Hyperlink"/>
          </w:rPr>
          <w:t>Standards</w:t>
        </w:r>
        <w:r w:rsidR="29500E02" w:rsidRPr="00DE1F23">
          <w:rPr>
            <w:rStyle w:val="Hyperlink"/>
          </w:rPr>
          <w:t xml:space="preserve"> for Teacher</w:t>
        </w:r>
        <w:r w:rsidR="7C425E2B" w:rsidRPr="00DE1F23">
          <w:rPr>
            <w:rStyle w:val="Hyperlink"/>
          </w:rPr>
          <w:t>s</w:t>
        </w:r>
      </w:hyperlink>
      <w:r w:rsidR="7C425E2B" w:rsidRPr="002312EA">
        <w:t xml:space="preserve"> (either Proficient, Highly Accomplished or Lead Teacher)</w:t>
      </w:r>
    </w:p>
    <w:p w14:paraId="4F9C5743" w14:textId="2EC46F16" w:rsidR="00BF3CAB" w:rsidRPr="002312EA" w:rsidRDefault="00FB533E" w:rsidP="00AB2F14">
      <w:pPr>
        <w:pStyle w:val="ListParagraph"/>
      </w:pPr>
      <w:r w:rsidRPr="002312EA">
        <w:t xml:space="preserve">are targeted to </w:t>
      </w:r>
      <w:r w:rsidR="00B22E3A" w:rsidRPr="002312EA">
        <w:t>the context of teachers in schools and early childhood settings</w:t>
      </w:r>
      <w:r w:rsidR="00A306C0" w:rsidRPr="002312EA">
        <w:t>.</w:t>
      </w:r>
    </w:p>
    <w:p w14:paraId="40E665E0" w14:textId="77777777" w:rsidR="002312EA" w:rsidRPr="002312EA" w:rsidRDefault="002312EA" w:rsidP="000223AA">
      <w:pPr>
        <w:ind w:left="457"/>
      </w:pPr>
    </w:p>
    <w:p w14:paraId="1229AD7B" w14:textId="01B0C01E" w:rsidR="008952A1" w:rsidRPr="008952A1" w:rsidRDefault="008952A1" w:rsidP="002312EA">
      <w:pPr>
        <w:pStyle w:val="Heading2"/>
        <w:rPr>
          <w:rStyle w:val="CommentReference"/>
          <w:sz w:val="24"/>
          <w:szCs w:val="22"/>
        </w:rPr>
      </w:pPr>
      <w:bookmarkStart w:id="5" w:name="_Toc77076704"/>
      <w:r>
        <w:t xml:space="preserve">Ineligible </w:t>
      </w:r>
      <w:r w:rsidR="00634C55">
        <w:t>conference</w:t>
      </w:r>
      <w:r>
        <w:t>s</w:t>
      </w:r>
      <w:bookmarkEnd w:id="5"/>
      <w:r>
        <w:t xml:space="preserve"> </w:t>
      </w:r>
    </w:p>
    <w:p w14:paraId="613FC8A6" w14:textId="5E7D0449" w:rsidR="00A36D01" w:rsidRPr="00316E7B" w:rsidRDefault="00634C55" w:rsidP="00316E7B">
      <w:pPr>
        <w:spacing w:before="160" w:after="160"/>
      </w:pPr>
      <w:r w:rsidRPr="00316E7B">
        <w:t>Conference</w:t>
      </w:r>
      <w:r w:rsidR="5EF1B05B" w:rsidRPr="00316E7B">
        <w:t xml:space="preserve">s </w:t>
      </w:r>
      <w:r w:rsidR="670D4876" w:rsidRPr="00316E7B">
        <w:t>relating to</w:t>
      </w:r>
      <w:r w:rsidR="3E4422F4" w:rsidRPr="00316E7B">
        <w:t xml:space="preserve"> the following content are ineligible</w:t>
      </w:r>
      <w:r w:rsidR="670D4876" w:rsidRPr="00316E7B">
        <w:t>:</w:t>
      </w:r>
      <w:r w:rsidR="00A36D01" w:rsidRPr="00316E7B">
        <w:t xml:space="preserve"> </w:t>
      </w:r>
    </w:p>
    <w:p w14:paraId="38E99197" w14:textId="32C5D9EB" w:rsidR="00A36D01" w:rsidRPr="00BF3CAB" w:rsidRDefault="00F00284" w:rsidP="00AB2F14">
      <w:pPr>
        <w:pStyle w:val="ListParagraph"/>
      </w:pPr>
      <w:r w:rsidRPr="06E02A24">
        <w:t>responding to and/or administering first aid for</w:t>
      </w:r>
      <w:r w:rsidR="008100C5" w:rsidRPr="06E02A24">
        <w:t xml:space="preserve"> </w:t>
      </w:r>
      <w:r w:rsidR="208ADB90" w:rsidRPr="06E02A24">
        <w:t xml:space="preserve">physical </w:t>
      </w:r>
      <w:r w:rsidR="008100C5" w:rsidRPr="06E02A24">
        <w:t>injuries</w:t>
      </w:r>
    </w:p>
    <w:p w14:paraId="28F2BD50" w14:textId="3B7FAD59" w:rsidR="00A36D01" w:rsidRPr="00BF3CAB" w:rsidRDefault="73C3064E" w:rsidP="00AB2F14">
      <w:pPr>
        <w:pStyle w:val="ListParagraph"/>
      </w:pPr>
      <w:r w:rsidRPr="06E02A24">
        <w:t xml:space="preserve">responding to acute </w:t>
      </w:r>
      <w:r w:rsidR="004A50AB" w:rsidRPr="06E02A24">
        <w:t>medical conditions</w:t>
      </w:r>
      <w:r w:rsidR="7DA41A4F" w:rsidRPr="06E02A24">
        <w:t xml:space="preserve"> such as anaphylaxis and asthma</w:t>
      </w:r>
    </w:p>
    <w:p w14:paraId="1661E5C8" w14:textId="5A93B1C3" w:rsidR="004A50AB" w:rsidRPr="00BF3CAB" w:rsidRDefault="004A50AB" w:rsidP="00AB2F14">
      <w:pPr>
        <w:pStyle w:val="ListParagraph"/>
      </w:pPr>
      <w:r w:rsidRPr="06E02A24">
        <w:t>school</w:t>
      </w:r>
      <w:r w:rsidR="00F00284" w:rsidRPr="06E02A24">
        <w:t>/service/sector</w:t>
      </w:r>
      <w:r w:rsidRPr="06E02A24">
        <w:t xml:space="preserve"> governance, </w:t>
      </w:r>
      <w:proofErr w:type="gramStart"/>
      <w:r w:rsidRPr="06E02A24">
        <w:t>risk</w:t>
      </w:r>
      <w:proofErr w:type="gramEnd"/>
      <w:r w:rsidRPr="06E02A24">
        <w:t xml:space="preserve"> and compliance</w:t>
      </w:r>
    </w:p>
    <w:p w14:paraId="3EDA217F" w14:textId="46EE26D9" w:rsidR="004A50AB" w:rsidRPr="00BF3CAB" w:rsidRDefault="004A50AB" w:rsidP="00AB2F14">
      <w:pPr>
        <w:pStyle w:val="ListParagraph"/>
      </w:pPr>
      <w:r w:rsidRPr="06E02A24">
        <w:t>school</w:t>
      </w:r>
      <w:r w:rsidR="00F00284" w:rsidRPr="06E02A24">
        <w:t>/service/sector</w:t>
      </w:r>
      <w:r w:rsidRPr="06E02A24">
        <w:t xml:space="preserve"> administrative systems and policies</w:t>
      </w:r>
    </w:p>
    <w:p w14:paraId="3510EE81" w14:textId="32DACFF9" w:rsidR="00596A2C" w:rsidRPr="00BF3CAB" w:rsidRDefault="3DB58E1E" w:rsidP="00AB2F14">
      <w:pPr>
        <w:pStyle w:val="ListParagraph"/>
      </w:pPr>
      <w:r w:rsidRPr="06E02A24">
        <w:t xml:space="preserve">the </w:t>
      </w:r>
      <w:r w:rsidR="004A50AB" w:rsidRPr="06E02A24">
        <w:t>induction of</w:t>
      </w:r>
      <w:r w:rsidR="00F00284" w:rsidRPr="06E02A24">
        <w:t xml:space="preserve"> new staff to a school/</w:t>
      </w:r>
      <w:r w:rsidR="004A50AB" w:rsidRPr="06E02A24">
        <w:t>se</w:t>
      </w:r>
      <w:r w:rsidR="40843AF5" w:rsidRPr="06E02A24">
        <w:t>rvice/sector</w:t>
      </w:r>
    </w:p>
    <w:p w14:paraId="43C3B923" w14:textId="77777777" w:rsidR="00316E7B" w:rsidRDefault="00101340" w:rsidP="00AB2F14">
      <w:pPr>
        <w:pStyle w:val="ListParagraph"/>
      </w:pPr>
      <w:r w:rsidRPr="06E02A24">
        <w:t>learning about or implementing a paid product</w:t>
      </w:r>
      <w:r w:rsidR="259CFFCD" w:rsidRPr="06E02A24">
        <w:t>,</w:t>
      </w:r>
      <w:r w:rsidRPr="06E02A24">
        <w:t xml:space="preserve"> publication or ‘software as a service’ online learning progra</w:t>
      </w:r>
      <w:r w:rsidR="6768200E" w:rsidRPr="06E02A24">
        <w:t>m</w:t>
      </w:r>
      <w:r w:rsidR="70D7977E" w:rsidRPr="06E02A24">
        <w:t>.</w:t>
      </w:r>
    </w:p>
    <w:p w14:paraId="2474F7AF" w14:textId="46A23AAC" w:rsidR="00386F10" w:rsidRDefault="00634C55" w:rsidP="00316E7B">
      <w:pPr>
        <w:spacing w:before="160" w:after="160"/>
      </w:pPr>
      <w:r>
        <w:t>Conference</w:t>
      </w:r>
      <w:r w:rsidR="00386F10">
        <w:t>s presented in the following formats are ineligible:</w:t>
      </w:r>
    </w:p>
    <w:p w14:paraId="138B2A2A" w14:textId="77777777" w:rsidR="00BE5B4A" w:rsidRPr="00316E7B" w:rsidRDefault="00BE5B4A" w:rsidP="00BE5B4A">
      <w:pPr>
        <w:pStyle w:val="ListParagraph"/>
        <w:spacing w:line="240" w:lineRule="auto"/>
        <w:ind w:left="360" w:hanging="360"/>
      </w:pPr>
      <w:r>
        <w:t>events where learning activities and/or content are not identified before the event</w:t>
      </w:r>
    </w:p>
    <w:p w14:paraId="75D11348" w14:textId="4E06F953" w:rsidR="00332973" w:rsidRPr="00316E7B" w:rsidRDefault="57ACA0D8" w:rsidP="00AB2F14">
      <w:pPr>
        <w:pStyle w:val="ListParagraph"/>
      </w:pPr>
      <w:r w:rsidRPr="0D82BE44">
        <w:t xml:space="preserve">study tours involving travel to multiple sites </w:t>
      </w:r>
    </w:p>
    <w:p w14:paraId="28C48BB3" w14:textId="77777777" w:rsidR="00BE5B4A" w:rsidRDefault="00BE5B4A" w:rsidP="00BE5B4A">
      <w:pPr>
        <w:pStyle w:val="ListParagraph"/>
        <w:spacing w:line="240" w:lineRule="auto"/>
        <w:ind w:left="360" w:hanging="360"/>
      </w:pPr>
      <w:r>
        <w:t>excursions or events</w:t>
      </w:r>
      <w:r w:rsidRPr="0D82BE44">
        <w:t xml:space="preserve"> involving school students or children </w:t>
      </w:r>
      <w:r>
        <w:t>where the focus is on student/child learning and the teacher’s participation is providing duty of care</w:t>
      </w:r>
    </w:p>
    <w:p w14:paraId="2BB00D37" w14:textId="5B764832" w:rsidR="00316E7B" w:rsidRDefault="00634C55" w:rsidP="00AB2F14">
      <w:pPr>
        <w:pStyle w:val="ListParagraph"/>
      </w:pPr>
      <w:r>
        <w:lastRenderedPageBreak/>
        <w:t>co</w:t>
      </w:r>
      <w:r w:rsidR="00316E7B">
        <w:t>urses</w:t>
      </w:r>
      <w:r w:rsidR="742BE153" w:rsidRPr="0D82BE44">
        <w:t xml:space="preserve"> made from a recording of a</w:t>
      </w:r>
      <w:r w:rsidR="00855EB5" w:rsidRPr="0D82BE44">
        <w:t xml:space="preserve"> live webinar event without</w:t>
      </w:r>
      <w:r w:rsidR="1F6E520B" w:rsidRPr="0D82BE44">
        <w:t xml:space="preserve"> significant</w:t>
      </w:r>
      <w:r w:rsidR="00855EB5" w:rsidRPr="0D82BE44">
        <w:t xml:space="preserve"> modification </w:t>
      </w:r>
      <w:r w:rsidR="74EDE89D" w:rsidRPr="0D82BE44">
        <w:t>to create</w:t>
      </w:r>
      <w:r w:rsidR="00855EB5" w:rsidRPr="0D82BE44">
        <w:t xml:space="preserve"> an online</w:t>
      </w:r>
      <w:r w:rsidR="1AE403AB" w:rsidRPr="0D82BE44">
        <w:t>-</w:t>
      </w:r>
      <w:r w:rsidR="00855EB5" w:rsidRPr="0D82BE44">
        <w:t>on</w:t>
      </w:r>
      <w:r w:rsidR="23A2A079" w:rsidRPr="0D82BE44">
        <w:t>-</w:t>
      </w:r>
      <w:r w:rsidR="00855EB5" w:rsidRPr="0D82BE44">
        <w:t xml:space="preserve">demand </w:t>
      </w:r>
      <w:r>
        <w:t>conference</w:t>
      </w:r>
      <w:r w:rsidR="00855EB5" w:rsidRPr="0D82BE44">
        <w:t>.</w:t>
      </w:r>
    </w:p>
    <w:p w14:paraId="669EC890" w14:textId="01C2DD4A" w:rsidR="00A36D01" w:rsidRPr="00A36D01" w:rsidRDefault="00A36D01" w:rsidP="00316E7B">
      <w:pPr>
        <w:spacing w:before="160" w:after="160"/>
      </w:pPr>
      <w:r>
        <w:t xml:space="preserve">Note: Ineligible </w:t>
      </w:r>
      <w:r w:rsidR="00634C55">
        <w:t>conference</w:t>
      </w:r>
      <w:r w:rsidR="00714620">
        <w:t xml:space="preserve"> content and formats</w:t>
      </w:r>
      <w:r w:rsidR="004A50AB">
        <w:t xml:space="preserve"> will be reviewed</w:t>
      </w:r>
      <w:r w:rsidR="00184647">
        <w:t xml:space="preserve"> regularly and updated when necessary.</w:t>
      </w:r>
    </w:p>
    <w:p w14:paraId="391DC99D" w14:textId="3EEE419F" w:rsidR="00E3208A" w:rsidRPr="00846774" w:rsidRDefault="006F284C" w:rsidP="00846774">
      <w:pPr>
        <w:pStyle w:val="Heading1"/>
      </w:pPr>
      <w:r>
        <w:br w:type="page"/>
      </w:r>
      <w:bookmarkStart w:id="6" w:name="_Toc77076705"/>
      <w:r w:rsidR="00E3208A" w:rsidRPr="00846774">
        <w:lastRenderedPageBreak/>
        <w:t>Application procedures</w:t>
      </w:r>
      <w:bookmarkEnd w:id="6"/>
    </w:p>
    <w:p w14:paraId="46CC5FE1" w14:textId="13528123" w:rsidR="00E3208A" w:rsidRPr="00C87008" w:rsidRDefault="00E3208A" w:rsidP="00E3208A">
      <w:pPr>
        <w:pStyle w:val="Heading2"/>
      </w:pPr>
      <w:bookmarkStart w:id="7" w:name="_Toc77076706"/>
      <w:r w:rsidRPr="00C87008">
        <w:t xml:space="preserve">Before you </w:t>
      </w:r>
      <w:proofErr w:type="gramStart"/>
      <w:r w:rsidRPr="00C87008">
        <w:t>submit an application</w:t>
      </w:r>
      <w:bookmarkEnd w:id="7"/>
      <w:proofErr w:type="gramEnd"/>
    </w:p>
    <w:p w14:paraId="2E385619" w14:textId="11FC6454" w:rsidR="003D270B" w:rsidRPr="003D270B" w:rsidRDefault="00E3208A" w:rsidP="00A65E6A">
      <w:r w:rsidRPr="00C87008">
        <w:t xml:space="preserve">Applying to </w:t>
      </w:r>
      <w:r>
        <w:t xml:space="preserve">deliver a </w:t>
      </w:r>
      <w:r w:rsidR="00634C55">
        <w:t>conference</w:t>
      </w:r>
      <w:r>
        <w:t xml:space="preserve"> as </w:t>
      </w:r>
      <w:r w:rsidRPr="00CA31E1">
        <w:t xml:space="preserve">NESA </w:t>
      </w:r>
      <w:r>
        <w:t>Accredited P</w:t>
      </w:r>
      <w:r w:rsidRPr="00CA31E1">
        <w:t xml:space="preserve">rofessional Development (NESA </w:t>
      </w:r>
      <w:r>
        <w:t>Accredited</w:t>
      </w:r>
      <w:r w:rsidRPr="00CA31E1">
        <w:t xml:space="preserve"> PD) represents a significant commitment to support the professional learning and development of NSW teachers.</w:t>
      </w:r>
    </w:p>
    <w:p w14:paraId="3FA5D27F" w14:textId="4DE9A0E7" w:rsidR="00E3208A" w:rsidRPr="00CA31E1" w:rsidRDefault="00E3208A" w:rsidP="00DE1F23">
      <w:pPr>
        <w:pStyle w:val="Heading3"/>
        <w:ind w:left="1134" w:hanging="1134"/>
      </w:pPr>
      <w:bookmarkStart w:id="8" w:name="_Toc77076707"/>
      <w:r w:rsidRPr="00CA31E1">
        <w:t>Step 1:</w:t>
      </w:r>
      <w:r w:rsidRPr="00CA31E1">
        <w:tab/>
      </w:r>
      <w:proofErr w:type="spellStart"/>
      <w:r w:rsidRPr="00CA31E1">
        <w:t>Familiarise</w:t>
      </w:r>
      <w:proofErr w:type="spellEnd"/>
      <w:r w:rsidRPr="00CA31E1">
        <w:t xml:space="preserve"> yourself with </w:t>
      </w:r>
      <w:r>
        <w:t>the Policy</w:t>
      </w:r>
      <w:bookmarkEnd w:id="8"/>
    </w:p>
    <w:p w14:paraId="578928C1" w14:textId="4816C9D6" w:rsidR="00E3208A" w:rsidRDefault="00E3208A" w:rsidP="00E3208A">
      <w:pPr>
        <w:pStyle w:val="IndentBody"/>
        <w:tabs>
          <w:tab w:val="left" w:pos="1368"/>
        </w:tabs>
        <w:ind w:left="1140"/>
      </w:pPr>
      <w:proofErr w:type="spellStart"/>
      <w:r w:rsidRPr="00CA31E1">
        <w:t>Familiarise</w:t>
      </w:r>
      <w:proofErr w:type="spellEnd"/>
      <w:r w:rsidRPr="00CA31E1">
        <w:t xml:space="preserve"> yourself with the</w:t>
      </w:r>
      <w:r w:rsidRPr="00114E67">
        <w:t xml:space="preserve"> </w:t>
      </w:r>
      <w:hyperlink r:id="rId17" w:history="1">
        <w:r w:rsidR="00E34C79" w:rsidRPr="00053505">
          <w:rPr>
            <w:rStyle w:val="Hyperlink"/>
            <w:i/>
            <w:iCs/>
          </w:rPr>
          <w:t xml:space="preserve">Accreditation of Professional Development </w:t>
        </w:r>
        <w:r w:rsidR="00634C55">
          <w:rPr>
            <w:rStyle w:val="Hyperlink"/>
            <w:i/>
            <w:iCs/>
          </w:rPr>
          <w:t>Conference</w:t>
        </w:r>
        <w:r w:rsidR="00E34C79" w:rsidRPr="00053505">
          <w:rPr>
            <w:rStyle w:val="Hyperlink"/>
            <w:i/>
            <w:iCs/>
          </w:rPr>
          <w:t>s Policy</w:t>
        </w:r>
      </w:hyperlink>
      <w:r w:rsidRPr="00CA31E1">
        <w:t xml:space="preserve"> (the </w:t>
      </w:r>
      <w:r w:rsidR="00866BE9">
        <w:t>‘</w:t>
      </w:r>
      <w:r w:rsidRPr="00CA31E1">
        <w:t>Policy</w:t>
      </w:r>
      <w:r w:rsidR="00866BE9">
        <w:t>’</w:t>
      </w:r>
      <w:r w:rsidRPr="00CA31E1">
        <w:t>)</w:t>
      </w:r>
      <w:r w:rsidR="005D721F">
        <w:t>.</w:t>
      </w:r>
    </w:p>
    <w:p w14:paraId="43ED4D0E" w14:textId="707DDBD3" w:rsidR="00E3208A" w:rsidRPr="00CA31E1" w:rsidRDefault="00E3208A" w:rsidP="00E3208A">
      <w:pPr>
        <w:pStyle w:val="IndentBody"/>
        <w:tabs>
          <w:tab w:val="left" w:pos="1368"/>
        </w:tabs>
        <w:ind w:left="1140"/>
      </w:pPr>
      <w:r w:rsidRPr="00CA31E1">
        <w:t>You should pay particular attention to Sections 4.</w:t>
      </w:r>
      <w:r w:rsidR="005B3505">
        <w:t>1</w:t>
      </w:r>
      <w:r w:rsidRPr="00CA31E1">
        <w:t xml:space="preserve"> and </w:t>
      </w:r>
      <w:r w:rsidR="005B3505">
        <w:t>9</w:t>
      </w:r>
      <w:r w:rsidRPr="00CA31E1">
        <w:t xml:space="preserve">.1 </w:t>
      </w:r>
      <w:r>
        <w:t xml:space="preserve">of the Policy </w:t>
      </w:r>
      <w:r w:rsidRPr="00CA31E1">
        <w:t>to ensure you</w:t>
      </w:r>
      <w:r>
        <w:t>:</w:t>
      </w:r>
    </w:p>
    <w:p w14:paraId="01B1DCDE" w14:textId="7AA44C55" w:rsidR="00E3208A" w:rsidRPr="00CA31E1" w:rsidRDefault="00297BAD" w:rsidP="0094190D">
      <w:pPr>
        <w:pStyle w:val="IndentBody"/>
        <w:numPr>
          <w:ilvl w:val="0"/>
          <w:numId w:val="43"/>
        </w:numPr>
        <w:tabs>
          <w:tab w:val="left" w:pos="1368"/>
        </w:tabs>
      </w:pPr>
      <w:r>
        <w:t>can meet the application requirements</w:t>
      </w:r>
      <w:r w:rsidR="00E3208A" w:rsidRPr="00CA31E1">
        <w:t xml:space="preserve"> (Section 4.</w:t>
      </w:r>
      <w:r>
        <w:t>1</w:t>
      </w:r>
      <w:r w:rsidR="00E3208A" w:rsidRPr="00CA31E1">
        <w:t>)</w:t>
      </w:r>
    </w:p>
    <w:p w14:paraId="501A9CAA" w14:textId="0B6DF579" w:rsidR="003D270B" w:rsidRPr="00CA31E1" w:rsidRDefault="00E3208A" w:rsidP="00A65E6A">
      <w:pPr>
        <w:pStyle w:val="IndentBody"/>
        <w:numPr>
          <w:ilvl w:val="0"/>
          <w:numId w:val="43"/>
        </w:numPr>
        <w:tabs>
          <w:tab w:val="left" w:pos="1368"/>
        </w:tabs>
      </w:pPr>
      <w:r w:rsidRPr="00CA31E1">
        <w:t xml:space="preserve">understand </w:t>
      </w:r>
      <w:r w:rsidR="00297BAD">
        <w:t xml:space="preserve">your </w:t>
      </w:r>
      <w:r w:rsidR="00CC5313">
        <w:t xml:space="preserve">ongoing </w:t>
      </w:r>
      <w:r w:rsidR="00297BAD">
        <w:t xml:space="preserve">responsibilities if your </w:t>
      </w:r>
      <w:r w:rsidR="00634C55">
        <w:t>conference</w:t>
      </w:r>
      <w:r w:rsidR="00297BAD">
        <w:t xml:space="preserve"> is accredited</w:t>
      </w:r>
      <w:r w:rsidRPr="00CA31E1">
        <w:t xml:space="preserve"> (Section </w:t>
      </w:r>
      <w:r w:rsidR="00297BAD">
        <w:t>9</w:t>
      </w:r>
      <w:r w:rsidRPr="00CA31E1">
        <w:t>.1).</w:t>
      </w:r>
    </w:p>
    <w:p w14:paraId="6A2DE156" w14:textId="4554FFCF" w:rsidR="00E34C79" w:rsidRDefault="00E34C79" w:rsidP="00DE1F23">
      <w:pPr>
        <w:pStyle w:val="Heading2"/>
        <w:ind w:left="1134" w:hanging="1134"/>
      </w:pPr>
      <w:bookmarkStart w:id="9" w:name="_Toc77076708"/>
      <w:r w:rsidRPr="00CA31E1">
        <w:t xml:space="preserve">Step </w:t>
      </w:r>
      <w:r>
        <w:t>2</w:t>
      </w:r>
      <w:r w:rsidRPr="00CA31E1">
        <w:t>:</w:t>
      </w:r>
      <w:r w:rsidRPr="00CA31E1">
        <w:tab/>
        <w:t xml:space="preserve">Familiarise yourself with </w:t>
      </w:r>
      <w:r>
        <w:t>the content criteria</w:t>
      </w:r>
      <w:r w:rsidR="005D721F">
        <w:t xml:space="preserve">, </w:t>
      </w:r>
      <w:r>
        <w:t>principles of effective professional learning</w:t>
      </w:r>
      <w:r w:rsidR="00266547">
        <w:t xml:space="preserve"> and the Standards</w:t>
      </w:r>
      <w:bookmarkEnd w:id="9"/>
    </w:p>
    <w:p w14:paraId="6B4BCB81" w14:textId="77777777" w:rsidR="00D425C1" w:rsidRDefault="00D425C1" w:rsidP="00D425C1">
      <w:pPr>
        <w:pStyle w:val="IndentBody"/>
        <w:tabs>
          <w:tab w:val="left" w:pos="1368"/>
        </w:tabs>
        <w:ind w:left="1140"/>
        <w:rPr>
          <w:rStyle w:val="normaltextrun"/>
          <w:color w:val="000000"/>
          <w:shd w:val="clear" w:color="auto" w:fill="FFFFFF"/>
        </w:rPr>
      </w:pPr>
      <w:bookmarkStart w:id="10" w:name="_Hlk76667462"/>
      <w:r>
        <w:rPr>
          <w:rStyle w:val="normaltextrun"/>
          <w:color w:val="000000"/>
          <w:shd w:val="clear" w:color="auto" w:fill="FFFFFF"/>
        </w:rPr>
        <w:t>Check your course:</w:t>
      </w:r>
    </w:p>
    <w:p w14:paraId="55CB09F3" w14:textId="400DC85F" w:rsidR="00D425C1" w:rsidRPr="00AB2F14" w:rsidRDefault="00D425C1" w:rsidP="00AB2F14">
      <w:pPr>
        <w:pStyle w:val="ListParagraph"/>
        <w:numPr>
          <w:ilvl w:val="2"/>
          <w:numId w:val="54"/>
        </w:numPr>
      </w:pPr>
      <w:r>
        <w:t xml:space="preserve">meets at least one of the aspects of one priority area at a particular career stage </w:t>
      </w:r>
      <w:r w:rsidRPr="00022C07">
        <w:rPr>
          <w:u w:val="single"/>
        </w:rPr>
        <w:t>(</w:t>
      </w:r>
      <w:hyperlink r:id="rId18" w:anchor="content-criteria" w:history="1">
        <w:r w:rsidRPr="00AB2F14">
          <w:rPr>
            <w:rStyle w:val="Hyperlink"/>
          </w:rPr>
          <w:t>see content criteria</w:t>
        </w:r>
      </w:hyperlink>
      <w:r w:rsidRPr="00AB2F14">
        <w:t>)</w:t>
      </w:r>
    </w:p>
    <w:p w14:paraId="6949934E" w14:textId="15C9AD45" w:rsidR="00D425C1" w:rsidRDefault="00D425C1" w:rsidP="00AB2F14">
      <w:pPr>
        <w:pStyle w:val="ListParagraph"/>
        <w:numPr>
          <w:ilvl w:val="2"/>
          <w:numId w:val="54"/>
        </w:numPr>
      </w:pPr>
      <w:r>
        <w:t xml:space="preserve">meets all 8 </w:t>
      </w:r>
      <w:hyperlink r:id="rId19" w:history="1">
        <w:r w:rsidRPr="00AB2F14">
          <w:rPr>
            <w:rStyle w:val="Hyperlink"/>
          </w:rPr>
          <w:t>principles of effective professional learning</w:t>
        </w:r>
      </w:hyperlink>
      <w:r>
        <w:t xml:space="preserve"> </w:t>
      </w:r>
    </w:p>
    <w:p w14:paraId="46A503FB" w14:textId="49ACF389" w:rsidR="00D425C1" w:rsidRPr="00C70237" w:rsidRDefault="00D425C1" w:rsidP="00AB2F14">
      <w:pPr>
        <w:pStyle w:val="ListParagraph"/>
        <w:numPr>
          <w:ilvl w:val="2"/>
          <w:numId w:val="54"/>
        </w:numPr>
      </w:pPr>
      <w:r>
        <w:t>includes content and activities that directly align with relevant Standard Descriptors</w:t>
      </w:r>
      <w:r w:rsidRPr="002409A6">
        <w:rPr>
          <w:rStyle w:val="normaltextrun"/>
          <w:color w:val="000000"/>
          <w:shd w:val="clear" w:color="auto" w:fill="FFFFFF"/>
        </w:rPr>
        <w:t xml:space="preserve"> </w:t>
      </w:r>
      <w:proofErr w:type="spellStart"/>
      <w:r w:rsidRPr="000F766D">
        <w:rPr>
          <w:rStyle w:val="normaltextrun"/>
          <w:color w:val="000000"/>
          <w:shd w:val="clear" w:color="auto" w:fill="FFFFFF"/>
        </w:rPr>
        <w:t>Descriptors</w:t>
      </w:r>
      <w:proofErr w:type="spellEnd"/>
      <w:r w:rsidRPr="000F766D">
        <w:rPr>
          <w:rStyle w:val="normaltextrun"/>
          <w:color w:val="000000"/>
          <w:shd w:val="clear" w:color="auto" w:fill="FFFFFF"/>
        </w:rPr>
        <w:t xml:space="preserve"> at either the Pr</w:t>
      </w:r>
      <w:r w:rsidRPr="002C14F0">
        <w:rPr>
          <w:rStyle w:val="normaltextrun"/>
          <w:color w:val="000000"/>
          <w:shd w:val="clear" w:color="auto" w:fill="FFFFFF"/>
        </w:rPr>
        <w:t xml:space="preserve">oficient, Highly Accomplished or Lead Teacher career </w:t>
      </w:r>
      <w:r w:rsidR="00AB2F14" w:rsidRPr="002C14F0">
        <w:rPr>
          <w:rStyle w:val="normaltextrun"/>
          <w:color w:val="000000"/>
          <w:shd w:val="clear" w:color="auto" w:fill="FFFFFF"/>
        </w:rPr>
        <w:t xml:space="preserve">stage of the </w:t>
      </w:r>
      <w:hyperlink r:id="rId20" w:history="1">
        <w:r w:rsidR="00AB2F14" w:rsidRPr="00F844F5">
          <w:rPr>
            <w:rStyle w:val="Hyperlink"/>
            <w:shd w:val="clear" w:color="auto" w:fill="FFFFFF"/>
          </w:rPr>
          <w:t>Australian Professional Standards for Teachers</w:t>
        </w:r>
      </w:hyperlink>
      <w:r w:rsidR="00AB2F14" w:rsidRPr="002C14F0">
        <w:rPr>
          <w:rStyle w:val="normaltextrun"/>
          <w:color w:val="000000"/>
          <w:shd w:val="clear" w:color="auto" w:fill="FFFFFF"/>
        </w:rPr>
        <w:t xml:space="preserve"> (the ‘Standards’).</w:t>
      </w:r>
    </w:p>
    <w:p w14:paraId="2DC28334" w14:textId="10FA3FB8" w:rsidR="00E3208A" w:rsidRPr="00CA31E1" w:rsidRDefault="00E3208A" w:rsidP="00C879EB">
      <w:pPr>
        <w:pStyle w:val="Heading3"/>
        <w:ind w:left="1134" w:hanging="1134"/>
      </w:pPr>
      <w:bookmarkStart w:id="11" w:name="_Toc77076709"/>
      <w:bookmarkEnd w:id="10"/>
      <w:r w:rsidRPr="00CA31E1">
        <w:t xml:space="preserve">Step </w:t>
      </w:r>
      <w:r w:rsidR="00E34C79">
        <w:t>3</w:t>
      </w:r>
      <w:r w:rsidRPr="00CA31E1">
        <w:t>:</w:t>
      </w:r>
      <w:r w:rsidRPr="00CA31E1">
        <w:tab/>
      </w:r>
      <w:r>
        <w:t>Read the application support materials</w:t>
      </w:r>
      <w:bookmarkEnd w:id="11"/>
    </w:p>
    <w:p w14:paraId="1B212957" w14:textId="623BB15D" w:rsidR="00297BAD" w:rsidRDefault="00E3208A" w:rsidP="00E81F95">
      <w:pPr>
        <w:pStyle w:val="IndentBody"/>
        <w:widowControl w:val="0"/>
        <w:tabs>
          <w:tab w:val="left" w:pos="1368"/>
        </w:tabs>
        <w:ind w:left="1500" w:hanging="360"/>
      </w:pPr>
      <w:r w:rsidRPr="00CA31E1">
        <w:t xml:space="preserve">The </w:t>
      </w:r>
      <w:r w:rsidR="00297BAD">
        <w:t xml:space="preserve">support materials </w:t>
      </w:r>
      <w:r w:rsidRPr="00CA31E1">
        <w:t xml:space="preserve">should be used to assist </w:t>
      </w:r>
      <w:r>
        <w:t>you when</w:t>
      </w:r>
      <w:r w:rsidRPr="00CA31E1">
        <w:t xml:space="preserve"> completing </w:t>
      </w:r>
      <w:r w:rsidR="00297BAD">
        <w:t xml:space="preserve">this </w:t>
      </w:r>
      <w:r w:rsidRPr="00CA31E1">
        <w:t>application form.</w:t>
      </w:r>
    </w:p>
    <w:p w14:paraId="1A302ED8" w14:textId="25F74BBC" w:rsidR="00E3208A" w:rsidRPr="00C0317A" w:rsidRDefault="00E3208A" w:rsidP="00E3208A">
      <w:pPr>
        <w:pStyle w:val="IndentBody"/>
        <w:tabs>
          <w:tab w:val="left" w:pos="1134"/>
        </w:tabs>
        <w:rPr>
          <w:rStyle w:val="BodyTextChar"/>
          <w:lang w:val="en-AU"/>
        </w:rPr>
      </w:pPr>
      <w:r w:rsidRPr="00C0317A">
        <w:rPr>
          <w:rStyle w:val="BodyTextChar"/>
          <w:lang w:val="en-AU"/>
        </w:rPr>
        <w:br w:type="page"/>
      </w:r>
    </w:p>
    <w:p w14:paraId="4581DCD9" w14:textId="0BDE1600" w:rsidR="00E3208A" w:rsidRPr="00CA31E1" w:rsidRDefault="00E3208A" w:rsidP="00380180">
      <w:pPr>
        <w:pStyle w:val="Heading1"/>
      </w:pPr>
      <w:bookmarkStart w:id="12" w:name="_Toc77076710"/>
      <w:r w:rsidRPr="00CA31E1">
        <w:lastRenderedPageBreak/>
        <w:t xml:space="preserve">Completing </w:t>
      </w:r>
      <w:r w:rsidR="00321E49">
        <w:t>th</w:t>
      </w:r>
      <w:r w:rsidR="003B5239">
        <w:t>e</w:t>
      </w:r>
      <w:r w:rsidRPr="00CA31E1">
        <w:t xml:space="preserve"> application form</w:t>
      </w:r>
      <w:bookmarkEnd w:id="12"/>
    </w:p>
    <w:p w14:paraId="64A5FCC1" w14:textId="744CA8B9" w:rsidR="004875F1" w:rsidRDefault="004875F1" w:rsidP="00380180">
      <w:pPr>
        <w:pStyle w:val="Heading2"/>
        <w:ind w:left="1134" w:hanging="1134"/>
      </w:pPr>
      <w:bookmarkStart w:id="13" w:name="_Toc77076711"/>
      <w:bookmarkStart w:id="14" w:name="_Hlk76377270"/>
      <w:r w:rsidRPr="00CA31E1">
        <w:t xml:space="preserve">Step </w:t>
      </w:r>
      <w:r>
        <w:t>1</w:t>
      </w:r>
      <w:r w:rsidRPr="00CA31E1">
        <w:t>:</w:t>
      </w:r>
      <w:r w:rsidRPr="00CA31E1">
        <w:tab/>
      </w:r>
      <w:bookmarkStart w:id="15" w:name="_Hlk76372316"/>
      <w:r>
        <w:t>Select the appropriate application form</w:t>
      </w:r>
      <w:bookmarkEnd w:id="13"/>
    </w:p>
    <w:bookmarkEnd w:id="14"/>
    <w:bookmarkEnd w:id="15"/>
    <w:p w14:paraId="6795E6BD" w14:textId="56689DC4" w:rsidR="00453B67" w:rsidRDefault="00453B67" w:rsidP="00453B67">
      <w:pPr>
        <w:pStyle w:val="IndentBody"/>
        <w:tabs>
          <w:tab w:val="left" w:pos="1368"/>
        </w:tabs>
        <w:ind w:left="1140"/>
      </w:pPr>
      <w:r w:rsidRPr="008416C9">
        <w:rPr>
          <w:b/>
          <w:bCs/>
        </w:rPr>
        <w:t>Use Form A</w:t>
      </w:r>
      <w:r>
        <w:t xml:space="preserve"> if your </w:t>
      </w:r>
      <w:proofErr w:type="spellStart"/>
      <w:r>
        <w:t>organisation</w:t>
      </w:r>
      <w:proofErr w:type="spellEnd"/>
      <w:r>
        <w:t xml:space="preserve"> has </w:t>
      </w:r>
      <w:r w:rsidRPr="008416C9">
        <w:t>not already</w:t>
      </w:r>
      <w:r>
        <w:t xml:space="preserve"> had a </w:t>
      </w:r>
      <w:r w:rsidR="00634C55">
        <w:t>conference</w:t>
      </w:r>
      <w:r>
        <w:t xml:space="preserve"> approved as NESA Accredited PD </w:t>
      </w:r>
      <w:r w:rsidRPr="008416C9">
        <w:t>under the Policy implemented in 2021</w:t>
      </w:r>
      <w:r>
        <w:t xml:space="preserve">. </w:t>
      </w:r>
    </w:p>
    <w:p w14:paraId="7CC1DB2A" w14:textId="750CCFFC" w:rsidR="00453B67" w:rsidRDefault="00453B67" w:rsidP="00453B67">
      <w:pPr>
        <w:pStyle w:val="IndentBody"/>
        <w:tabs>
          <w:tab w:val="left" w:pos="1368"/>
        </w:tabs>
        <w:ind w:left="1140"/>
      </w:pPr>
      <w:r w:rsidRPr="008416C9">
        <w:rPr>
          <w:b/>
          <w:bCs/>
        </w:rPr>
        <w:t>Use Form B</w:t>
      </w:r>
      <w:r>
        <w:t xml:space="preserve"> if your </w:t>
      </w:r>
      <w:proofErr w:type="spellStart"/>
      <w:r>
        <w:t>organisation</w:t>
      </w:r>
      <w:proofErr w:type="spellEnd"/>
      <w:r>
        <w:t xml:space="preserve"> has </w:t>
      </w:r>
      <w:r w:rsidRPr="00EC5E30">
        <w:t>already</w:t>
      </w:r>
      <w:r>
        <w:t xml:space="preserve"> had a </w:t>
      </w:r>
      <w:r w:rsidR="00634C55">
        <w:t>conference</w:t>
      </w:r>
      <w:r>
        <w:t xml:space="preserve"> approved as NESA Accredited PD </w:t>
      </w:r>
      <w:r w:rsidRPr="00EC5E30">
        <w:t>under the Policy implemented in 2021</w:t>
      </w:r>
      <w:r>
        <w:t>.</w:t>
      </w:r>
    </w:p>
    <w:p w14:paraId="3401D9C9" w14:textId="139E017D" w:rsidR="00453B67" w:rsidRDefault="00453B67" w:rsidP="00453B67">
      <w:pPr>
        <w:pStyle w:val="IndentBody"/>
        <w:tabs>
          <w:tab w:val="left" w:pos="1368"/>
        </w:tabs>
        <w:ind w:left="1140"/>
      </w:pPr>
      <w:r w:rsidRPr="00931931">
        <w:rPr>
          <w:b/>
          <w:bCs/>
        </w:rPr>
        <w:t xml:space="preserve">Use Form </w:t>
      </w:r>
      <w:r>
        <w:rPr>
          <w:b/>
          <w:bCs/>
        </w:rPr>
        <w:t>C</w:t>
      </w:r>
      <w:r>
        <w:t xml:space="preserve"> if you are applying to have a conference with concurrent workshops approved as NESA Accredited PD. </w:t>
      </w:r>
    </w:p>
    <w:p w14:paraId="11E64FA9" w14:textId="25C9A374" w:rsidR="00E3208A" w:rsidRPr="00CA31E1" w:rsidRDefault="00E3208A" w:rsidP="00380180">
      <w:pPr>
        <w:pStyle w:val="Heading2"/>
        <w:ind w:left="1134" w:hanging="1134"/>
      </w:pPr>
      <w:bookmarkStart w:id="16" w:name="_Toc77076712"/>
      <w:r w:rsidRPr="00CA31E1">
        <w:t xml:space="preserve">Step </w:t>
      </w:r>
      <w:r w:rsidR="004875F1">
        <w:t>2</w:t>
      </w:r>
      <w:r w:rsidRPr="00CA31E1">
        <w:t>:</w:t>
      </w:r>
      <w:r w:rsidRPr="00CA31E1">
        <w:tab/>
        <w:t>Complete th</w:t>
      </w:r>
      <w:r w:rsidR="004875F1">
        <w:t>e appropriate</w:t>
      </w:r>
      <w:r w:rsidRPr="00CA31E1">
        <w:t xml:space="preserve"> </w:t>
      </w:r>
      <w:r>
        <w:t>a</w:t>
      </w:r>
      <w:r w:rsidRPr="00CA31E1">
        <w:t xml:space="preserve">pplication </w:t>
      </w:r>
      <w:r>
        <w:t>f</w:t>
      </w:r>
      <w:r w:rsidRPr="00CA31E1">
        <w:t>orm</w:t>
      </w:r>
      <w:r w:rsidR="00543280">
        <w:t xml:space="preserve"> and the Fit and Proper Persons De</w:t>
      </w:r>
      <w:r w:rsidR="002E4D44">
        <w:t>claration</w:t>
      </w:r>
      <w:bookmarkEnd w:id="16"/>
    </w:p>
    <w:p w14:paraId="6BD67F5A" w14:textId="5E836D47" w:rsidR="00E81F95" w:rsidRPr="004E2FC2" w:rsidRDefault="00E81F95" w:rsidP="00E81F95">
      <w:pPr>
        <w:pStyle w:val="IndentBody"/>
        <w:tabs>
          <w:tab w:val="left" w:pos="1134"/>
        </w:tabs>
        <w:ind w:left="1134"/>
        <w:rPr>
          <w:b/>
          <w:bCs/>
        </w:rPr>
      </w:pPr>
      <w:bookmarkStart w:id="17" w:name="_Hlk76377420"/>
      <w:r w:rsidRPr="004E2FC2">
        <w:rPr>
          <w:b/>
          <w:bCs/>
        </w:rPr>
        <w:t>Submit only one co</w:t>
      </w:r>
      <w:r>
        <w:rPr>
          <w:b/>
          <w:bCs/>
        </w:rPr>
        <w:t>nference</w:t>
      </w:r>
      <w:r w:rsidRPr="004E2FC2">
        <w:rPr>
          <w:b/>
          <w:bCs/>
        </w:rPr>
        <w:t xml:space="preserve"> per application form. </w:t>
      </w:r>
    </w:p>
    <w:p w14:paraId="411F650C" w14:textId="2C8742D4" w:rsidR="005373CD" w:rsidRPr="00E81F95" w:rsidRDefault="00F848E4" w:rsidP="005373CD">
      <w:pPr>
        <w:pStyle w:val="IndentBody"/>
        <w:tabs>
          <w:tab w:val="left" w:pos="1368"/>
        </w:tabs>
        <w:ind w:left="1140"/>
        <w:rPr>
          <w:rStyle w:val="normaltextrun"/>
          <w:color w:val="000000"/>
          <w:shd w:val="clear" w:color="auto" w:fill="FFFFFF"/>
        </w:rPr>
      </w:pPr>
      <w:r w:rsidRPr="00E81F95">
        <w:rPr>
          <w:rStyle w:val="normaltextrun"/>
          <w:color w:val="000000"/>
          <w:shd w:val="clear" w:color="auto" w:fill="FFFFFF"/>
        </w:rPr>
        <w:t xml:space="preserve">If your </w:t>
      </w:r>
      <w:proofErr w:type="spellStart"/>
      <w:r w:rsidRPr="00E81F95">
        <w:rPr>
          <w:rStyle w:val="normaltextrun"/>
          <w:color w:val="000000"/>
          <w:shd w:val="clear" w:color="auto" w:fill="FFFFFF"/>
        </w:rPr>
        <w:t>organi</w:t>
      </w:r>
      <w:r w:rsidR="00E70BA3" w:rsidRPr="00E81F95">
        <w:rPr>
          <w:rStyle w:val="normaltextrun"/>
          <w:color w:val="000000"/>
          <w:shd w:val="clear" w:color="auto" w:fill="FFFFFF"/>
        </w:rPr>
        <w:t>s</w:t>
      </w:r>
      <w:r w:rsidRPr="00E81F95">
        <w:rPr>
          <w:rStyle w:val="normaltextrun"/>
          <w:color w:val="000000"/>
          <w:shd w:val="clear" w:color="auto" w:fill="FFFFFF"/>
        </w:rPr>
        <w:t>ation</w:t>
      </w:r>
      <w:proofErr w:type="spellEnd"/>
      <w:r w:rsidRPr="00E81F95">
        <w:rPr>
          <w:rStyle w:val="normaltextrun"/>
          <w:color w:val="000000"/>
          <w:shd w:val="clear" w:color="auto" w:fill="FFFFFF"/>
        </w:rPr>
        <w:t xml:space="preserve"> has not previously had a </w:t>
      </w:r>
      <w:r w:rsidR="00634C55" w:rsidRPr="00E81F95">
        <w:rPr>
          <w:rStyle w:val="normaltextrun"/>
          <w:color w:val="000000"/>
          <w:shd w:val="clear" w:color="auto" w:fill="FFFFFF"/>
        </w:rPr>
        <w:t>conference</w:t>
      </w:r>
      <w:r w:rsidRPr="00E81F95">
        <w:rPr>
          <w:rStyle w:val="normaltextrun"/>
          <w:color w:val="000000"/>
          <w:shd w:val="clear" w:color="auto" w:fill="FFFFFF"/>
        </w:rPr>
        <w:t xml:space="preserve"> </w:t>
      </w:r>
      <w:r w:rsidR="00E81F95" w:rsidRPr="00E81F95">
        <w:rPr>
          <w:rStyle w:val="normaltextrun"/>
          <w:color w:val="000000"/>
          <w:shd w:val="clear" w:color="auto" w:fill="FFFFFF"/>
        </w:rPr>
        <w:t xml:space="preserve">or course </w:t>
      </w:r>
      <w:r w:rsidRPr="00E81F95">
        <w:rPr>
          <w:rStyle w:val="normaltextrun"/>
          <w:color w:val="000000"/>
          <w:shd w:val="clear" w:color="auto" w:fill="FFFFFF"/>
        </w:rPr>
        <w:t xml:space="preserve">accredited under the new Policy requirements, your </w:t>
      </w:r>
      <w:r w:rsidR="005373CD" w:rsidRPr="00E81F95">
        <w:rPr>
          <w:rStyle w:val="normaltextrun"/>
          <w:color w:val="000000"/>
          <w:shd w:val="clear" w:color="auto" w:fill="FFFFFF"/>
        </w:rPr>
        <w:t xml:space="preserve">application to have a </w:t>
      </w:r>
      <w:r w:rsidR="00634C55" w:rsidRPr="00E81F95">
        <w:rPr>
          <w:rStyle w:val="normaltextrun"/>
          <w:color w:val="000000"/>
          <w:shd w:val="clear" w:color="auto" w:fill="FFFFFF"/>
        </w:rPr>
        <w:t>conference</w:t>
      </w:r>
      <w:r w:rsidR="005373CD" w:rsidRPr="00E81F95">
        <w:rPr>
          <w:rStyle w:val="normaltextrun"/>
          <w:color w:val="000000"/>
          <w:shd w:val="clear" w:color="auto" w:fill="FFFFFF"/>
        </w:rPr>
        <w:t xml:space="preserve"> accredited as NESA Accredited PD, requires:</w:t>
      </w:r>
    </w:p>
    <w:p w14:paraId="6C744DAE" w14:textId="54161527" w:rsidR="005373CD" w:rsidRPr="00E81F95" w:rsidRDefault="005373CD" w:rsidP="00AB2F14">
      <w:pPr>
        <w:pStyle w:val="ListParagraph"/>
        <w:numPr>
          <w:ilvl w:val="2"/>
          <w:numId w:val="54"/>
        </w:numPr>
      </w:pPr>
      <w:r w:rsidRPr="00E81F95">
        <w:rPr>
          <w:rStyle w:val="normaltextrun"/>
          <w:color w:val="000000"/>
          <w:shd w:val="clear" w:color="auto" w:fill="FFFFFF"/>
        </w:rPr>
        <w:t xml:space="preserve">a </w:t>
      </w:r>
      <w:r w:rsidRPr="00E81F95">
        <w:t xml:space="preserve">completed copy </w:t>
      </w:r>
      <w:r w:rsidR="00E81F95" w:rsidRPr="00E81F95">
        <w:t>of Form C</w:t>
      </w:r>
      <w:r w:rsidRPr="00E81F95">
        <w:t xml:space="preserve"> ensuring all relevant sections are signed by the organisation’s Highest Responsible Officer and the Account Owner</w:t>
      </w:r>
      <w:r w:rsidR="00E92AE6" w:rsidRPr="00E81F95">
        <w:t xml:space="preserve"> </w:t>
      </w:r>
    </w:p>
    <w:p w14:paraId="36183A05" w14:textId="77777777" w:rsidR="00E81F95" w:rsidRPr="00E81F95" w:rsidRDefault="005373CD" w:rsidP="00AB2F14">
      <w:pPr>
        <w:pStyle w:val="ListParagraph"/>
        <w:numPr>
          <w:ilvl w:val="2"/>
          <w:numId w:val="54"/>
        </w:numPr>
      </w:pPr>
      <w:r w:rsidRPr="00E81F95">
        <w:t xml:space="preserve">a completed copy of the </w:t>
      </w:r>
      <w:hyperlink r:id="rId21" w:history="1">
        <w:r w:rsidRPr="00E81F95">
          <w:t>Fit and Proper Persons Requirements Declaration</w:t>
        </w:r>
      </w:hyperlink>
      <w:r w:rsidRPr="00E81F95">
        <w:t xml:space="preserve"> signed by the organisation’s Highest Responsible Officer. </w:t>
      </w:r>
    </w:p>
    <w:p w14:paraId="44D50D16" w14:textId="0148B095" w:rsidR="005373CD" w:rsidRPr="00E81F95" w:rsidRDefault="005373CD" w:rsidP="00E81F95">
      <w:pPr>
        <w:spacing w:before="160" w:after="160"/>
        <w:ind w:left="1440"/>
      </w:pPr>
      <w:r w:rsidRPr="00E81F95">
        <w:t xml:space="preserve">Note: if your Highest Responsible Officer has submitted a Fit and Proper Persons Requirements Declaration with a previous application and that person is still the Highest Responsible Officer, you do not need to resubmit the declaration.  </w:t>
      </w:r>
    </w:p>
    <w:p w14:paraId="315F7441" w14:textId="6CF48097" w:rsidR="00F848E4" w:rsidRPr="00CA31E1" w:rsidRDefault="00F848E4" w:rsidP="00F848E4">
      <w:pPr>
        <w:pStyle w:val="IndentBody"/>
        <w:tabs>
          <w:tab w:val="left" w:pos="1368"/>
        </w:tabs>
        <w:ind w:left="1140"/>
      </w:pPr>
      <w:r>
        <w:t xml:space="preserve">If your organization has previously had a </w:t>
      </w:r>
      <w:r w:rsidR="00634C55">
        <w:t>conference</w:t>
      </w:r>
      <w:r>
        <w:t xml:space="preserve"> accredited and there hasn’t been a change in the details of the Highest Responsible Officer and the Account Owner, you only need identify your organization in Part 1 of this form.</w:t>
      </w:r>
    </w:p>
    <w:p w14:paraId="4B8857A1" w14:textId="0D85961E" w:rsidR="00E3208A" w:rsidRPr="00CA31E1" w:rsidRDefault="00E3208A" w:rsidP="00A65E6A">
      <w:pPr>
        <w:pStyle w:val="Heading4"/>
        <w:tabs>
          <w:tab w:val="left" w:pos="1134"/>
        </w:tabs>
        <w:spacing w:before="240"/>
        <w:ind w:left="1140" w:hanging="1140"/>
      </w:pPr>
      <w:r w:rsidRPr="00CA31E1">
        <w:t xml:space="preserve">Step </w:t>
      </w:r>
      <w:r w:rsidR="004875F1">
        <w:t>3</w:t>
      </w:r>
      <w:r w:rsidRPr="00CA31E1">
        <w:t>:</w:t>
      </w:r>
      <w:r w:rsidRPr="00CA31E1">
        <w:tab/>
      </w:r>
      <w:r w:rsidR="00BA2A89" w:rsidRPr="00E81F95">
        <w:rPr>
          <w:rStyle w:val="Heading2Char"/>
        </w:rPr>
        <w:t>Submit your application via email</w:t>
      </w:r>
    </w:p>
    <w:p w14:paraId="517E5F56" w14:textId="5C1B80A7" w:rsidR="00456828" w:rsidRPr="00CA31E1" w:rsidRDefault="00E3208A" w:rsidP="00A65E6A">
      <w:pPr>
        <w:pStyle w:val="IndentBody"/>
        <w:tabs>
          <w:tab w:val="left" w:pos="1368"/>
        </w:tabs>
        <w:ind w:left="1140"/>
      </w:pPr>
      <w:r w:rsidRPr="00CA31E1">
        <w:t>When the relevant material is ready to be submitted, email</w:t>
      </w:r>
      <w:r w:rsidR="00BA2A89">
        <w:t xml:space="preserve"> it to</w:t>
      </w:r>
      <w:r w:rsidRPr="00CA31E1">
        <w:t xml:space="preserve"> </w:t>
      </w:r>
      <w:hyperlink r:id="rId22" w:history="1">
        <w:r w:rsidR="00456828" w:rsidRPr="00C0076B">
          <w:rPr>
            <w:rStyle w:val="Hyperlink"/>
          </w:rPr>
          <w:t>pd@nesa.nsw.edu.au</w:t>
        </w:r>
      </w:hyperlink>
      <w:r w:rsidR="00456828">
        <w:t xml:space="preserve"> </w:t>
      </w:r>
      <w:r w:rsidR="00BA2A89">
        <w:t xml:space="preserve">with the subject line ‘Application to deliver a NESA Accredited PD </w:t>
      </w:r>
      <w:r w:rsidR="003C5275">
        <w:t>conference</w:t>
      </w:r>
      <w:r w:rsidR="00BA2A89">
        <w:t>’.</w:t>
      </w:r>
    </w:p>
    <w:bookmarkEnd w:id="17"/>
    <w:p w14:paraId="5C365B63" w14:textId="77777777" w:rsidR="006774CC" w:rsidRDefault="006774CC">
      <w:pPr>
        <w:spacing w:line="240" w:lineRule="auto"/>
        <w:rPr>
          <w:rFonts w:cs="Calibri"/>
          <w:b/>
          <w:bCs/>
          <w:color w:val="280070"/>
          <w:sz w:val="30"/>
          <w:szCs w:val="28"/>
        </w:rPr>
      </w:pPr>
      <w:r>
        <w:br w:type="page"/>
      </w:r>
    </w:p>
    <w:p w14:paraId="25C9A4AA" w14:textId="25701553" w:rsidR="00D7212F" w:rsidRDefault="00D7212F" w:rsidP="00E81F95">
      <w:pPr>
        <w:pStyle w:val="Heading1"/>
      </w:pPr>
      <w:bookmarkStart w:id="18" w:name="_Toc77076713"/>
      <w:r>
        <w:lastRenderedPageBreak/>
        <w:t>NESA Application Assessment Procedures</w:t>
      </w:r>
      <w:bookmarkEnd w:id="18"/>
    </w:p>
    <w:p w14:paraId="3EA39852" w14:textId="6DCD4699" w:rsidR="008416C9" w:rsidRDefault="008416C9" w:rsidP="008416C9">
      <w:pPr>
        <w:pStyle w:val="BodyText"/>
      </w:pPr>
      <w:r>
        <w:t xml:space="preserve">You can only include one </w:t>
      </w:r>
      <w:r w:rsidR="00634C55">
        <w:t>conference</w:t>
      </w:r>
      <w:r>
        <w:t xml:space="preserve"> per application form.</w:t>
      </w:r>
    </w:p>
    <w:p w14:paraId="66B5865D" w14:textId="449FCBFA" w:rsidR="00D7212F" w:rsidRDefault="00D7212F" w:rsidP="00D7212F">
      <w:pPr>
        <w:pStyle w:val="BodyText"/>
      </w:pPr>
      <w:r>
        <w:t xml:space="preserve">Applications will be processed in order of receipt. </w:t>
      </w:r>
    </w:p>
    <w:p w14:paraId="43B3D74A" w14:textId="77777777" w:rsidR="00E81F95" w:rsidRDefault="00E81F95" w:rsidP="00E81F95">
      <w:pPr>
        <w:pStyle w:val="IndentBody"/>
        <w:tabs>
          <w:tab w:val="left" w:pos="1134"/>
        </w:tabs>
        <w:ind w:left="0"/>
      </w:pPr>
      <w:r>
        <w:t>We will waiver the application fee until after the implementation review outcome later this year.</w:t>
      </w:r>
    </w:p>
    <w:p w14:paraId="2DA7BF54" w14:textId="364F4703" w:rsidR="00D7212F" w:rsidRDefault="00D7212F" w:rsidP="00D7212F">
      <w:pPr>
        <w:pStyle w:val="BodyText"/>
      </w:pPr>
      <w:r>
        <w:t xml:space="preserve">You will receive an email acknowledging receipt of your application. If you do not receive an email within </w:t>
      </w:r>
      <w:r w:rsidR="007A0ECC">
        <w:t>2 business days</w:t>
      </w:r>
      <w:r>
        <w:t xml:space="preserve">, please email </w:t>
      </w:r>
      <w:hyperlink r:id="rId23" w:history="1">
        <w:r w:rsidRPr="00F50C59">
          <w:rPr>
            <w:rStyle w:val="Hyperlink"/>
          </w:rPr>
          <w:t>pd@nesa.nsw.edu.au</w:t>
        </w:r>
      </w:hyperlink>
      <w:r>
        <w:t>.</w:t>
      </w:r>
    </w:p>
    <w:p w14:paraId="46BE7319" w14:textId="06030336" w:rsidR="006774CC" w:rsidRDefault="00D7212F" w:rsidP="00D7212F">
      <w:pPr>
        <w:pStyle w:val="BodyText"/>
      </w:pPr>
      <w:r>
        <w:t xml:space="preserve">Once you submit your first application, no further applications will be accepted until the application has been assessed and the assessment outcome </w:t>
      </w:r>
      <w:r w:rsidR="008416C9">
        <w:t xml:space="preserve">has been </w:t>
      </w:r>
      <w:r>
        <w:t xml:space="preserve">returned to you by email. </w:t>
      </w:r>
      <w:r w:rsidR="00802BD0">
        <w:t>While</w:t>
      </w:r>
      <w:r w:rsidR="008416C9">
        <w:t xml:space="preserve"> it may be challenging to wait </w:t>
      </w:r>
      <w:r w:rsidR="007A0ECC">
        <w:t xml:space="preserve">before you submit further </w:t>
      </w:r>
      <w:r w:rsidR="00634C55">
        <w:t>conference</w:t>
      </w:r>
      <w:r w:rsidR="007A0ECC">
        <w:t>s</w:t>
      </w:r>
      <w:r w:rsidR="00802BD0">
        <w:t xml:space="preserve">, </w:t>
      </w:r>
      <w:r w:rsidR="005F49D6">
        <w:t>this</w:t>
      </w:r>
      <w:r w:rsidR="008416C9">
        <w:t xml:space="preserve"> procedure is in place </w:t>
      </w:r>
      <w:r w:rsidR="005F49D6">
        <w:t xml:space="preserve">to ensure that organisations have a clear understanding </w:t>
      </w:r>
      <w:r w:rsidR="006774CC">
        <w:t>of</w:t>
      </w:r>
      <w:r w:rsidR="005F49D6">
        <w:t xml:space="preserve"> what is required for a </w:t>
      </w:r>
      <w:r w:rsidR="00634C55">
        <w:t>conference</w:t>
      </w:r>
      <w:r w:rsidR="005F49D6">
        <w:t xml:space="preserve"> to be approved before they spend time applying for further </w:t>
      </w:r>
      <w:r w:rsidR="00634C55">
        <w:t>conference</w:t>
      </w:r>
      <w:r w:rsidR="005F49D6">
        <w:t>s.</w:t>
      </w:r>
    </w:p>
    <w:p w14:paraId="3688DFDC" w14:textId="381D8FD4" w:rsidR="007A0ECC" w:rsidRDefault="007A0ECC" w:rsidP="00E81F95">
      <w:pPr>
        <w:spacing w:before="160" w:after="160"/>
      </w:pPr>
      <w:r>
        <w:t xml:space="preserve">You will receive an email advising you of the assessment outcome. If successful, the </w:t>
      </w:r>
      <w:r w:rsidR="00634C55">
        <w:t>conference</w:t>
      </w:r>
      <w:r>
        <w:t xml:space="preserve"> will be loaded into </w:t>
      </w:r>
      <w:proofErr w:type="spellStart"/>
      <w:r>
        <w:t>eTAMS</w:t>
      </w:r>
      <w:proofErr w:type="spellEnd"/>
      <w:r>
        <w:t xml:space="preserve"> ready for you to:</w:t>
      </w:r>
    </w:p>
    <w:p w14:paraId="3C00B9B6" w14:textId="4E0837A4" w:rsidR="007A0ECC" w:rsidRPr="00E81F95" w:rsidRDefault="007A0ECC" w:rsidP="00AB2F14">
      <w:pPr>
        <w:pStyle w:val="ListParagraph"/>
      </w:pPr>
      <w:r w:rsidRPr="00E81F95">
        <w:t xml:space="preserve">schedule your </w:t>
      </w:r>
      <w:r w:rsidR="00461761">
        <w:t>conference</w:t>
      </w:r>
      <w:r w:rsidRPr="00E81F95">
        <w:t xml:space="preserve"> by creating a session in </w:t>
      </w:r>
      <w:proofErr w:type="spellStart"/>
      <w:r w:rsidRPr="00E81F95">
        <w:t>eTAMS</w:t>
      </w:r>
      <w:proofErr w:type="spellEnd"/>
      <w:r w:rsidRPr="00E81F95">
        <w:t xml:space="preserve"> indicating start and end date and location of session at least 7 days prior to the session commencing</w:t>
      </w:r>
    </w:p>
    <w:p w14:paraId="02E15D34" w14:textId="540251A7" w:rsidR="007A0ECC" w:rsidRPr="00E81F95" w:rsidRDefault="007A0ECC" w:rsidP="00AB2F14">
      <w:pPr>
        <w:pStyle w:val="ListParagraph"/>
      </w:pPr>
      <w:r w:rsidRPr="00E81F95">
        <w:t xml:space="preserve">upload teacher participation details within 30 days of the </w:t>
      </w:r>
      <w:r w:rsidR="00461761">
        <w:t>conference</w:t>
      </w:r>
      <w:r w:rsidRPr="00E81F95">
        <w:t xml:space="preserve"> completing.</w:t>
      </w:r>
    </w:p>
    <w:p w14:paraId="7FFCDD0A" w14:textId="77777777" w:rsidR="00FE1452" w:rsidRDefault="00FE1452" w:rsidP="00AB2F14">
      <w:pPr>
        <w:pStyle w:val="ListParagraph"/>
        <w:numPr>
          <w:ilvl w:val="2"/>
          <w:numId w:val="54"/>
        </w:numPr>
      </w:pPr>
      <w:r>
        <w:br w:type="page"/>
      </w:r>
    </w:p>
    <w:p w14:paraId="7CE7865D" w14:textId="1FAD8F22" w:rsidR="000C1944" w:rsidRDefault="00332127" w:rsidP="00846774">
      <w:pPr>
        <w:pStyle w:val="Heading1"/>
      </w:pPr>
      <w:bookmarkStart w:id="19" w:name="_Toc77076714"/>
      <w:r>
        <w:lastRenderedPageBreak/>
        <w:t>Application Form</w:t>
      </w:r>
      <w:bookmarkEnd w:id="19"/>
    </w:p>
    <w:p w14:paraId="72DD4E2A" w14:textId="1E971CF7" w:rsidR="004164BA" w:rsidRDefault="009B6A36" w:rsidP="00461761">
      <w:pPr>
        <w:pStyle w:val="Heading1"/>
      </w:pPr>
      <w:bookmarkStart w:id="20" w:name="_Toc77076715"/>
      <w:r>
        <w:t>Part 1</w:t>
      </w:r>
      <w:r w:rsidR="00DA4DFC">
        <w:tab/>
      </w:r>
      <w:r w:rsidR="00642EA7">
        <w:t>About your organisation</w:t>
      </w:r>
      <w:bookmarkEnd w:id="20"/>
    </w:p>
    <w:p w14:paraId="7F7CBC38" w14:textId="2C18364F" w:rsidR="00F848E4" w:rsidRDefault="00F848E4" w:rsidP="004164BA">
      <w:pPr>
        <w:pStyle w:val="BodyText"/>
      </w:pPr>
      <w:r>
        <w:t>If this is your first application t</w:t>
      </w:r>
      <w:r w:rsidR="004164BA">
        <w:t xml:space="preserve">o have a </w:t>
      </w:r>
      <w:r w:rsidR="00634C55">
        <w:t>conference</w:t>
      </w:r>
      <w:r w:rsidR="006B4927">
        <w:t>/conference</w:t>
      </w:r>
      <w:r w:rsidR="004164BA">
        <w:t xml:space="preserve"> accredited </w:t>
      </w:r>
      <w:r w:rsidR="00926E33">
        <w:t xml:space="preserve">as NESA Accredited PD, </w:t>
      </w:r>
      <w:r>
        <w:t xml:space="preserve"> complete Part 1A</w:t>
      </w:r>
      <w:r w:rsidR="00174789">
        <w:t xml:space="preserve"> – establish your bona fides</w:t>
      </w:r>
      <w:r>
        <w:t>.</w:t>
      </w:r>
      <w:r w:rsidR="00FB5E50">
        <w:t xml:space="preserve"> You will also need to complete Part 7A.</w:t>
      </w:r>
    </w:p>
    <w:p w14:paraId="25DF5DA5" w14:textId="66507358" w:rsidR="00F848E4" w:rsidRDefault="00F848E4" w:rsidP="004164BA">
      <w:pPr>
        <w:pStyle w:val="BodyText"/>
      </w:pPr>
      <w:r>
        <w:t xml:space="preserve">If you have previously had a </w:t>
      </w:r>
      <w:r w:rsidR="00634C55">
        <w:t>conference</w:t>
      </w:r>
      <w:r>
        <w:t>/conference accredited as NESA Accredited PD, complete Part 1B</w:t>
      </w:r>
      <w:r w:rsidR="00174789">
        <w:t xml:space="preserve"> – identify your organisation</w:t>
      </w:r>
      <w:r>
        <w:t>.</w:t>
      </w:r>
      <w:r w:rsidR="00FB5E50">
        <w:t xml:space="preserve"> You will also need to complete Part 7B.</w:t>
      </w:r>
    </w:p>
    <w:p w14:paraId="47CCA9EC" w14:textId="041389E8" w:rsidR="00F848E4" w:rsidRDefault="00F848E4" w:rsidP="00461761">
      <w:pPr>
        <w:pStyle w:val="Heading2"/>
      </w:pPr>
      <w:bookmarkStart w:id="21" w:name="_Toc77076716"/>
      <w:r>
        <w:t>Part 1</w:t>
      </w:r>
      <w:r w:rsidR="00744658">
        <w:t>a</w:t>
      </w:r>
      <w:r w:rsidR="00DA4DFC">
        <w:tab/>
      </w:r>
      <w:r>
        <w:t>Establish your bona fides</w:t>
      </w:r>
      <w:bookmarkEnd w:id="21"/>
    </w:p>
    <w:p w14:paraId="2F0CA56F" w14:textId="5D7A8826" w:rsidR="004164BA" w:rsidRDefault="00F848E4" w:rsidP="004164BA">
      <w:pPr>
        <w:pStyle w:val="BodyText"/>
      </w:pPr>
      <w:r>
        <w:t xml:space="preserve">To apply to have a </w:t>
      </w:r>
      <w:r w:rsidR="00634C55">
        <w:t>conference</w:t>
      </w:r>
      <w:r>
        <w:t xml:space="preserve">/conference accredited as NESA Accredited PD, </w:t>
      </w:r>
      <w:r w:rsidR="00926E33">
        <w:t xml:space="preserve">the provider must be a bona fide organisation. </w:t>
      </w:r>
    </w:p>
    <w:p w14:paraId="5C480FC3" w14:textId="138493DB" w:rsidR="00D32DA4" w:rsidRPr="00846774" w:rsidRDefault="00D32DA4" w:rsidP="00461761">
      <w:pPr>
        <w:pStyle w:val="Heading3"/>
      </w:pPr>
      <w:bookmarkStart w:id="22" w:name="_Toc77076717"/>
      <w:r w:rsidRPr="00846774">
        <w:t>ABN</w:t>
      </w:r>
      <w:r w:rsidR="00643167" w:rsidRPr="00846774">
        <w:t xml:space="preserve"> details</w:t>
      </w:r>
      <w:bookmarkEnd w:id="22"/>
    </w:p>
    <w:p w14:paraId="070ADA11" w14:textId="4C2255F2" w:rsidR="00926E33" w:rsidRPr="00CA31E1" w:rsidRDefault="00AA7FD9" w:rsidP="00292431">
      <w:pPr>
        <w:pStyle w:val="BodyText"/>
        <w:spacing w:before="240"/>
      </w:pPr>
      <w:r>
        <w:t>Please provide details of your ABN.</w:t>
      </w:r>
      <w:r w:rsidR="00926E33">
        <w:t xml:space="preserve">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3964"/>
        <w:gridCol w:w="5931"/>
      </w:tblGrid>
      <w:tr w:rsidR="004164BA" w:rsidRPr="00CA31E1" w14:paraId="6A9F2DA6" w14:textId="77777777" w:rsidTr="00F95A26">
        <w:trPr>
          <w:tblHeader/>
        </w:trPr>
        <w:tc>
          <w:tcPr>
            <w:tcW w:w="3964" w:type="dxa"/>
            <w:tcBorders>
              <w:top w:val="single" w:sz="4" w:space="0" w:color="280070" w:themeColor="accent1"/>
              <w:left w:val="single" w:sz="4" w:space="0" w:color="44546A" w:themeColor="text2"/>
              <w:bottom w:val="single" w:sz="6" w:space="0" w:color="FFFFFF" w:themeColor="background1"/>
              <w:right w:val="single" w:sz="4" w:space="0" w:color="44546A" w:themeColor="text2"/>
            </w:tcBorders>
            <w:shd w:val="clear" w:color="auto" w:fill="280070"/>
          </w:tcPr>
          <w:p w14:paraId="133356B0" w14:textId="77777777" w:rsidR="004164BA" w:rsidRPr="00CA31E1" w:rsidRDefault="004164BA" w:rsidP="00F57885">
            <w:pPr>
              <w:pStyle w:val="Tableleftcol"/>
              <w:spacing w:before="120" w:after="120"/>
            </w:pPr>
            <w:r w:rsidRPr="00CA31E1">
              <w:t xml:space="preserve">Australian Business </w:t>
            </w:r>
            <w:r>
              <w:t>Number</w:t>
            </w:r>
            <w:r w:rsidRPr="00CA31E1">
              <w:t xml:space="preserve"> (ABN)</w:t>
            </w:r>
          </w:p>
        </w:tc>
        <w:sdt>
          <w:sdtPr>
            <w:alias w:val="ABN"/>
            <w:tag w:val="ABN"/>
            <w:id w:val="-23098572"/>
            <w:lock w:val="sdtLocked"/>
            <w:placeholder>
              <w:docPart w:val="DefaultPlaceholder_-1854013440"/>
            </w:placeholder>
            <w:showingPlcHdr/>
          </w:sdtPr>
          <w:sdtEndPr/>
          <w:sdtContent>
            <w:tc>
              <w:tcPr>
                <w:tcW w:w="5931" w:type="dxa"/>
                <w:tcBorders>
                  <w:left w:val="single" w:sz="4" w:space="0" w:color="44546A" w:themeColor="text2"/>
                </w:tcBorders>
              </w:tcPr>
              <w:p w14:paraId="33915CBA" w14:textId="59EE4635" w:rsidR="004164BA" w:rsidRPr="00CA31E1" w:rsidRDefault="00D56451" w:rsidP="00F57885">
                <w:pPr>
                  <w:pStyle w:val="TableText"/>
                  <w:spacing w:before="120" w:after="120"/>
                </w:pPr>
                <w:r w:rsidRPr="00113204">
                  <w:rPr>
                    <w:rStyle w:val="PlaceholderText"/>
                  </w:rPr>
                  <w:t>Click or tap here to enter text.</w:t>
                </w:r>
              </w:p>
            </w:tc>
          </w:sdtContent>
        </w:sdt>
      </w:tr>
      <w:tr w:rsidR="00AA7FD9" w:rsidRPr="00CA31E1" w14:paraId="5F9DD561" w14:textId="77777777" w:rsidTr="00F95A26">
        <w:tc>
          <w:tcPr>
            <w:tcW w:w="3964"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0704C72F" w14:textId="17D25AB9" w:rsidR="00AA7FD9" w:rsidRPr="00CA31E1" w:rsidRDefault="00D56451" w:rsidP="00614014">
            <w:pPr>
              <w:pStyle w:val="Tableleftcol"/>
              <w:spacing w:before="120" w:after="120"/>
            </w:pPr>
            <w:r>
              <w:t>Entity</w:t>
            </w:r>
            <w:r w:rsidR="00AA7FD9" w:rsidRPr="00CA31E1">
              <w:t xml:space="preserve"> Name </w:t>
            </w:r>
            <w:r w:rsidR="00AA7FD9">
              <w:br/>
            </w:r>
            <w:r w:rsidR="00AA7FD9" w:rsidRPr="00CA31E1">
              <w:t>(</w:t>
            </w:r>
            <w:r>
              <w:t xml:space="preserve">Legal </w:t>
            </w:r>
            <w:r w:rsidR="00AA7FD9" w:rsidRPr="00CA31E1">
              <w:t>or Holder name</w:t>
            </w:r>
            <w:r w:rsidR="00AA7FD9">
              <w:t xml:space="preserve"> for ABN</w:t>
            </w:r>
            <w:r w:rsidR="00AA7FD9" w:rsidRPr="00CA31E1">
              <w:t>)</w:t>
            </w:r>
          </w:p>
        </w:tc>
        <w:sdt>
          <w:sdtPr>
            <w:alias w:val="Entity name"/>
            <w:tag w:val="Entity name"/>
            <w:id w:val="680015948"/>
            <w:lock w:val="sdtLocked"/>
            <w:placeholder>
              <w:docPart w:val="DefaultPlaceholder_-1854013440"/>
            </w:placeholder>
            <w:showingPlcHdr/>
          </w:sdtPr>
          <w:sdtEndPr/>
          <w:sdtContent>
            <w:tc>
              <w:tcPr>
                <w:tcW w:w="5931" w:type="dxa"/>
                <w:tcBorders>
                  <w:left w:val="single" w:sz="4" w:space="0" w:color="44546A" w:themeColor="text2"/>
                </w:tcBorders>
              </w:tcPr>
              <w:p w14:paraId="5D59F877" w14:textId="0BCE6D5B" w:rsidR="00AA7FD9" w:rsidRPr="00CA31E1" w:rsidRDefault="00D56451" w:rsidP="00614014">
                <w:pPr>
                  <w:pStyle w:val="TableText"/>
                  <w:spacing w:before="120" w:after="120"/>
                </w:pPr>
                <w:r w:rsidRPr="00113204">
                  <w:rPr>
                    <w:rStyle w:val="PlaceholderText"/>
                  </w:rPr>
                  <w:t>Click or tap here to enter text.</w:t>
                </w:r>
              </w:p>
            </w:tc>
          </w:sdtContent>
        </w:sdt>
      </w:tr>
    </w:tbl>
    <w:p w14:paraId="725E28F1" w14:textId="77777777" w:rsidR="00414C9A" w:rsidRDefault="00414C9A" w:rsidP="00414C9A">
      <w:pPr>
        <w:pStyle w:val="Heading4"/>
      </w:pPr>
    </w:p>
    <w:p w14:paraId="20B9BB7D" w14:textId="64901112" w:rsidR="00643167" w:rsidRDefault="00E13DC3" w:rsidP="00461761">
      <w:pPr>
        <w:pStyle w:val="Heading3"/>
      </w:pPr>
      <w:bookmarkStart w:id="23" w:name="_Toc77076718"/>
      <w:r>
        <w:t xml:space="preserve">Name under which the </w:t>
      </w:r>
      <w:proofErr w:type="spellStart"/>
      <w:r>
        <w:t>organisation</w:t>
      </w:r>
      <w:proofErr w:type="spellEnd"/>
      <w:r>
        <w:t xml:space="preserve"> </w:t>
      </w:r>
      <w:r w:rsidR="006B4927">
        <w:t xml:space="preserve">will </w:t>
      </w:r>
      <w:r>
        <w:t xml:space="preserve">offer </w:t>
      </w:r>
      <w:r w:rsidR="005A1C64">
        <w:t>this conference</w:t>
      </w:r>
      <w:bookmarkEnd w:id="23"/>
    </w:p>
    <w:p w14:paraId="4557AAB6" w14:textId="05EBDCF9" w:rsidR="00926E33" w:rsidRPr="00926E33" w:rsidRDefault="00926E33" w:rsidP="00926E33">
      <w:pPr>
        <w:pStyle w:val="BodyText"/>
        <w:spacing w:before="240"/>
      </w:pPr>
      <w:r>
        <w:t xml:space="preserve">Providers must offer the </w:t>
      </w:r>
      <w:r w:rsidR="005A1C64">
        <w:t xml:space="preserve">conference </w:t>
      </w:r>
      <w:r>
        <w:t xml:space="preserve">under either the Legal/Entity name for the ABN provided or a Registered Business Name attached to the ABN.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3964"/>
        <w:gridCol w:w="5931"/>
      </w:tblGrid>
      <w:tr w:rsidR="00926E33" w:rsidRPr="00CA31E1" w14:paraId="34B1549F" w14:textId="77777777" w:rsidTr="00F95A26">
        <w:tc>
          <w:tcPr>
            <w:tcW w:w="3964" w:type="dxa"/>
            <w:tcBorders>
              <w:top w:val="single" w:sz="4" w:space="0" w:color="280070" w:themeColor="accent1"/>
              <w:left w:val="single" w:sz="4" w:space="0" w:color="44546A" w:themeColor="text2"/>
              <w:bottom w:val="single" w:sz="4" w:space="0" w:color="280070" w:themeColor="accent1"/>
              <w:right w:val="single" w:sz="4" w:space="0" w:color="44546A" w:themeColor="text2"/>
            </w:tcBorders>
            <w:shd w:val="clear" w:color="auto" w:fill="280070"/>
          </w:tcPr>
          <w:p w14:paraId="0048D80A" w14:textId="2CE162CE" w:rsidR="00926E33" w:rsidRPr="00CA31E1" w:rsidRDefault="00926E33" w:rsidP="00926E33">
            <w:pPr>
              <w:pStyle w:val="Tableleftcol"/>
              <w:spacing w:before="120" w:after="120"/>
            </w:pPr>
            <w:r>
              <w:t xml:space="preserve">Will you use </w:t>
            </w:r>
            <w:r w:rsidR="00AA7FD9">
              <w:t>the Legal/Entity Name provided above or a Registered Business Name</w:t>
            </w:r>
            <w:r w:rsidRPr="00CA31E1">
              <w:t>?</w:t>
            </w:r>
          </w:p>
        </w:tc>
        <w:sdt>
          <w:sdtPr>
            <w:rPr>
              <w:rStyle w:val="BodyTextChar"/>
            </w:rPr>
            <w:alias w:val="Provider name selection"/>
            <w:tag w:val="Provider name selection"/>
            <w:id w:val="-1836371573"/>
            <w:placeholder>
              <w:docPart w:val="7E1300A8484E42F79BC98E501BDA5E2C"/>
            </w:placeholder>
            <w:showingPlcHdr/>
            <w:dropDownList>
              <w:listItem w:value="Choose an item."/>
              <w:listItem w:displayText="Legal Name/Entity Name" w:value="Legal Name/Entity Name"/>
              <w:listItem w:displayText="Registered Business Name" w:value="Registered Business Name"/>
            </w:dropDownList>
          </w:sdtPr>
          <w:sdtEndPr>
            <w:rPr>
              <w:rStyle w:val="BodyTextChar"/>
            </w:rPr>
          </w:sdtEndPr>
          <w:sdtContent>
            <w:tc>
              <w:tcPr>
                <w:tcW w:w="5931" w:type="dxa"/>
                <w:tcBorders>
                  <w:left w:val="single" w:sz="4" w:space="0" w:color="44546A" w:themeColor="text2"/>
                </w:tcBorders>
              </w:tcPr>
              <w:p w14:paraId="0594B35B" w14:textId="6BB49DD8" w:rsidR="00926E33" w:rsidRPr="00CA31E1" w:rsidRDefault="00860C82" w:rsidP="00926E33">
                <w:pPr>
                  <w:pStyle w:val="TableText"/>
                  <w:spacing w:before="120" w:after="120"/>
                </w:pPr>
                <w:r w:rsidRPr="00CA31E1">
                  <w:rPr>
                    <w:rStyle w:val="PlaceholderText"/>
                  </w:rPr>
                  <w:t>Choose an item.</w:t>
                </w:r>
              </w:p>
            </w:tc>
          </w:sdtContent>
        </w:sdt>
      </w:tr>
    </w:tbl>
    <w:p w14:paraId="32F2C92E" w14:textId="551A9E00" w:rsidR="00AA7FD9" w:rsidRDefault="00AA7FD9" w:rsidP="00AF0F5C">
      <w:pPr>
        <w:pStyle w:val="18ptbefore"/>
      </w:pPr>
      <w:bookmarkStart w:id="24" w:name="_Hlk76116039"/>
      <w:r>
        <w:t xml:space="preserve">If </w:t>
      </w:r>
      <w:r w:rsidR="00AA462D">
        <w:t xml:space="preserve">you will offer the </w:t>
      </w:r>
      <w:r w:rsidR="006B4927">
        <w:t xml:space="preserve">conference </w:t>
      </w:r>
      <w:r w:rsidR="00AA462D">
        <w:t xml:space="preserve">under </w:t>
      </w:r>
      <w:r>
        <w:t xml:space="preserve">a Registered </w:t>
      </w:r>
      <w:r w:rsidRPr="00CA31E1">
        <w:t xml:space="preserve">Business </w:t>
      </w:r>
      <w:r>
        <w:t xml:space="preserve">Name, </w:t>
      </w:r>
      <w:r w:rsidR="00AA462D">
        <w:t>provide that name</w:t>
      </w:r>
      <w:bookmarkEnd w:id="24"/>
      <w:r w:rsidR="006564A6">
        <w:t xml:space="preserve">. </w:t>
      </w:r>
      <w:r w:rsidR="00693840">
        <w:t>Please note that Trading Names are not acceptable.</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3964"/>
        <w:gridCol w:w="5931"/>
      </w:tblGrid>
      <w:tr w:rsidR="004164BA" w:rsidRPr="00CA31E1" w14:paraId="658CA06F" w14:textId="77777777" w:rsidTr="00F95A26">
        <w:tc>
          <w:tcPr>
            <w:tcW w:w="3964" w:type="dxa"/>
            <w:tcBorders>
              <w:top w:val="single" w:sz="4" w:space="0" w:color="280070" w:themeColor="accent1"/>
              <w:left w:val="single" w:sz="4" w:space="0" w:color="44546A" w:themeColor="text2"/>
              <w:bottom w:val="single" w:sz="4" w:space="0" w:color="280070" w:themeColor="accent1"/>
              <w:right w:val="single" w:sz="4" w:space="0" w:color="44546A" w:themeColor="text2"/>
            </w:tcBorders>
            <w:shd w:val="clear" w:color="auto" w:fill="280070"/>
          </w:tcPr>
          <w:p w14:paraId="470E82E1" w14:textId="6BCBF3D5" w:rsidR="004164BA" w:rsidRPr="00CA31E1" w:rsidRDefault="00AA7FD9" w:rsidP="00AA7FD9">
            <w:pPr>
              <w:pStyle w:val="Tableleftcol"/>
              <w:spacing w:before="120" w:after="120"/>
            </w:pPr>
            <w:r>
              <w:t>Registered Business Name</w:t>
            </w:r>
          </w:p>
        </w:tc>
        <w:sdt>
          <w:sdtPr>
            <w:alias w:val="Registered Business Name"/>
            <w:tag w:val="Registered Business Name"/>
            <w:id w:val="-97634710"/>
            <w:lock w:val="sdtLocked"/>
            <w:placeholder>
              <w:docPart w:val="DefaultPlaceholder_-1854013440"/>
            </w:placeholder>
            <w:showingPlcHdr/>
          </w:sdtPr>
          <w:sdtEndPr/>
          <w:sdtContent>
            <w:tc>
              <w:tcPr>
                <w:tcW w:w="5931" w:type="dxa"/>
                <w:tcBorders>
                  <w:left w:val="single" w:sz="4" w:space="0" w:color="44546A" w:themeColor="text2"/>
                </w:tcBorders>
              </w:tcPr>
              <w:p w14:paraId="12BFDCF7" w14:textId="61801B77" w:rsidR="00926E33" w:rsidRPr="00CA31E1" w:rsidRDefault="00860C82" w:rsidP="00F57885">
                <w:pPr>
                  <w:pStyle w:val="TableText"/>
                  <w:spacing w:before="120" w:after="120"/>
                </w:pPr>
                <w:r w:rsidRPr="00113204">
                  <w:rPr>
                    <w:rStyle w:val="PlaceholderText"/>
                  </w:rPr>
                  <w:t>Click or tap here to enter text.</w:t>
                </w:r>
              </w:p>
            </w:tc>
          </w:sdtContent>
        </w:sdt>
      </w:tr>
    </w:tbl>
    <w:p w14:paraId="0E7C2D2B" w14:textId="77777777" w:rsidR="00914E0B" w:rsidRDefault="00914E0B" w:rsidP="00914E0B">
      <w:pPr>
        <w:pStyle w:val="Heading4"/>
      </w:pPr>
    </w:p>
    <w:p w14:paraId="518340FA" w14:textId="70051825" w:rsidR="00914E0B" w:rsidRDefault="00914E0B" w:rsidP="00461761">
      <w:pPr>
        <w:pStyle w:val="Heading3"/>
      </w:pPr>
      <w:bookmarkStart w:id="25" w:name="_Toc77076719"/>
      <w:proofErr w:type="spellStart"/>
      <w:r>
        <w:t>Organisation</w:t>
      </w:r>
      <w:proofErr w:type="spellEnd"/>
      <w:r>
        <w:t xml:space="preserve"> contact details</w:t>
      </w:r>
      <w:bookmarkEnd w:id="25"/>
    </w:p>
    <w:p w14:paraId="33608B6A" w14:textId="277DDAC3" w:rsidR="00914E0B" w:rsidRDefault="00914E0B" w:rsidP="00914E0B">
      <w:pPr>
        <w:spacing w:before="240"/>
      </w:pPr>
      <w:r>
        <w:t xml:space="preserve">Provide the contact details for </w:t>
      </w:r>
      <w:r w:rsidR="007218AE">
        <w:t>the applying</w:t>
      </w:r>
      <w:r>
        <w:t xml:space="preserve"> organisation.</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Pr>
      <w:tblGrid>
        <w:gridCol w:w="3964"/>
        <w:gridCol w:w="5931"/>
      </w:tblGrid>
      <w:tr w:rsidR="002F0CBF" w:rsidRPr="00CA31E1" w14:paraId="6143FF01" w14:textId="77777777" w:rsidTr="002F0CBF">
        <w:tc>
          <w:tcPr>
            <w:tcW w:w="3964" w:type="dxa"/>
            <w:tcBorders>
              <w:top w:val="single" w:sz="4" w:space="0" w:color="280070" w:themeColor="accent1"/>
              <w:left w:val="single" w:sz="4" w:space="0" w:color="44546A" w:themeColor="text2"/>
              <w:bottom w:val="single" w:sz="6" w:space="0" w:color="FFFFFF" w:themeColor="background1"/>
              <w:right w:val="single" w:sz="4" w:space="0" w:color="44546A" w:themeColor="text2"/>
            </w:tcBorders>
            <w:shd w:val="clear" w:color="auto" w:fill="280070"/>
          </w:tcPr>
          <w:p w14:paraId="1583E8D1" w14:textId="5A91A4D0" w:rsidR="002F0CBF" w:rsidRPr="00CA31E1" w:rsidRDefault="002F0CBF" w:rsidP="00CC5313">
            <w:pPr>
              <w:pStyle w:val="Tableleftcol"/>
              <w:spacing w:before="120" w:after="120"/>
            </w:pPr>
            <w:r>
              <w:t>Organisation street address</w:t>
            </w:r>
          </w:p>
        </w:tc>
        <w:sdt>
          <w:sdtPr>
            <w:alias w:val="Organisation street address"/>
            <w:tag w:val="Organisation street address"/>
            <w:id w:val="-243731789"/>
            <w:lock w:val="sdtLocked"/>
            <w:placeholder>
              <w:docPart w:val="DefaultPlaceholder_-1854013440"/>
            </w:placeholder>
            <w:showingPlcHdr/>
          </w:sdtPr>
          <w:sdtEndPr/>
          <w:sdtContent>
            <w:tc>
              <w:tcPr>
                <w:tcW w:w="5931" w:type="dxa"/>
                <w:tcBorders>
                  <w:left w:val="single" w:sz="4" w:space="0" w:color="44546A" w:themeColor="text2"/>
                </w:tcBorders>
              </w:tcPr>
              <w:p w14:paraId="00874A8F" w14:textId="0D2404F4" w:rsidR="002F0CBF" w:rsidRPr="00CA31E1" w:rsidRDefault="002F0CBF" w:rsidP="00CC5313">
                <w:pPr>
                  <w:pStyle w:val="TableText"/>
                  <w:spacing w:before="120" w:after="120"/>
                </w:pPr>
                <w:r w:rsidRPr="00113204">
                  <w:rPr>
                    <w:rStyle w:val="PlaceholderText"/>
                  </w:rPr>
                  <w:t>Click or tap here to enter text.</w:t>
                </w:r>
              </w:p>
            </w:tc>
          </w:sdtContent>
        </w:sdt>
      </w:tr>
      <w:tr w:rsidR="002F0CBF" w14:paraId="0D26C4FB" w14:textId="77777777" w:rsidTr="002F0CBF">
        <w:tc>
          <w:tcPr>
            <w:tcW w:w="3964"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089AA5E8" w14:textId="587F1E40" w:rsidR="002F0CBF" w:rsidRDefault="002F0CBF" w:rsidP="002F0CBF">
            <w:pPr>
              <w:pStyle w:val="Tableleftcol"/>
              <w:spacing w:before="120" w:after="120"/>
            </w:pPr>
            <w:r>
              <w:t>Organisation p</w:t>
            </w:r>
            <w:r w:rsidRPr="00CA31E1">
              <w:t>ostal address</w:t>
            </w:r>
          </w:p>
        </w:tc>
        <w:sdt>
          <w:sdtPr>
            <w:alias w:val="Organisation postal address"/>
            <w:tag w:val="Organisation postal address"/>
            <w:id w:val="-1629080304"/>
            <w:lock w:val="sdtLocked"/>
            <w:placeholder>
              <w:docPart w:val="DefaultPlaceholder_-1854013440"/>
            </w:placeholder>
            <w:showingPlcHdr/>
          </w:sdtPr>
          <w:sdtEndPr/>
          <w:sdtContent>
            <w:tc>
              <w:tcPr>
                <w:tcW w:w="5931" w:type="dxa"/>
                <w:tcBorders>
                  <w:left w:val="single" w:sz="4" w:space="0" w:color="44546A" w:themeColor="text2"/>
                </w:tcBorders>
              </w:tcPr>
              <w:p w14:paraId="2FDB5A5F" w14:textId="79ED7DA8" w:rsidR="002F0CBF" w:rsidRDefault="002F0CBF" w:rsidP="002F0CBF">
                <w:pPr>
                  <w:pStyle w:val="TableText"/>
                  <w:spacing w:before="120" w:after="120"/>
                </w:pPr>
                <w:r w:rsidRPr="00113204">
                  <w:rPr>
                    <w:rStyle w:val="PlaceholderText"/>
                  </w:rPr>
                  <w:t>Click or tap here to enter text.</w:t>
                </w:r>
              </w:p>
            </w:tc>
          </w:sdtContent>
        </w:sdt>
      </w:tr>
      <w:tr w:rsidR="002F0CBF" w:rsidRPr="00CA31E1" w14:paraId="4B33DD1F" w14:textId="77777777" w:rsidTr="002F0CBF">
        <w:tc>
          <w:tcPr>
            <w:tcW w:w="3964"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25F7B076" w14:textId="1FB8713E" w:rsidR="002F0CBF" w:rsidRDefault="002F0CBF" w:rsidP="002F0CBF">
            <w:pPr>
              <w:pStyle w:val="Tableleftcol"/>
              <w:spacing w:before="120" w:after="120"/>
            </w:pPr>
            <w:r>
              <w:t>Organisation p</w:t>
            </w:r>
            <w:r w:rsidRPr="00CA31E1">
              <w:t>hone number</w:t>
            </w:r>
          </w:p>
        </w:tc>
        <w:sdt>
          <w:sdtPr>
            <w:alias w:val="Organisation phone number"/>
            <w:tag w:val="Organisation phone number"/>
            <w:id w:val="1945413817"/>
            <w:lock w:val="sdtLocked"/>
            <w:placeholder>
              <w:docPart w:val="DefaultPlaceholder_-1854013440"/>
            </w:placeholder>
            <w:showingPlcHdr/>
          </w:sdtPr>
          <w:sdtEndPr/>
          <w:sdtContent>
            <w:tc>
              <w:tcPr>
                <w:tcW w:w="5931" w:type="dxa"/>
                <w:tcBorders>
                  <w:left w:val="single" w:sz="4" w:space="0" w:color="44546A" w:themeColor="text2"/>
                </w:tcBorders>
              </w:tcPr>
              <w:p w14:paraId="2381F229" w14:textId="1A08057B" w:rsidR="002F0CBF" w:rsidRPr="00CA31E1" w:rsidRDefault="002F0CBF" w:rsidP="002F0CBF">
                <w:pPr>
                  <w:pStyle w:val="TableText"/>
                  <w:tabs>
                    <w:tab w:val="left" w:pos="313"/>
                  </w:tabs>
                  <w:spacing w:before="120" w:after="120"/>
                  <w:ind w:left="313" w:hanging="313"/>
                </w:pPr>
                <w:r w:rsidRPr="00113204">
                  <w:rPr>
                    <w:rStyle w:val="PlaceholderText"/>
                  </w:rPr>
                  <w:t>Click or tap here to enter text.</w:t>
                </w:r>
              </w:p>
            </w:tc>
          </w:sdtContent>
        </w:sdt>
      </w:tr>
      <w:tr w:rsidR="002F0CBF" w:rsidRPr="00CA31E1" w14:paraId="7FC317D7" w14:textId="77777777" w:rsidTr="002F0CBF">
        <w:tc>
          <w:tcPr>
            <w:tcW w:w="3964"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1FB6BA04" w14:textId="01DD11E6" w:rsidR="002F0CBF" w:rsidRPr="00CA31E1" w:rsidRDefault="002F0CBF" w:rsidP="002F0CBF">
            <w:pPr>
              <w:pStyle w:val="Tableleftcol"/>
              <w:spacing w:before="120" w:after="120"/>
            </w:pPr>
            <w:r>
              <w:lastRenderedPageBreak/>
              <w:t xml:space="preserve">Organisation email address </w:t>
            </w:r>
            <w:r>
              <w:br/>
              <w:t>(</w:t>
            </w:r>
            <w:proofErr w:type="spellStart"/>
            <w:r>
              <w:t>eg</w:t>
            </w:r>
            <w:proofErr w:type="spellEnd"/>
            <w:r>
              <w:t xml:space="preserve"> education@xyzlearning.com.au)</w:t>
            </w:r>
          </w:p>
        </w:tc>
        <w:sdt>
          <w:sdtPr>
            <w:alias w:val="Organisation email address"/>
            <w:tag w:val="Organisation email address"/>
            <w:id w:val="-1684274018"/>
            <w:lock w:val="sdtLocked"/>
            <w:placeholder>
              <w:docPart w:val="DefaultPlaceholder_-1854013440"/>
            </w:placeholder>
            <w:showingPlcHdr/>
          </w:sdtPr>
          <w:sdtEndPr/>
          <w:sdtContent>
            <w:tc>
              <w:tcPr>
                <w:tcW w:w="5931" w:type="dxa"/>
                <w:tcBorders>
                  <w:left w:val="single" w:sz="4" w:space="0" w:color="44546A" w:themeColor="text2"/>
                </w:tcBorders>
              </w:tcPr>
              <w:p w14:paraId="400AF76E" w14:textId="2C81F96D" w:rsidR="002F0CBF" w:rsidRPr="00CA31E1" w:rsidRDefault="002F0CBF" w:rsidP="002F0CBF">
                <w:pPr>
                  <w:pStyle w:val="TableText"/>
                  <w:spacing w:before="120" w:after="120"/>
                </w:pPr>
                <w:r w:rsidRPr="00113204">
                  <w:rPr>
                    <w:rStyle w:val="PlaceholderText"/>
                  </w:rPr>
                  <w:t>Click or tap here to enter text.</w:t>
                </w:r>
              </w:p>
            </w:tc>
          </w:sdtContent>
        </w:sdt>
      </w:tr>
      <w:tr w:rsidR="002F0CBF" w:rsidRPr="00CA31E1" w14:paraId="65192ABD" w14:textId="77777777" w:rsidTr="002F0CBF">
        <w:tc>
          <w:tcPr>
            <w:tcW w:w="3964"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7A768DFC" w14:textId="190444C7" w:rsidR="002F0CBF" w:rsidRDefault="002F0CBF" w:rsidP="002F0CBF">
            <w:pPr>
              <w:pStyle w:val="Tableleftcol"/>
              <w:spacing w:before="120" w:after="120"/>
            </w:pPr>
            <w:r>
              <w:t>Organisation w</w:t>
            </w:r>
            <w:r w:rsidRPr="00CA31E1">
              <w:t xml:space="preserve">ebsite </w:t>
            </w:r>
          </w:p>
        </w:tc>
        <w:sdt>
          <w:sdtPr>
            <w:alias w:val="Organisation website"/>
            <w:tag w:val="Organisation website"/>
            <w:id w:val="-925948282"/>
            <w:lock w:val="sdtLocked"/>
            <w:placeholder>
              <w:docPart w:val="DefaultPlaceholder_-1854013440"/>
            </w:placeholder>
            <w:showingPlcHdr/>
          </w:sdtPr>
          <w:sdtEndPr/>
          <w:sdtContent>
            <w:tc>
              <w:tcPr>
                <w:tcW w:w="5931" w:type="dxa"/>
                <w:tcBorders>
                  <w:left w:val="single" w:sz="4" w:space="0" w:color="44546A" w:themeColor="text2"/>
                </w:tcBorders>
              </w:tcPr>
              <w:p w14:paraId="3131F88E" w14:textId="17340CBC" w:rsidR="002F0CBF" w:rsidRPr="00CA31E1" w:rsidRDefault="002F0CBF" w:rsidP="002F0CBF">
                <w:pPr>
                  <w:pStyle w:val="TableText"/>
                  <w:spacing w:before="120" w:after="120"/>
                </w:pPr>
                <w:r w:rsidRPr="00113204">
                  <w:rPr>
                    <w:rStyle w:val="PlaceholderText"/>
                  </w:rPr>
                  <w:t>Click or tap here to enter text.</w:t>
                </w:r>
              </w:p>
            </w:tc>
          </w:sdtContent>
        </w:sdt>
      </w:tr>
    </w:tbl>
    <w:p w14:paraId="1F6FA682" w14:textId="77777777" w:rsidR="00E70BA3" w:rsidRDefault="00E70BA3" w:rsidP="00E70BA3">
      <w:pPr>
        <w:pStyle w:val="BodyText"/>
      </w:pPr>
    </w:p>
    <w:p w14:paraId="0BC60404" w14:textId="2D75E8C5" w:rsidR="00BB1661" w:rsidRPr="00BB1661" w:rsidRDefault="00E70BA3" w:rsidP="00461761">
      <w:pPr>
        <w:pStyle w:val="Heading3"/>
      </w:pPr>
      <w:bookmarkStart w:id="26" w:name="_Toc77076720"/>
      <w:r>
        <w:t>C</w:t>
      </w:r>
      <w:r w:rsidR="002C2BAF">
        <w:t xml:space="preserve">ontact details for the </w:t>
      </w:r>
      <w:r w:rsidR="00C0588B">
        <w:t>H</w:t>
      </w:r>
      <w:r w:rsidR="00397F94">
        <w:t xml:space="preserve">ighest </w:t>
      </w:r>
      <w:r w:rsidR="00C0588B">
        <w:t>Res</w:t>
      </w:r>
      <w:r w:rsidR="00397F94">
        <w:t xml:space="preserve">ponsible </w:t>
      </w:r>
      <w:r w:rsidR="00C0588B">
        <w:t>O</w:t>
      </w:r>
      <w:r w:rsidR="00397F94">
        <w:t xml:space="preserve">fficer </w:t>
      </w:r>
      <w:r w:rsidR="0010784D">
        <w:t>(HRO)</w:t>
      </w:r>
      <w:bookmarkEnd w:id="26"/>
    </w:p>
    <w:p w14:paraId="55319817" w14:textId="047CF9FD" w:rsidR="00953BBA" w:rsidRDefault="0010784D" w:rsidP="00693840">
      <w:pPr>
        <w:spacing w:before="240"/>
      </w:pPr>
      <w:r w:rsidRPr="0010784D">
        <w:t xml:space="preserve">The Highest Responsible Officer </w:t>
      </w:r>
      <w:r>
        <w:t xml:space="preserve">(HRO) </w:t>
      </w:r>
      <w:r w:rsidRPr="0010784D">
        <w:t xml:space="preserve">must declare that your organisation will abide by the </w:t>
      </w:r>
      <w:hyperlink r:id="rId24" w:history="1">
        <w:r w:rsidRPr="00053505">
          <w:rPr>
            <w:rStyle w:val="Hyperlink"/>
            <w:i/>
            <w:iCs/>
          </w:rPr>
          <w:t xml:space="preserve">Accreditation of Professional Development </w:t>
        </w:r>
        <w:r w:rsidR="00634C55">
          <w:rPr>
            <w:rStyle w:val="Hyperlink"/>
            <w:i/>
            <w:iCs/>
          </w:rPr>
          <w:t>Conference</w:t>
        </w:r>
        <w:r w:rsidRPr="00053505">
          <w:rPr>
            <w:rStyle w:val="Hyperlink"/>
            <w:i/>
            <w:iCs/>
          </w:rPr>
          <w:t>s Policy</w:t>
        </w:r>
      </w:hyperlink>
      <w:r w:rsidRPr="0010784D">
        <w:t>.</w:t>
      </w:r>
    </w:p>
    <w:p w14:paraId="2A1B7C34" w14:textId="4A072ABA" w:rsidR="00693840" w:rsidRDefault="00693840" w:rsidP="00184B7E">
      <w:r w:rsidRPr="00736F64">
        <w:t xml:space="preserve">For not-for-profit </w:t>
      </w:r>
      <w:r w:rsidR="006F284C" w:rsidRPr="00736F64">
        <w:t xml:space="preserve">organisations, the </w:t>
      </w:r>
      <w:r w:rsidR="00A65E6A">
        <w:t>Highest Responsible Officer</w:t>
      </w:r>
      <w:r w:rsidR="00A65E6A" w:rsidRPr="00736F64">
        <w:t xml:space="preserve"> </w:t>
      </w:r>
      <w:r w:rsidR="006F284C" w:rsidRPr="00736F64">
        <w:t>is the</w:t>
      </w:r>
      <w:r w:rsidR="00236185">
        <w:t xml:space="preserve"> Chairperson/President of the Board/Committee.</w:t>
      </w:r>
    </w:p>
    <w:p w14:paraId="16D96093" w14:textId="7FD4B2D5" w:rsidR="00AC5146" w:rsidRPr="00736F64" w:rsidRDefault="00AC5146" w:rsidP="00184B7E">
      <w:r>
        <w:t xml:space="preserve">Provide the contact details for the </w:t>
      </w:r>
      <w:r w:rsidR="00BA3832">
        <w:t>H</w:t>
      </w:r>
      <w:r>
        <w:t xml:space="preserve">ighest </w:t>
      </w:r>
      <w:r w:rsidR="00BA3832">
        <w:t>R</w:t>
      </w:r>
      <w:r>
        <w:t xml:space="preserve">esponsible </w:t>
      </w:r>
      <w:r w:rsidR="00BA3832">
        <w:t>O</w:t>
      </w:r>
      <w:r>
        <w:t>fficer (HRO) of the organisation.</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4248"/>
        <w:gridCol w:w="5647"/>
      </w:tblGrid>
      <w:tr w:rsidR="00693840" w:rsidRPr="00CA31E1" w14:paraId="0C2C076D" w14:textId="77777777" w:rsidTr="00EE2B41">
        <w:trPr>
          <w:cantSplit/>
        </w:trPr>
        <w:tc>
          <w:tcPr>
            <w:tcW w:w="4248" w:type="dxa"/>
            <w:tcBorders>
              <w:top w:val="single" w:sz="4" w:space="0" w:color="280070" w:themeColor="accent1"/>
              <w:left w:val="single" w:sz="4" w:space="0" w:color="44546A" w:themeColor="text2"/>
              <w:bottom w:val="single" w:sz="6" w:space="0" w:color="FFFFFF" w:themeColor="background1"/>
              <w:right w:val="single" w:sz="4" w:space="0" w:color="44546A" w:themeColor="text2"/>
            </w:tcBorders>
            <w:shd w:val="clear" w:color="auto" w:fill="280070"/>
          </w:tcPr>
          <w:p w14:paraId="11EC3379" w14:textId="2D6F28B2" w:rsidR="00693840" w:rsidRPr="00CA31E1" w:rsidRDefault="00416E19" w:rsidP="00EE2B41">
            <w:pPr>
              <w:pStyle w:val="Tableleftcol"/>
              <w:spacing w:before="120" w:after="120"/>
            </w:pPr>
            <w:r>
              <w:t xml:space="preserve">Highest Responsible Officer (HRO) </w:t>
            </w:r>
            <w:r w:rsidR="00693840">
              <w:t>name</w:t>
            </w:r>
          </w:p>
        </w:tc>
        <w:sdt>
          <w:sdtPr>
            <w:alias w:val="HRO name"/>
            <w:tag w:val="HRO name"/>
            <w:id w:val="-775404355"/>
            <w:lock w:val="sdtLocked"/>
            <w:placeholder>
              <w:docPart w:val="DefaultPlaceholder_-1854013440"/>
            </w:placeholder>
            <w:showingPlcHdr/>
          </w:sdtPr>
          <w:sdtEndPr/>
          <w:sdtContent>
            <w:tc>
              <w:tcPr>
                <w:tcW w:w="5647" w:type="dxa"/>
                <w:tcBorders>
                  <w:left w:val="single" w:sz="4" w:space="0" w:color="44546A" w:themeColor="text2"/>
                </w:tcBorders>
              </w:tcPr>
              <w:p w14:paraId="2D7F6AAC" w14:textId="2ACB5893" w:rsidR="00693840" w:rsidRPr="00CA31E1" w:rsidRDefault="00EE2B41" w:rsidP="00EE2B41">
                <w:pPr>
                  <w:pStyle w:val="TableText"/>
                  <w:spacing w:before="120" w:after="120"/>
                </w:pPr>
                <w:r w:rsidRPr="00113204">
                  <w:rPr>
                    <w:rStyle w:val="PlaceholderText"/>
                  </w:rPr>
                  <w:t>Click or tap here to enter text.</w:t>
                </w:r>
              </w:p>
            </w:tc>
          </w:sdtContent>
        </w:sdt>
      </w:tr>
      <w:tr w:rsidR="00693840" w:rsidRPr="00CA31E1" w14:paraId="0E7C164E" w14:textId="77777777" w:rsidTr="00EE2B41">
        <w:trPr>
          <w:cantSplit/>
        </w:trPr>
        <w:tc>
          <w:tcPr>
            <w:tcW w:w="424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3F642CFC" w14:textId="55A4FB8C" w:rsidR="00693840" w:rsidRDefault="00416E19" w:rsidP="00EE2B41">
            <w:pPr>
              <w:pStyle w:val="Tableleftcol"/>
              <w:spacing w:before="120" w:after="120"/>
            </w:pPr>
            <w:r>
              <w:t xml:space="preserve">HRO </w:t>
            </w:r>
            <w:r w:rsidR="00693840">
              <w:t>role</w:t>
            </w:r>
            <w:r w:rsidR="00DF6F00">
              <w:t xml:space="preserve"> title</w:t>
            </w:r>
          </w:p>
        </w:tc>
        <w:sdt>
          <w:sdtPr>
            <w:alias w:val="HRO role title"/>
            <w:tag w:val="HRO role title"/>
            <w:id w:val="806207141"/>
            <w:lock w:val="sdtLocked"/>
            <w:placeholder>
              <w:docPart w:val="DefaultPlaceholder_-1854013440"/>
            </w:placeholder>
            <w:showingPlcHdr/>
          </w:sdtPr>
          <w:sdtEndPr/>
          <w:sdtContent>
            <w:tc>
              <w:tcPr>
                <w:tcW w:w="5647" w:type="dxa"/>
                <w:tcBorders>
                  <w:left w:val="single" w:sz="4" w:space="0" w:color="44546A" w:themeColor="text2"/>
                </w:tcBorders>
              </w:tcPr>
              <w:p w14:paraId="011E9D10" w14:textId="09A80942" w:rsidR="00693840" w:rsidRDefault="00EE2B41" w:rsidP="00EE2B41">
                <w:pPr>
                  <w:pStyle w:val="TableText"/>
                  <w:spacing w:before="120" w:after="120"/>
                </w:pPr>
                <w:r w:rsidRPr="00113204">
                  <w:rPr>
                    <w:rStyle w:val="PlaceholderText"/>
                  </w:rPr>
                  <w:t>Click or tap here to enter text.</w:t>
                </w:r>
              </w:p>
            </w:tc>
          </w:sdtContent>
        </w:sdt>
      </w:tr>
      <w:tr w:rsidR="00693840" w:rsidRPr="00CA31E1" w14:paraId="1C3F466E" w14:textId="77777777" w:rsidTr="00EE2B41">
        <w:trPr>
          <w:cantSplit/>
        </w:trPr>
        <w:tc>
          <w:tcPr>
            <w:tcW w:w="424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1025AA41" w14:textId="5924C7A6" w:rsidR="00693840" w:rsidRPr="00CA31E1" w:rsidRDefault="00416E19" w:rsidP="00EE2B41">
            <w:pPr>
              <w:pStyle w:val="Tableleftcol"/>
              <w:spacing w:before="120" w:after="120"/>
            </w:pPr>
            <w:r>
              <w:t xml:space="preserve">HRO </w:t>
            </w:r>
            <w:r w:rsidR="00693840">
              <w:t>p</w:t>
            </w:r>
            <w:r w:rsidR="00693840" w:rsidRPr="00CA31E1">
              <w:t>hone number</w:t>
            </w:r>
          </w:p>
        </w:tc>
        <w:sdt>
          <w:sdtPr>
            <w:alias w:val="HRO phone number"/>
            <w:tag w:val="HRO phone number"/>
            <w:id w:val="-727605623"/>
            <w:lock w:val="sdtLocked"/>
            <w:placeholder>
              <w:docPart w:val="DefaultPlaceholder_-1854013440"/>
            </w:placeholder>
            <w:showingPlcHdr/>
          </w:sdtPr>
          <w:sdtEndPr/>
          <w:sdtContent>
            <w:tc>
              <w:tcPr>
                <w:tcW w:w="5647" w:type="dxa"/>
                <w:tcBorders>
                  <w:left w:val="single" w:sz="4" w:space="0" w:color="44546A" w:themeColor="text2"/>
                </w:tcBorders>
              </w:tcPr>
              <w:p w14:paraId="1001484C" w14:textId="23FC11D2" w:rsidR="00693840" w:rsidRPr="00CA31E1" w:rsidRDefault="00EE2B41" w:rsidP="00EE2B41">
                <w:pPr>
                  <w:pStyle w:val="TableText"/>
                  <w:spacing w:before="120" w:after="120"/>
                </w:pPr>
                <w:r w:rsidRPr="00113204">
                  <w:rPr>
                    <w:rStyle w:val="PlaceholderText"/>
                  </w:rPr>
                  <w:t>Click or tap here to enter text.</w:t>
                </w:r>
              </w:p>
            </w:tc>
          </w:sdtContent>
        </w:sdt>
      </w:tr>
      <w:tr w:rsidR="00693840" w:rsidRPr="00CA31E1" w14:paraId="170B5AE7" w14:textId="77777777" w:rsidTr="00EE2B41">
        <w:trPr>
          <w:cantSplit/>
        </w:trPr>
        <w:tc>
          <w:tcPr>
            <w:tcW w:w="4248"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427DB3FE" w14:textId="1196063F" w:rsidR="00693840" w:rsidRPr="00CA31E1" w:rsidRDefault="00416E19" w:rsidP="00EE2B41">
            <w:pPr>
              <w:pStyle w:val="Tableleftcol"/>
              <w:spacing w:before="120" w:after="120"/>
            </w:pPr>
            <w:r>
              <w:t>HRO</w:t>
            </w:r>
            <w:r w:rsidR="00693840">
              <w:t xml:space="preserve"> email address </w:t>
            </w:r>
          </w:p>
        </w:tc>
        <w:sdt>
          <w:sdtPr>
            <w:alias w:val="HRO email address"/>
            <w:tag w:val="HRO email address"/>
            <w:id w:val="-1900126609"/>
            <w:lock w:val="sdtLocked"/>
            <w:placeholder>
              <w:docPart w:val="DefaultPlaceholder_-1854013440"/>
            </w:placeholder>
            <w:showingPlcHdr/>
          </w:sdtPr>
          <w:sdtEndPr/>
          <w:sdtContent>
            <w:tc>
              <w:tcPr>
                <w:tcW w:w="5647" w:type="dxa"/>
                <w:tcBorders>
                  <w:left w:val="single" w:sz="4" w:space="0" w:color="44546A" w:themeColor="text2"/>
                </w:tcBorders>
              </w:tcPr>
              <w:p w14:paraId="6B6EDC6E" w14:textId="128341FE" w:rsidR="00693840" w:rsidRPr="00CA31E1" w:rsidRDefault="00EE2B41" w:rsidP="00EE2B41">
                <w:pPr>
                  <w:pStyle w:val="TableText"/>
                  <w:spacing w:before="120" w:after="120"/>
                </w:pPr>
                <w:r w:rsidRPr="00113204">
                  <w:rPr>
                    <w:rStyle w:val="PlaceholderText"/>
                  </w:rPr>
                  <w:t>Click or tap here to enter text.</w:t>
                </w:r>
              </w:p>
            </w:tc>
          </w:sdtContent>
        </w:sdt>
      </w:tr>
    </w:tbl>
    <w:p w14:paraId="02A98480" w14:textId="55888482" w:rsidR="0006417D" w:rsidRDefault="0006417D" w:rsidP="0006417D">
      <w:pPr>
        <w:pStyle w:val="BodyText"/>
      </w:pPr>
    </w:p>
    <w:p w14:paraId="10089F78" w14:textId="5F9796FE" w:rsidR="0006417D" w:rsidRPr="00BB1661" w:rsidRDefault="002C2BAF" w:rsidP="00461761">
      <w:pPr>
        <w:pStyle w:val="Heading3"/>
      </w:pPr>
      <w:bookmarkStart w:id="27" w:name="_Toc77076721"/>
      <w:r>
        <w:t xml:space="preserve">Contact details for the </w:t>
      </w:r>
      <w:r w:rsidR="0069256D">
        <w:t xml:space="preserve">Nominated </w:t>
      </w:r>
      <w:r w:rsidR="0006417D">
        <w:t>Account Owner</w:t>
      </w:r>
      <w:bookmarkEnd w:id="27"/>
    </w:p>
    <w:p w14:paraId="2398F171" w14:textId="337A135E" w:rsidR="00974909" w:rsidRDefault="00152EDE" w:rsidP="007C739D">
      <w:pPr>
        <w:pStyle w:val="12ptbefore"/>
      </w:pPr>
      <w:r w:rsidRPr="00152EDE">
        <w:t xml:space="preserve">The nominated Account Owner is responsible for managing </w:t>
      </w:r>
      <w:r w:rsidR="00500E5F">
        <w:t xml:space="preserve">your </w:t>
      </w:r>
      <w:proofErr w:type="spellStart"/>
      <w:r w:rsidR="00500E5F">
        <w:t>organisation’s</w:t>
      </w:r>
      <w:proofErr w:type="spellEnd"/>
      <w:r w:rsidR="00500E5F">
        <w:t xml:space="preserve"> provider a</w:t>
      </w:r>
      <w:r w:rsidRPr="00152EDE">
        <w:t>ccoun</w:t>
      </w:r>
      <w:r w:rsidR="00500E5F">
        <w:t>t</w:t>
      </w:r>
      <w:r w:rsidR="007B7490">
        <w:t xml:space="preserve"> with NESA</w:t>
      </w:r>
      <w:r w:rsidRPr="00152EDE">
        <w:t xml:space="preserve">. </w:t>
      </w:r>
      <w:r w:rsidR="00782620">
        <w:t>The Account Owner is the person NESA contacts regarding:</w:t>
      </w:r>
    </w:p>
    <w:p w14:paraId="22ADC24C" w14:textId="11650A45" w:rsidR="00782620" w:rsidRDefault="006A46EA" w:rsidP="00083F6C">
      <w:pPr>
        <w:pStyle w:val="BodyText"/>
        <w:numPr>
          <w:ilvl w:val="0"/>
          <w:numId w:val="29"/>
        </w:numPr>
        <w:spacing w:before="160" w:after="60"/>
        <w:ind w:left="714" w:hanging="357"/>
      </w:pPr>
      <w:r>
        <w:t>a</w:t>
      </w:r>
      <w:r w:rsidR="00782620">
        <w:t xml:space="preserve">pplications for </w:t>
      </w:r>
      <w:r w:rsidR="00634C55">
        <w:t>conference</w:t>
      </w:r>
      <w:r w:rsidR="00782620">
        <w:t>s</w:t>
      </w:r>
    </w:p>
    <w:p w14:paraId="4D235A52" w14:textId="14ACEE56" w:rsidR="00782620" w:rsidRDefault="006A46EA" w:rsidP="00083F6C">
      <w:pPr>
        <w:pStyle w:val="BodyText"/>
        <w:numPr>
          <w:ilvl w:val="0"/>
          <w:numId w:val="29"/>
        </w:numPr>
        <w:spacing w:before="60" w:after="60"/>
        <w:ind w:left="714" w:hanging="357"/>
      </w:pPr>
      <w:r>
        <w:t>c</w:t>
      </w:r>
      <w:r w:rsidR="00782620">
        <w:t xml:space="preserve">ompliance </w:t>
      </w:r>
      <w:r>
        <w:t>with the polic</w:t>
      </w:r>
      <w:r w:rsidR="00D4756B">
        <w:t>y</w:t>
      </w:r>
      <w:r w:rsidR="00E61346">
        <w:t xml:space="preserve">, </w:t>
      </w:r>
      <w:r w:rsidR="00D4756B">
        <w:t xml:space="preserve">including </w:t>
      </w:r>
      <w:r w:rsidR="00E61346">
        <w:t>fulfilling your</w:t>
      </w:r>
      <w:r w:rsidR="00D4756B">
        <w:t xml:space="preserve"> responsibilities</w:t>
      </w:r>
      <w:r w:rsidR="00E61346">
        <w:t xml:space="preserve"> as a provider</w:t>
      </w:r>
    </w:p>
    <w:p w14:paraId="2D0C7DE5" w14:textId="6E515654" w:rsidR="006A46EA" w:rsidRDefault="006A46EA" w:rsidP="00083F6C">
      <w:pPr>
        <w:pStyle w:val="BodyText"/>
        <w:numPr>
          <w:ilvl w:val="0"/>
          <w:numId w:val="29"/>
        </w:numPr>
        <w:spacing w:before="60" w:after="60"/>
        <w:ind w:left="714" w:hanging="357"/>
      </w:pPr>
      <w:r>
        <w:t>queries or concerns raised by schools/teachers</w:t>
      </w:r>
    </w:p>
    <w:p w14:paraId="4169CDAD" w14:textId="2144451D" w:rsidR="00D4756B" w:rsidRDefault="00D4756B" w:rsidP="00083F6C">
      <w:pPr>
        <w:pStyle w:val="BodyText"/>
        <w:numPr>
          <w:ilvl w:val="0"/>
          <w:numId w:val="29"/>
        </w:numPr>
        <w:spacing w:before="60"/>
      </w:pPr>
      <w:r>
        <w:t xml:space="preserve">updates to policy </w:t>
      </w:r>
      <w:r w:rsidR="00C72F5C">
        <w:t>and other news.</w:t>
      </w:r>
    </w:p>
    <w:p w14:paraId="7FBF13BC" w14:textId="13ECCB18" w:rsidR="00152EDE" w:rsidRDefault="00152EDE" w:rsidP="00152EDE">
      <w:pPr>
        <w:pStyle w:val="BodyText"/>
      </w:pPr>
      <w:r w:rsidRPr="00152EDE">
        <w:t xml:space="preserve">The Account Owner must declare that they will ensure that all activity undertaken in relation to </w:t>
      </w:r>
      <w:r w:rsidR="004C4564">
        <w:t>the provider’s</w:t>
      </w:r>
      <w:r w:rsidRPr="00152EDE">
        <w:t xml:space="preserve"> </w:t>
      </w:r>
      <w:r w:rsidR="004C4564">
        <w:t>a</w:t>
      </w:r>
      <w:r w:rsidRPr="00152EDE">
        <w:t xml:space="preserve">ccount will abide by the </w:t>
      </w:r>
      <w:hyperlink r:id="rId25" w:history="1">
        <w:r w:rsidR="00DF6F00" w:rsidRPr="00053505">
          <w:rPr>
            <w:rStyle w:val="Hyperlink"/>
            <w:i/>
            <w:iCs/>
          </w:rPr>
          <w:t xml:space="preserve">Accreditation of Professional Development </w:t>
        </w:r>
        <w:r w:rsidR="00634C55">
          <w:rPr>
            <w:rStyle w:val="Hyperlink"/>
            <w:i/>
            <w:iCs/>
          </w:rPr>
          <w:t>Conference</w:t>
        </w:r>
        <w:r w:rsidR="00DF6F00" w:rsidRPr="00053505">
          <w:rPr>
            <w:rStyle w:val="Hyperlink"/>
            <w:i/>
            <w:iCs/>
          </w:rPr>
          <w:t>s Policy</w:t>
        </w:r>
      </w:hyperlink>
      <w:r w:rsidRPr="00152EDE">
        <w:t>.</w:t>
      </w:r>
    </w:p>
    <w:p w14:paraId="1A333B89" w14:textId="49627432" w:rsidR="002203A7" w:rsidRPr="00152EDE" w:rsidRDefault="002203A7" w:rsidP="00152EDE">
      <w:pPr>
        <w:pStyle w:val="BodyText"/>
      </w:pPr>
      <w:r>
        <w:t xml:space="preserve">If </w:t>
      </w:r>
      <w:r w:rsidR="00AC4C47">
        <w:t>your organisation has a</w:t>
      </w:r>
      <w:r>
        <w:t xml:space="preserve"> </w:t>
      </w:r>
      <w:r w:rsidR="00634C55">
        <w:t>conference</w:t>
      </w:r>
      <w:r>
        <w:t xml:space="preserve"> approved, the Account Owner </w:t>
      </w:r>
      <w:r w:rsidR="00AC4C47">
        <w:t>will be</w:t>
      </w:r>
      <w:r w:rsidR="005D6A60">
        <w:t xml:space="preserve"> able</w:t>
      </w:r>
      <w:r w:rsidR="00AC4C47">
        <w:t xml:space="preserve"> to</w:t>
      </w:r>
      <w:r>
        <w:t xml:space="preserve"> nominate a</w:t>
      </w:r>
      <w:r w:rsidR="00AC4C47">
        <w:t>n</w:t>
      </w:r>
      <w:r>
        <w:t xml:space="preserve"> </w:t>
      </w:r>
      <w:r w:rsidR="00AC4C47">
        <w:t>A</w:t>
      </w:r>
      <w:r>
        <w:t xml:space="preserve">dministration </w:t>
      </w:r>
      <w:r w:rsidR="00AC4C47">
        <w:t>D</w:t>
      </w:r>
      <w:r>
        <w:t>elegate who can assist</w:t>
      </w:r>
      <w:r w:rsidR="00AC4C47">
        <w:t xml:space="preserve"> with data entry into </w:t>
      </w:r>
      <w:proofErr w:type="spellStart"/>
      <w:r w:rsidR="00AC4C47">
        <w:t>eTAMS</w:t>
      </w:r>
      <w:proofErr w:type="spellEnd"/>
      <w:r w:rsidR="00AC4C47">
        <w:t xml:space="preserve">. </w:t>
      </w:r>
    </w:p>
    <w:p w14:paraId="6CE42281" w14:textId="2FD86574" w:rsidR="00693840" w:rsidRDefault="00693840" w:rsidP="00AF0F5C">
      <w:pPr>
        <w:pStyle w:val="18ptbefore"/>
      </w:pPr>
      <w:r>
        <w:t xml:space="preserve">Provide the contact details for </w:t>
      </w:r>
      <w:r w:rsidR="007B7490">
        <w:t>the Account Owner</w:t>
      </w:r>
      <w:r>
        <w:t>.</w:t>
      </w:r>
      <w:r w:rsidR="00736F64">
        <w:t xml:space="preserve">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4248"/>
        <w:gridCol w:w="5647"/>
      </w:tblGrid>
      <w:tr w:rsidR="00693840" w:rsidRPr="00CA31E1" w14:paraId="214934AB" w14:textId="77777777" w:rsidTr="00EE2B41">
        <w:trPr>
          <w:cantSplit/>
        </w:trPr>
        <w:tc>
          <w:tcPr>
            <w:tcW w:w="4248" w:type="dxa"/>
            <w:tcBorders>
              <w:top w:val="single" w:sz="4" w:space="0" w:color="280070" w:themeColor="accent1"/>
              <w:left w:val="single" w:sz="4" w:space="0" w:color="44546A" w:themeColor="text2"/>
              <w:bottom w:val="single" w:sz="6" w:space="0" w:color="FFFFFF" w:themeColor="background1"/>
              <w:right w:val="single" w:sz="4" w:space="0" w:color="44546A" w:themeColor="text2"/>
            </w:tcBorders>
            <w:shd w:val="clear" w:color="auto" w:fill="280070"/>
          </w:tcPr>
          <w:p w14:paraId="070CA10F" w14:textId="11076B55" w:rsidR="00693840" w:rsidRPr="00CA31E1" w:rsidRDefault="007B7490" w:rsidP="00EE2B41">
            <w:pPr>
              <w:pStyle w:val="Tableleftcol"/>
              <w:spacing w:before="120" w:after="120"/>
            </w:pPr>
            <w:r>
              <w:t>Account Owner</w:t>
            </w:r>
            <w:r w:rsidR="00693840">
              <w:t xml:space="preserve"> name</w:t>
            </w:r>
          </w:p>
        </w:tc>
        <w:sdt>
          <w:sdtPr>
            <w:alias w:val="Account Owner name"/>
            <w:tag w:val="Account Owner name"/>
            <w:id w:val="-435592719"/>
            <w:lock w:val="sdtLocked"/>
            <w:placeholder>
              <w:docPart w:val="DefaultPlaceholder_-1854013440"/>
            </w:placeholder>
            <w:showingPlcHdr/>
          </w:sdtPr>
          <w:sdtEndPr/>
          <w:sdtContent>
            <w:tc>
              <w:tcPr>
                <w:tcW w:w="5647" w:type="dxa"/>
                <w:tcBorders>
                  <w:left w:val="single" w:sz="4" w:space="0" w:color="44546A" w:themeColor="text2"/>
                </w:tcBorders>
              </w:tcPr>
              <w:p w14:paraId="0A8B6909" w14:textId="58B0D0E9" w:rsidR="00693840" w:rsidRPr="00CA31E1" w:rsidRDefault="00EE2B41" w:rsidP="00EE2B41">
                <w:pPr>
                  <w:pStyle w:val="TableText"/>
                  <w:spacing w:before="120" w:after="120"/>
                </w:pPr>
                <w:r w:rsidRPr="00113204">
                  <w:rPr>
                    <w:rStyle w:val="PlaceholderText"/>
                  </w:rPr>
                  <w:t>Click or tap here to enter text.</w:t>
                </w:r>
              </w:p>
            </w:tc>
          </w:sdtContent>
        </w:sdt>
      </w:tr>
      <w:tr w:rsidR="00693840" w:rsidRPr="00CA31E1" w14:paraId="2085A43E" w14:textId="77777777" w:rsidTr="00EE2B41">
        <w:trPr>
          <w:cantSplit/>
        </w:trPr>
        <w:tc>
          <w:tcPr>
            <w:tcW w:w="424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10765905" w14:textId="31240727" w:rsidR="00693840" w:rsidRDefault="007B7490" w:rsidP="00EE2B41">
            <w:pPr>
              <w:pStyle w:val="Tableleftcol"/>
              <w:spacing w:before="120" w:after="120"/>
            </w:pPr>
            <w:r>
              <w:t xml:space="preserve">Account Owner </w:t>
            </w:r>
            <w:r w:rsidR="00693840">
              <w:t>role</w:t>
            </w:r>
            <w:r w:rsidR="00DF6F00">
              <w:t xml:space="preserve"> title</w:t>
            </w:r>
          </w:p>
        </w:tc>
        <w:sdt>
          <w:sdtPr>
            <w:alias w:val="Account Owner role title"/>
            <w:id w:val="781763928"/>
            <w:lock w:val="sdtLocked"/>
            <w:placeholder>
              <w:docPart w:val="DefaultPlaceholder_-1854013440"/>
            </w:placeholder>
            <w:showingPlcHdr/>
          </w:sdtPr>
          <w:sdtEndPr/>
          <w:sdtContent>
            <w:tc>
              <w:tcPr>
                <w:tcW w:w="5647" w:type="dxa"/>
                <w:tcBorders>
                  <w:left w:val="single" w:sz="4" w:space="0" w:color="44546A" w:themeColor="text2"/>
                </w:tcBorders>
              </w:tcPr>
              <w:p w14:paraId="2741C094" w14:textId="1AADD72D" w:rsidR="00693840" w:rsidRDefault="00EE2B41" w:rsidP="00EE2B41">
                <w:pPr>
                  <w:pStyle w:val="TableText"/>
                  <w:spacing w:before="120" w:after="120"/>
                </w:pPr>
                <w:r w:rsidRPr="00113204">
                  <w:rPr>
                    <w:rStyle w:val="PlaceholderText"/>
                  </w:rPr>
                  <w:t>Click or tap here to enter text.</w:t>
                </w:r>
              </w:p>
            </w:tc>
          </w:sdtContent>
        </w:sdt>
      </w:tr>
      <w:tr w:rsidR="00693840" w:rsidRPr="00CA31E1" w14:paraId="30C859EC" w14:textId="77777777" w:rsidTr="00EE2B41">
        <w:trPr>
          <w:cantSplit/>
        </w:trPr>
        <w:tc>
          <w:tcPr>
            <w:tcW w:w="424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41FA9406" w14:textId="0D5D16F4" w:rsidR="00693840" w:rsidRPr="00CA31E1" w:rsidRDefault="007B7490" w:rsidP="00EE2B41">
            <w:pPr>
              <w:pStyle w:val="Tableleftcol"/>
              <w:spacing w:before="120" w:after="120"/>
            </w:pPr>
            <w:r>
              <w:t xml:space="preserve">Account Owner </w:t>
            </w:r>
            <w:r w:rsidR="00693840">
              <w:t>p</w:t>
            </w:r>
            <w:r w:rsidR="00693840" w:rsidRPr="00CA31E1">
              <w:t>hone number</w:t>
            </w:r>
          </w:p>
        </w:tc>
        <w:sdt>
          <w:sdtPr>
            <w:alias w:val="Account Owner phone number"/>
            <w:tag w:val="Account Owner phone number"/>
            <w:id w:val="-1704935858"/>
            <w:lock w:val="sdtLocked"/>
            <w:placeholder>
              <w:docPart w:val="DefaultPlaceholder_-1854013440"/>
            </w:placeholder>
            <w:showingPlcHdr/>
          </w:sdtPr>
          <w:sdtEndPr/>
          <w:sdtContent>
            <w:tc>
              <w:tcPr>
                <w:tcW w:w="5647" w:type="dxa"/>
                <w:tcBorders>
                  <w:left w:val="single" w:sz="4" w:space="0" w:color="44546A" w:themeColor="text2"/>
                </w:tcBorders>
              </w:tcPr>
              <w:p w14:paraId="450D782E" w14:textId="089A9F1D" w:rsidR="00693840" w:rsidRPr="00CA31E1" w:rsidRDefault="00EE2B41" w:rsidP="00EE2B41">
                <w:pPr>
                  <w:pStyle w:val="TableText"/>
                  <w:spacing w:before="120" w:after="120"/>
                </w:pPr>
                <w:r w:rsidRPr="00113204">
                  <w:rPr>
                    <w:rStyle w:val="PlaceholderText"/>
                  </w:rPr>
                  <w:t>Click or tap here to enter text.</w:t>
                </w:r>
              </w:p>
            </w:tc>
          </w:sdtContent>
        </w:sdt>
      </w:tr>
      <w:tr w:rsidR="00693840" w:rsidRPr="00CA31E1" w14:paraId="2B9CD2F8" w14:textId="77777777" w:rsidTr="00EE2B41">
        <w:trPr>
          <w:cantSplit/>
        </w:trPr>
        <w:tc>
          <w:tcPr>
            <w:tcW w:w="4248"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091B8E6B" w14:textId="25E9184A" w:rsidR="00693840" w:rsidRPr="00CA31E1" w:rsidRDefault="007B7490" w:rsidP="00EE2B41">
            <w:pPr>
              <w:pStyle w:val="Tableleftcol"/>
              <w:spacing w:before="120" w:after="120"/>
            </w:pPr>
            <w:r>
              <w:t xml:space="preserve">Account Owner </w:t>
            </w:r>
            <w:r w:rsidR="00693840">
              <w:t xml:space="preserve">email address </w:t>
            </w:r>
          </w:p>
        </w:tc>
        <w:sdt>
          <w:sdtPr>
            <w:alias w:val="Account Owner email address"/>
            <w:tag w:val="Account Owner email address"/>
            <w:id w:val="883297901"/>
            <w:lock w:val="sdtLocked"/>
            <w:placeholder>
              <w:docPart w:val="DefaultPlaceholder_-1854013440"/>
            </w:placeholder>
            <w:showingPlcHdr/>
          </w:sdtPr>
          <w:sdtEndPr/>
          <w:sdtContent>
            <w:tc>
              <w:tcPr>
                <w:tcW w:w="5647" w:type="dxa"/>
                <w:tcBorders>
                  <w:left w:val="single" w:sz="4" w:space="0" w:color="44546A" w:themeColor="text2"/>
                </w:tcBorders>
              </w:tcPr>
              <w:p w14:paraId="01336455" w14:textId="526CADD6" w:rsidR="00693840" w:rsidRPr="00CA31E1" w:rsidRDefault="00EE2B41" w:rsidP="00EE2B41">
                <w:pPr>
                  <w:pStyle w:val="TableText"/>
                  <w:spacing w:before="120" w:after="120"/>
                </w:pPr>
                <w:r w:rsidRPr="00113204">
                  <w:rPr>
                    <w:rStyle w:val="PlaceholderText"/>
                  </w:rPr>
                  <w:t>Click or tap here to enter text.</w:t>
                </w:r>
              </w:p>
            </w:tc>
          </w:sdtContent>
        </w:sdt>
      </w:tr>
    </w:tbl>
    <w:p w14:paraId="18B1E68F" w14:textId="77777777" w:rsidR="00972CF0" w:rsidRDefault="00972CF0" w:rsidP="00985304">
      <w:pPr>
        <w:pStyle w:val="Heading4"/>
      </w:pPr>
    </w:p>
    <w:p w14:paraId="5EFE1693" w14:textId="77777777" w:rsidR="00972CF0" w:rsidRDefault="00972CF0" w:rsidP="00184B7E">
      <w:pPr>
        <w:pStyle w:val="BodyText"/>
        <w:rPr>
          <w:rFonts w:cs="Calibri"/>
          <w:color w:val="280070"/>
          <w:sz w:val="24"/>
          <w:lang w:val="en-US"/>
        </w:rPr>
      </w:pPr>
      <w:r>
        <w:br w:type="page"/>
      </w:r>
    </w:p>
    <w:p w14:paraId="7AE3D247" w14:textId="5F6AE0DC" w:rsidR="004B2006" w:rsidRPr="00BB1661" w:rsidRDefault="004B2006" w:rsidP="00461761">
      <w:pPr>
        <w:pStyle w:val="Heading3"/>
      </w:pPr>
      <w:bookmarkStart w:id="28" w:name="_Toc77076722"/>
      <w:r>
        <w:lastRenderedPageBreak/>
        <w:t xml:space="preserve">Contact details for the Conference </w:t>
      </w:r>
      <w:proofErr w:type="spellStart"/>
      <w:r>
        <w:t>Organiser</w:t>
      </w:r>
      <w:bookmarkEnd w:id="28"/>
      <w:proofErr w:type="spellEnd"/>
    </w:p>
    <w:p w14:paraId="4F475F97" w14:textId="623D2CF2" w:rsidR="004B2006" w:rsidRDefault="004B2006" w:rsidP="00184B7E">
      <w:pPr>
        <w:pStyle w:val="12ptbefore"/>
      </w:pPr>
      <w:r w:rsidRPr="00152EDE">
        <w:t xml:space="preserve">The nominated </w:t>
      </w:r>
      <w:r>
        <w:t xml:space="preserve">Conference </w:t>
      </w:r>
      <w:proofErr w:type="spellStart"/>
      <w:r>
        <w:t>Organiser</w:t>
      </w:r>
      <w:proofErr w:type="spellEnd"/>
      <w:r w:rsidRPr="00152EDE">
        <w:t xml:space="preserve"> is</w:t>
      </w:r>
      <w:r>
        <w:t xml:space="preserve"> the person NESA contacts </w:t>
      </w:r>
      <w:r w:rsidR="00844957">
        <w:t>if clarification is required regarding</w:t>
      </w:r>
      <w:r w:rsidR="00E44BA5">
        <w:t xml:space="preserve"> </w:t>
      </w:r>
      <w:r w:rsidR="007B29AE">
        <w:t>the structure of the conference program</w:t>
      </w:r>
      <w:r w:rsidR="00E44BA5">
        <w:t xml:space="preserve"> and content of the workshops</w:t>
      </w:r>
    </w:p>
    <w:p w14:paraId="77970A0D" w14:textId="4D1FBE03" w:rsidR="004B2006" w:rsidRDefault="004B2006" w:rsidP="004B2006">
      <w:pPr>
        <w:pStyle w:val="18ptbefore"/>
      </w:pPr>
      <w:r>
        <w:t xml:space="preserve">Provide the contact details for the </w:t>
      </w:r>
      <w:r w:rsidR="00844957">
        <w:t>Conference Organiser</w:t>
      </w:r>
      <w:r>
        <w:t xml:space="preserve">.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4248"/>
        <w:gridCol w:w="5647"/>
      </w:tblGrid>
      <w:tr w:rsidR="004B2006" w:rsidRPr="00CA31E1" w14:paraId="5B0B3F0B" w14:textId="77777777" w:rsidTr="00927215">
        <w:trPr>
          <w:cantSplit/>
        </w:trPr>
        <w:tc>
          <w:tcPr>
            <w:tcW w:w="4248" w:type="dxa"/>
            <w:tcBorders>
              <w:top w:val="single" w:sz="4" w:space="0" w:color="280070" w:themeColor="accent1"/>
              <w:left w:val="single" w:sz="4" w:space="0" w:color="44546A" w:themeColor="text2"/>
              <w:bottom w:val="single" w:sz="6" w:space="0" w:color="FFFFFF" w:themeColor="background1"/>
              <w:right w:val="single" w:sz="4" w:space="0" w:color="44546A" w:themeColor="text2"/>
            </w:tcBorders>
            <w:shd w:val="clear" w:color="auto" w:fill="280070"/>
          </w:tcPr>
          <w:p w14:paraId="78697A19" w14:textId="1E535C21" w:rsidR="004B2006" w:rsidRPr="00CA31E1" w:rsidRDefault="00844957" w:rsidP="00927215">
            <w:pPr>
              <w:pStyle w:val="Tableleftcol"/>
              <w:spacing w:before="120" w:after="120"/>
            </w:pPr>
            <w:r>
              <w:t>Conference Organiser</w:t>
            </w:r>
            <w:r w:rsidR="004B2006">
              <w:t xml:space="preserve"> name</w:t>
            </w:r>
          </w:p>
        </w:tc>
        <w:sdt>
          <w:sdtPr>
            <w:alias w:val="Conference Organiser name"/>
            <w:tag w:val="Conference Organiser name"/>
            <w:id w:val="328254186"/>
            <w:lock w:val="sdtLocked"/>
            <w:placeholder>
              <w:docPart w:val="760C4AD8B0934E83B87C9EB6034C7370"/>
            </w:placeholder>
            <w:showingPlcHdr/>
          </w:sdtPr>
          <w:sdtEndPr/>
          <w:sdtContent>
            <w:tc>
              <w:tcPr>
                <w:tcW w:w="5647" w:type="dxa"/>
                <w:tcBorders>
                  <w:left w:val="single" w:sz="4" w:space="0" w:color="44546A" w:themeColor="text2"/>
                </w:tcBorders>
              </w:tcPr>
              <w:p w14:paraId="017E0826" w14:textId="77777777" w:rsidR="004B2006" w:rsidRPr="00CA31E1" w:rsidRDefault="004B2006" w:rsidP="00927215">
                <w:pPr>
                  <w:pStyle w:val="TableText"/>
                  <w:spacing w:before="120" w:after="120"/>
                </w:pPr>
                <w:r w:rsidRPr="00113204">
                  <w:rPr>
                    <w:rStyle w:val="PlaceholderText"/>
                  </w:rPr>
                  <w:t>Click or tap here to enter text.</w:t>
                </w:r>
              </w:p>
            </w:tc>
          </w:sdtContent>
        </w:sdt>
      </w:tr>
      <w:tr w:rsidR="004B2006" w:rsidRPr="00CA31E1" w14:paraId="133243B2" w14:textId="77777777" w:rsidTr="00927215">
        <w:trPr>
          <w:cantSplit/>
        </w:trPr>
        <w:tc>
          <w:tcPr>
            <w:tcW w:w="424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597E6D66" w14:textId="269A332B" w:rsidR="004B2006" w:rsidRDefault="00844957" w:rsidP="00927215">
            <w:pPr>
              <w:pStyle w:val="Tableleftcol"/>
              <w:spacing w:before="120" w:after="120"/>
            </w:pPr>
            <w:r>
              <w:t xml:space="preserve">Conference Organiser </w:t>
            </w:r>
            <w:r w:rsidR="004B2006">
              <w:t>role title</w:t>
            </w:r>
          </w:p>
        </w:tc>
        <w:sdt>
          <w:sdtPr>
            <w:alias w:val="Conference Organiser role title"/>
            <w:tag w:val="Conference Organiser role title"/>
            <w:id w:val="-178508481"/>
            <w:lock w:val="sdtLocked"/>
            <w:placeholder>
              <w:docPart w:val="760C4AD8B0934E83B87C9EB6034C7370"/>
            </w:placeholder>
            <w:showingPlcHdr/>
          </w:sdtPr>
          <w:sdtEndPr/>
          <w:sdtContent>
            <w:tc>
              <w:tcPr>
                <w:tcW w:w="5647" w:type="dxa"/>
                <w:tcBorders>
                  <w:left w:val="single" w:sz="4" w:space="0" w:color="44546A" w:themeColor="text2"/>
                </w:tcBorders>
              </w:tcPr>
              <w:p w14:paraId="6237D6A4" w14:textId="77777777" w:rsidR="004B2006" w:rsidRDefault="004B2006" w:rsidP="00927215">
                <w:pPr>
                  <w:pStyle w:val="TableText"/>
                  <w:spacing w:before="120" w:after="120"/>
                </w:pPr>
                <w:r w:rsidRPr="00113204">
                  <w:rPr>
                    <w:rStyle w:val="PlaceholderText"/>
                  </w:rPr>
                  <w:t>Click or tap here to enter text.</w:t>
                </w:r>
              </w:p>
            </w:tc>
          </w:sdtContent>
        </w:sdt>
      </w:tr>
      <w:tr w:rsidR="004B2006" w:rsidRPr="00CA31E1" w14:paraId="61DA2E62" w14:textId="77777777" w:rsidTr="00927215">
        <w:trPr>
          <w:cantSplit/>
        </w:trPr>
        <w:tc>
          <w:tcPr>
            <w:tcW w:w="424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0A5BCFA5" w14:textId="7D589FF2" w:rsidR="004B2006" w:rsidRPr="00CA31E1" w:rsidRDefault="00844957" w:rsidP="00927215">
            <w:pPr>
              <w:pStyle w:val="Tableleftcol"/>
              <w:spacing w:before="120" w:after="120"/>
            </w:pPr>
            <w:r>
              <w:t>Conference Organiser</w:t>
            </w:r>
            <w:r w:rsidR="004B2006">
              <w:t xml:space="preserve"> p</w:t>
            </w:r>
            <w:r w:rsidR="004B2006" w:rsidRPr="00CA31E1">
              <w:t>hone number</w:t>
            </w:r>
          </w:p>
        </w:tc>
        <w:sdt>
          <w:sdtPr>
            <w:alias w:val="Conference Organiser phone number"/>
            <w:tag w:val="Conference Organiser phone number"/>
            <w:id w:val="193049035"/>
            <w:lock w:val="sdtLocked"/>
            <w:placeholder>
              <w:docPart w:val="760C4AD8B0934E83B87C9EB6034C7370"/>
            </w:placeholder>
            <w:showingPlcHdr/>
          </w:sdtPr>
          <w:sdtEndPr/>
          <w:sdtContent>
            <w:tc>
              <w:tcPr>
                <w:tcW w:w="5647" w:type="dxa"/>
                <w:tcBorders>
                  <w:left w:val="single" w:sz="4" w:space="0" w:color="44546A" w:themeColor="text2"/>
                </w:tcBorders>
              </w:tcPr>
              <w:p w14:paraId="7F39A775" w14:textId="77777777" w:rsidR="004B2006" w:rsidRPr="00CA31E1" w:rsidRDefault="004B2006" w:rsidP="00927215">
                <w:pPr>
                  <w:pStyle w:val="TableText"/>
                  <w:spacing w:before="120" w:after="120"/>
                </w:pPr>
                <w:r w:rsidRPr="00113204">
                  <w:rPr>
                    <w:rStyle w:val="PlaceholderText"/>
                  </w:rPr>
                  <w:t>Click or tap here to enter text.</w:t>
                </w:r>
              </w:p>
            </w:tc>
          </w:sdtContent>
        </w:sdt>
      </w:tr>
      <w:tr w:rsidR="004B2006" w:rsidRPr="00CA31E1" w14:paraId="67DA67BD" w14:textId="77777777" w:rsidTr="00927215">
        <w:trPr>
          <w:cantSplit/>
        </w:trPr>
        <w:tc>
          <w:tcPr>
            <w:tcW w:w="4248"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0A32619D" w14:textId="470F242A" w:rsidR="004B2006" w:rsidRPr="00CA31E1" w:rsidRDefault="00844957" w:rsidP="00927215">
            <w:pPr>
              <w:pStyle w:val="Tableleftcol"/>
              <w:spacing w:before="120" w:after="120"/>
            </w:pPr>
            <w:r>
              <w:t xml:space="preserve">Conference Organiser </w:t>
            </w:r>
            <w:r w:rsidR="004B2006">
              <w:t xml:space="preserve">email address </w:t>
            </w:r>
          </w:p>
        </w:tc>
        <w:sdt>
          <w:sdtPr>
            <w:alias w:val="Conference Organiser email address"/>
            <w:tag w:val="Conference Organiser email address"/>
            <w:id w:val="484279914"/>
            <w:lock w:val="sdtLocked"/>
            <w:placeholder>
              <w:docPart w:val="760C4AD8B0934E83B87C9EB6034C7370"/>
            </w:placeholder>
            <w:showingPlcHdr/>
          </w:sdtPr>
          <w:sdtEndPr/>
          <w:sdtContent>
            <w:tc>
              <w:tcPr>
                <w:tcW w:w="5647" w:type="dxa"/>
                <w:tcBorders>
                  <w:left w:val="single" w:sz="4" w:space="0" w:color="44546A" w:themeColor="text2"/>
                </w:tcBorders>
              </w:tcPr>
              <w:p w14:paraId="49D768C0" w14:textId="77777777" w:rsidR="004B2006" w:rsidRPr="00CA31E1" w:rsidRDefault="004B2006" w:rsidP="00927215">
                <w:pPr>
                  <w:pStyle w:val="TableText"/>
                  <w:spacing w:before="120" w:after="120"/>
                </w:pPr>
                <w:r w:rsidRPr="00113204">
                  <w:rPr>
                    <w:rStyle w:val="PlaceholderText"/>
                  </w:rPr>
                  <w:t>Click or tap here to enter text.</w:t>
                </w:r>
              </w:p>
            </w:tc>
          </w:sdtContent>
        </w:sdt>
      </w:tr>
    </w:tbl>
    <w:p w14:paraId="203B1AB8" w14:textId="5E66090D" w:rsidR="00E70BA3" w:rsidRDefault="00E70BA3" w:rsidP="004B2006"/>
    <w:p w14:paraId="0B762FD6" w14:textId="77777777" w:rsidR="00E70BA3" w:rsidRDefault="00E70BA3" w:rsidP="00E70BA3">
      <w:pPr>
        <w:pStyle w:val="BodyText"/>
      </w:pPr>
      <w:r>
        <w:br w:type="page"/>
      </w:r>
    </w:p>
    <w:p w14:paraId="699D9B91" w14:textId="77777777" w:rsidR="00F848E4" w:rsidRDefault="00F848E4" w:rsidP="004B2006"/>
    <w:p w14:paraId="46AA4A9A" w14:textId="3FFBE00B" w:rsidR="007C49C8" w:rsidRDefault="007C49C8" w:rsidP="00461761">
      <w:pPr>
        <w:pStyle w:val="Heading2"/>
      </w:pPr>
      <w:bookmarkStart w:id="29" w:name="_Toc77076723"/>
      <w:r>
        <w:t>Part 1</w:t>
      </w:r>
      <w:r w:rsidR="00744658">
        <w:t>b</w:t>
      </w:r>
      <w:r w:rsidR="00DA4DFC">
        <w:tab/>
      </w:r>
      <w:r>
        <w:t>Identify your organisation and contacts</w:t>
      </w:r>
      <w:bookmarkEnd w:id="29"/>
    </w:p>
    <w:p w14:paraId="6F2E9435" w14:textId="77777777" w:rsidR="00AF5694" w:rsidRDefault="00AF5694" w:rsidP="00AF5694">
      <w:pPr>
        <w:pStyle w:val="BodyText"/>
      </w:pPr>
      <w:r>
        <w:t xml:space="preserve">The details provided in this section </w:t>
      </w:r>
      <w:r w:rsidRPr="008C756F">
        <w:rPr>
          <w:b/>
          <w:bCs/>
        </w:rPr>
        <w:t xml:space="preserve">must match the organisation details </w:t>
      </w:r>
      <w:r>
        <w:t xml:space="preserve">and the Account Owner details </w:t>
      </w:r>
      <w:r>
        <w:rPr>
          <w:b/>
          <w:bCs/>
        </w:rPr>
        <w:t>i</w:t>
      </w:r>
      <w:r w:rsidRPr="008C756F">
        <w:rPr>
          <w:b/>
          <w:bCs/>
        </w:rPr>
        <w:t xml:space="preserve">n </w:t>
      </w:r>
      <w:proofErr w:type="spellStart"/>
      <w:r w:rsidRPr="008C756F">
        <w:rPr>
          <w:b/>
          <w:bCs/>
        </w:rPr>
        <w:t>eTAMS</w:t>
      </w:r>
      <w:proofErr w:type="spellEnd"/>
      <w:r>
        <w:t xml:space="preserve"> or the application will be </w:t>
      </w:r>
      <w:r w:rsidRPr="008C756F">
        <w:rPr>
          <w:b/>
          <w:bCs/>
        </w:rPr>
        <w:t>returned as an unsuccessful application.</w:t>
      </w:r>
    </w:p>
    <w:p w14:paraId="68F8B288" w14:textId="77777777" w:rsidR="00AF5694" w:rsidRDefault="00AF5694" w:rsidP="00461761">
      <w:pPr>
        <w:pStyle w:val="Heading3"/>
      </w:pPr>
      <w:bookmarkStart w:id="30" w:name="_Toc77076724"/>
      <w:r>
        <w:t>ABN details</w:t>
      </w:r>
      <w:bookmarkEnd w:id="30"/>
    </w:p>
    <w:p w14:paraId="27E60039" w14:textId="77777777" w:rsidR="00AF5694" w:rsidRPr="00CA31E1" w:rsidRDefault="00AF5694" w:rsidP="00AF5694">
      <w:pPr>
        <w:pStyle w:val="BodyText"/>
        <w:spacing w:before="240"/>
      </w:pPr>
      <w:r>
        <w:t xml:space="preserve">Please provide details of your ABN.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3964"/>
        <w:gridCol w:w="5931"/>
      </w:tblGrid>
      <w:tr w:rsidR="00AF5694" w:rsidRPr="00CA31E1" w14:paraId="4301B6D4" w14:textId="77777777" w:rsidTr="00927215">
        <w:trPr>
          <w:tblHeader/>
        </w:trPr>
        <w:tc>
          <w:tcPr>
            <w:tcW w:w="3964" w:type="dxa"/>
            <w:tcBorders>
              <w:top w:val="single" w:sz="4" w:space="0" w:color="280070" w:themeColor="accent1"/>
              <w:left w:val="single" w:sz="4" w:space="0" w:color="44546A" w:themeColor="text2"/>
              <w:bottom w:val="single" w:sz="6" w:space="0" w:color="FFFFFF" w:themeColor="background1"/>
              <w:right w:val="single" w:sz="4" w:space="0" w:color="44546A" w:themeColor="text2"/>
            </w:tcBorders>
            <w:shd w:val="clear" w:color="auto" w:fill="280070"/>
          </w:tcPr>
          <w:p w14:paraId="3DA34500" w14:textId="77777777" w:rsidR="00AF5694" w:rsidRPr="00CA31E1" w:rsidRDefault="00AF5694" w:rsidP="00927215">
            <w:pPr>
              <w:pStyle w:val="Tableleftcol"/>
              <w:spacing w:before="120" w:after="120"/>
            </w:pPr>
            <w:r w:rsidRPr="00CA31E1">
              <w:t xml:space="preserve">Australian Business </w:t>
            </w:r>
            <w:r>
              <w:t>Number</w:t>
            </w:r>
            <w:r w:rsidRPr="00CA31E1">
              <w:t xml:space="preserve"> (ABN)</w:t>
            </w:r>
          </w:p>
        </w:tc>
        <w:sdt>
          <w:sdtPr>
            <w:alias w:val="ABN"/>
            <w:tag w:val="ABN"/>
            <w:id w:val="-1512452614"/>
            <w:placeholder>
              <w:docPart w:val="1F6EE3E7326A409DB4A8156AD098618C"/>
            </w:placeholder>
            <w:showingPlcHdr/>
          </w:sdtPr>
          <w:sdtEndPr/>
          <w:sdtContent>
            <w:tc>
              <w:tcPr>
                <w:tcW w:w="5931" w:type="dxa"/>
                <w:tcBorders>
                  <w:left w:val="single" w:sz="4" w:space="0" w:color="44546A" w:themeColor="text2"/>
                </w:tcBorders>
              </w:tcPr>
              <w:p w14:paraId="3B9AF6FA" w14:textId="77777777" w:rsidR="00AF5694" w:rsidRPr="00CA31E1" w:rsidRDefault="00AF5694" w:rsidP="00927215">
                <w:pPr>
                  <w:pStyle w:val="TableText"/>
                  <w:spacing w:before="120" w:after="120"/>
                </w:pPr>
                <w:r w:rsidRPr="00113204">
                  <w:rPr>
                    <w:rStyle w:val="PlaceholderText"/>
                  </w:rPr>
                  <w:t>Click or tap here to enter text.</w:t>
                </w:r>
              </w:p>
            </w:tc>
          </w:sdtContent>
        </w:sdt>
      </w:tr>
      <w:tr w:rsidR="00AF5694" w:rsidRPr="00CA31E1" w14:paraId="3E72D301" w14:textId="77777777" w:rsidTr="00927215">
        <w:tc>
          <w:tcPr>
            <w:tcW w:w="3964"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33CFACF9" w14:textId="77777777" w:rsidR="00AF5694" w:rsidRPr="00CA31E1" w:rsidRDefault="00AF5694" w:rsidP="00927215">
            <w:pPr>
              <w:pStyle w:val="Tableleftcol"/>
              <w:spacing w:before="120" w:after="120"/>
            </w:pPr>
            <w:r>
              <w:t>Entity</w:t>
            </w:r>
            <w:r w:rsidRPr="00CA31E1">
              <w:t xml:space="preserve"> Name </w:t>
            </w:r>
            <w:r>
              <w:br/>
            </w:r>
            <w:r w:rsidRPr="00CA31E1">
              <w:t>(</w:t>
            </w:r>
            <w:r>
              <w:t xml:space="preserve">Legal </w:t>
            </w:r>
            <w:r w:rsidRPr="00CA31E1">
              <w:t>or Holder name</w:t>
            </w:r>
            <w:r>
              <w:t xml:space="preserve"> for ABN</w:t>
            </w:r>
            <w:r w:rsidRPr="00CA31E1">
              <w:t>)</w:t>
            </w:r>
          </w:p>
        </w:tc>
        <w:sdt>
          <w:sdtPr>
            <w:alias w:val="Entity name"/>
            <w:tag w:val="Entity name"/>
            <w:id w:val="1634900899"/>
            <w:placeholder>
              <w:docPart w:val="1F6EE3E7326A409DB4A8156AD098618C"/>
            </w:placeholder>
            <w:showingPlcHdr/>
          </w:sdtPr>
          <w:sdtEndPr/>
          <w:sdtContent>
            <w:tc>
              <w:tcPr>
                <w:tcW w:w="5931" w:type="dxa"/>
                <w:tcBorders>
                  <w:left w:val="single" w:sz="4" w:space="0" w:color="44546A" w:themeColor="text2"/>
                </w:tcBorders>
              </w:tcPr>
              <w:p w14:paraId="412B8AA6" w14:textId="77777777" w:rsidR="00AF5694" w:rsidRPr="00CA31E1" w:rsidRDefault="00AF5694" w:rsidP="00927215">
                <w:pPr>
                  <w:pStyle w:val="TableText"/>
                  <w:spacing w:before="120" w:after="120"/>
                </w:pPr>
                <w:r w:rsidRPr="00113204">
                  <w:rPr>
                    <w:rStyle w:val="PlaceholderText"/>
                  </w:rPr>
                  <w:t>Click or tap here to enter text.</w:t>
                </w:r>
              </w:p>
            </w:tc>
          </w:sdtContent>
        </w:sdt>
      </w:tr>
    </w:tbl>
    <w:p w14:paraId="561598E4" w14:textId="77777777" w:rsidR="00AF5694" w:rsidRDefault="00AF5694" w:rsidP="00AF5694">
      <w:pPr>
        <w:pStyle w:val="Heading4"/>
      </w:pPr>
    </w:p>
    <w:p w14:paraId="15974044" w14:textId="77777777" w:rsidR="00AF5694" w:rsidRDefault="00AF5694" w:rsidP="00461761">
      <w:pPr>
        <w:pStyle w:val="Heading3"/>
      </w:pPr>
      <w:bookmarkStart w:id="31" w:name="_Toc77076725"/>
      <w:proofErr w:type="spellStart"/>
      <w:r>
        <w:t>Organisation’s</w:t>
      </w:r>
      <w:proofErr w:type="spellEnd"/>
      <w:r>
        <w:t xml:space="preserve"> account name with NESA</w:t>
      </w:r>
      <w:bookmarkEnd w:id="31"/>
    </w:p>
    <w:p w14:paraId="66893795" w14:textId="77777777" w:rsidR="00AF5694" w:rsidRPr="00DA36D2" w:rsidRDefault="00AF5694" w:rsidP="00AF5694">
      <w:pPr>
        <w:spacing w:before="240"/>
      </w:pPr>
      <w:r w:rsidRPr="0007141A">
        <w:t xml:space="preserve">Provide </w:t>
      </w:r>
      <w:r>
        <w:t>your organisation’s account name with NESA</w:t>
      </w:r>
      <w:r w:rsidRPr="00DA36D2">
        <w:t>.</w:t>
      </w:r>
      <w:r>
        <w:t xml:space="preserve"> This is the name by which your organisation is known to NESA and to teachers.</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3964"/>
        <w:gridCol w:w="5931"/>
      </w:tblGrid>
      <w:tr w:rsidR="00AF5694" w:rsidRPr="00CA31E1" w14:paraId="4B3E0504" w14:textId="77777777" w:rsidTr="00927215">
        <w:tc>
          <w:tcPr>
            <w:tcW w:w="3964" w:type="dxa"/>
            <w:tcBorders>
              <w:top w:val="single" w:sz="4" w:space="0" w:color="280070" w:themeColor="accent1"/>
              <w:left w:val="single" w:sz="4" w:space="0" w:color="44546A" w:themeColor="text2"/>
              <w:bottom w:val="single" w:sz="4" w:space="0" w:color="280070" w:themeColor="accent1"/>
              <w:right w:val="single" w:sz="4" w:space="0" w:color="44546A" w:themeColor="text2"/>
            </w:tcBorders>
            <w:shd w:val="clear" w:color="auto" w:fill="280070"/>
          </w:tcPr>
          <w:p w14:paraId="392648E3" w14:textId="77777777" w:rsidR="00AF5694" w:rsidRPr="00CA31E1" w:rsidRDefault="00AF5694" w:rsidP="00927215">
            <w:pPr>
              <w:pStyle w:val="Tableleftcol"/>
              <w:spacing w:before="120" w:after="120"/>
            </w:pPr>
            <w:r>
              <w:t>Organisation’s NESA account name</w:t>
            </w:r>
          </w:p>
        </w:tc>
        <w:sdt>
          <w:sdtPr>
            <w:alias w:val="Registered Business Name"/>
            <w:tag w:val="Registered Business Name"/>
            <w:id w:val="348911166"/>
            <w:placeholder>
              <w:docPart w:val="1F6EE3E7326A409DB4A8156AD098618C"/>
            </w:placeholder>
            <w:showingPlcHdr/>
          </w:sdtPr>
          <w:sdtEndPr/>
          <w:sdtContent>
            <w:tc>
              <w:tcPr>
                <w:tcW w:w="5931" w:type="dxa"/>
                <w:tcBorders>
                  <w:left w:val="single" w:sz="4" w:space="0" w:color="44546A" w:themeColor="text2"/>
                </w:tcBorders>
              </w:tcPr>
              <w:p w14:paraId="0CC70CAD" w14:textId="77777777" w:rsidR="00AF5694" w:rsidRPr="00CA31E1" w:rsidRDefault="00AF5694" w:rsidP="00927215">
                <w:pPr>
                  <w:pStyle w:val="TableText"/>
                  <w:spacing w:before="120" w:after="120"/>
                </w:pPr>
                <w:r w:rsidRPr="00113204">
                  <w:rPr>
                    <w:rStyle w:val="PlaceholderText"/>
                  </w:rPr>
                  <w:t>Click or tap here to enter text.</w:t>
                </w:r>
              </w:p>
            </w:tc>
          </w:sdtContent>
        </w:sdt>
      </w:tr>
    </w:tbl>
    <w:p w14:paraId="25533ED3" w14:textId="77777777" w:rsidR="00AF5694" w:rsidRDefault="00AF5694" w:rsidP="00AF5694">
      <w:pPr>
        <w:pStyle w:val="Heading4"/>
      </w:pPr>
    </w:p>
    <w:p w14:paraId="059DEC5D" w14:textId="398162D4" w:rsidR="00AF5694" w:rsidRPr="00BB1661" w:rsidRDefault="00AF5694" w:rsidP="00461761">
      <w:pPr>
        <w:pStyle w:val="Heading3"/>
      </w:pPr>
      <w:bookmarkStart w:id="32" w:name="_Toc77076726"/>
      <w:r>
        <w:t>Contact details for the Account Owner</w:t>
      </w:r>
      <w:bookmarkEnd w:id="32"/>
    </w:p>
    <w:p w14:paraId="168158BF" w14:textId="77777777" w:rsidR="00AF5694" w:rsidRDefault="00AF5694" w:rsidP="00AF5694">
      <w:pPr>
        <w:spacing w:before="240"/>
      </w:pPr>
      <w:r>
        <w:t xml:space="preserve">Provide the contact details for the Account Owner.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4248"/>
        <w:gridCol w:w="5647"/>
      </w:tblGrid>
      <w:tr w:rsidR="00AF5694" w:rsidRPr="00CA31E1" w14:paraId="626A2E6B" w14:textId="77777777" w:rsidTr="00927215">
        <w:trPr>
          <w:cantSplit/>
        </w:trPr>
        <w:tc>
          <w:tcPr>
            <w:tcW w:w="4248" w:type="dxa"/>
            <w:tcBorders>
              <w:top w:val="single" w:sz="4" w:space="0" w:color="280070" w:themeColor="accent1"/>
              <w:left w:val="single" w:sz="4" w:space="0" w:color="44546A" w:themeColor="text2"/>
              <w:bottom w:val="single" w:sz="6" w:space="0" w:color="FFFFFF" w:themeColor="background1"/>
              <w:right w:val="single" w:sz="4" w:space="0" w:color="44546A" w:themeColor="text2"/>
            </w:tcBorders>
            <w:shd w:val="clear" w:color="auto" w:fill="280070"/>
          </w:tcPr>
          <w:p w14:paraId="7B364A42" w14:textId="77777777" w:rsidR="00AF5694" w:rsidRPr="00CA31E1" w:rsidRDefault="00AF5694" w:rsidP="00927215">
            <w:pPr>
              <w:pStyle w:val="Tableleftcol"/>
              <w:spacing w:before="120" w:after="120"/>
            </w:pPr>
            <w:r>
              <w:t>Account Owner name</w:t>
            </w:r>
          </w:p>
        </w:tc>
        <w:sdt>
          <w:sdtPr>
            <w:alias w:val="Account Owner name"/>
            <w:tag w:val="Account Owner name"/>
            <w:id w:val="471950743"/>
            <w:placeholder>
              <w:docPart w:val="1F6EE3E7326A409DB4A8156AD098618C"/>
            </w:placeholder>
            <w:showingPlcHdr/>
          </w:sdtPr>
          <w:sdtEndPr/>
          <w:sdtContent>
            <w:tc>
              <w:tcPr>
                <w:tcW w:w="5647" w:type="dxa"/>
                <w:tcBorders>
                  <w:left w:val="single" w:sz="4" w:space="0" w:color="44546A" w:themeColor="text2"/>
                </w:tcBorders>
              </w:tcPr>
              <w:p w14:paraId="6CCBD2FD" w14:textId="77777777" w:rsidR="00AF5694" w:rsidRPr="00CA31E1" w:rsidRDefault="00AF5694" w:rsidP="00927215">
                <w:pPr>
                  <w:pStyle w:val="TableText"/>
                  <w:spacing w:before="120" w:after="120"/>
                </w:pPr>
                <w:r w:rsidRPr="00113204">
                  <w:rPr>
                    <w:rStyle w:val="PlaceholderText"/>
                  </w:rPr>
                  <w:t>Click or tap here to enter text.</w:t>
                </w:r>
              </w:p>
            </w:tc>
          </w:sdtContent>
        </w:sdt>
      </w:tr>
      <w:tr w:rsidR="00AF5694" w:rsidRPr="00CA31E1" w14:paraId="7E7C82A5" w14:textId="77777777" w:rsidTr="00927215">
        <w:trPr>
          <w:cantSplit/>
        </w:trPr>
        <w:tc>
          <w:tcPr>
            <w:tcW w:w="424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1E83981D" w14:textId="77777777" w:rsidR="00AF5694" w:rsidRDefault="00AF5694" w:rsidP="00927215">
            <w:pPr>
              <w:pStyle w:val="Tableleftcol"/>
              <w:spacing w:before="120" w:after="120"/>
            </w:pPr>
            <w:r>
              <w:t>Account Owner role title</w:t>
            </w:r>
          </w:p>
        </w:tc>
        <w:sdt>
          <w:sdtPr>
            <w:alias w:val="Account Owner role title"/>
            <w:tag w:val="Account Owner role title"/>
            <w:id w:val="-1439134863"/>
            <w:placeholder>
              <w:docPart w:val="1F6EE3E7326A409DB4A8156AD098618C"/>
            </w:placeholder>
            <w:showingPlcHdr/>
          </w:sdtPr>
          <w:sdtEndPr/>
          <w:sdtContent>
            <w:tc>
              <w:tcPr>
                <w:tcW w:w="5647" w:type="dxa"/>
                <w:tcBorders>
                  <w:left w:val="single" w:sz="4" w:space="0" w:color="44546A" w:themeColor="text2"/>
                </w:tcBorders>
              </w:tcPr>
              <w:p w14:paraId="396F50D3" w14:textId="77777777" w:rsidR="00AF5694" w:rsidRDefault="00AF5694" w:rsidP="00927215">
                <w:pPr>
                  <w:pStyle w:val="TableText"/>
                  <w:spacing w:before="120" w:after="120"/>
                </w:pPr>
                <w:r w:rsidRPr="00113204">
                  <w:rPr>
                    <w:rStyle w:val="PlaceholderText"/>
                  </w:rPr>
                  <w:t>Click or tap here to enter text.</w:t>
                </w:r>
              </w:p>
            </w:tc>
          </w:sdtContent>
        </w:sdt>
      </w:tr>
      <w:tr w:rsidR="00AF5694" w:rsidRPr="00CA31E1" w14:paraId="7FD7E63E" w14:textId="77777777" w:rsidTr="00927215">
        <w:trPr>
          <w:cantSplit/>
        </w:trPr>
        <w:tc>
          <w:tcPr>
            <w:tcW w:w="424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09ACE589" w14:textId="77777777" w:rsidR="00AF5694" w:rsidRPr="00CA31E1" w:rsidRDefault="00AF5694" w:rsidP="00927215">
            <w:pPr>
              <w:pStyle w:val="Tableleftcol"/>
              <w:spacing w:before="120" w:after="120"/>
            </w:pPr>
            <w:r>
              <w:t>Account Owner p</w:t>
            </w:r>
            <w:r w:rsidRPr="00CA31E1">
              <w:t>hone number</w:t>
            </w:r>
          </w:p>
        </w:tc>
        <w:sdt>
          <w:sdtPr>
            <w:alias w:val="Account Owner phone number"/>
            <w:tag w:val="Account Owner phone number"/>
            <w:id w:val="-1118527111"/>
            <w:placeholder>
              <w:docPart w:val="1F6EE3E7326A409DB4A8156AD098618C"/>
            </w:placeholder>
            <w:showingPlcHdr/>
          </w:sdtPr>
          <w:sdtEndPr/>
          <w:sdtContent>
            <w:tc>
              <w:tcPr>
                <w:tcW w:w="5647" w:type="dxa"/>
                <w:tcBorders>
                  <w:left w:val="single" w:sz="4" w:space="0" w:color="44546A" w:themeColor="text2"/>
                </w:tcBorders>
              </w:tcPr>
              <w:p w14:paraId="48EE7A55" w14:textId="77777777" w:rsidR="00AF5694" w:rsidRPr="00CA31E1" w:rsidRDefault="00AF5694" w:rsidP="00927215">
                <w:pPr>
                  <w:pStyle w:val="TableText"/>
                  <w:spacing w:before="120" w:after="120"/>
                </w:pPr>
                <w:r w:rsidRPr="00113204">
                  <w:rPr>
                    <w:rStyle w:val="PlaceholderText"/>
                  </w:rPr>
                  <w:t>Click or tap here to enter text.</w:t>
                </w:r>
              </w:p>
            </w:tc>
          </w:sdtContent>
        </w:sdt>
      </w:tr>
      <w:tr w:rsidR="00AF5694" w:rsidRPr="00CA31E1" w14:paraId="06091061" w14:textId="77777777" w:rsidTr="00927215">
        <w:trPr>
          <w:cantSplit/>
        </w:trPr>
        <w:tc>
          <w:tcPr>
            <w:tcW w:w="4248"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18A8D0C9" w14:textId="77777777" w:rsidR="00AF5694" w:rsidRPr="00CA31E1" w:rsidRDefault="00AF5694" w:rsidP="00927215">
            <w:pPr>
              <w:pStyle w:val="Tableleftcol"/>
              <w:spacing w:before="120" w:after="120"/>
            </w:pPr>
            <w:r>
              <w:t xml:space="preserve">Account Owner email address </w:t>
            </w:r>
          </w:p>
        </w:tc>
        <w:sdt>
          <w:sdtPr>
            <w:alias w:val="Account Owner email address"/>
            <w:tag w:val="Account Owner email address"/>
            <w:id w:val="-100879293"/>
            <w:placeholder>
              <w:docPart w:val="1F6EE3E7326A409DB4A8156AD098618C"/>
            </w:placeholder>
            <w:showingPlcHdr/>
          </w:sdtPr>
          <w:sdtEndPr/>
          <w:sdtContent>
            <w:tc>
              <w:tcPr>
                <w:tcW w:w="5647" w:type="dxa"/>
                <w:tcBorders>
                  <w:left w:val="single" w:sz="4" w:space="0" w:color="44546A" w:themeColor="text2"/>
                </w:tcBorders>
              </w:tcPr>
              <w:p w14:paraId="1F5E7707" w14:textId="77777777" w:rsidR="00AF5694" w:rsidRPr="00CA31E1" w:rsidRDefault="00AF5694" w:rsidP="00927215">
                <w:pPr>
                  <w:pStyle w:val="TableText"/>
                  <w:spacing w:before="120" w:after="120"/>
                </w:pPr>
                <w:r w:rsidRPr="00113204">
                  <w:rPr>
                    <w:rStyle w:val="PlaceholderText"/>
                  </w:rPr>
                  <w:t>Click or tap here to enter text.</w:t>
                </w:r>
              </w:p>
            </w:tc>
          </w:sdtContent>
        </w:sdt>
      </w:tr>
    </w:tbl>
    <w:p w14:paraId="23894586" w14:textId="77777777" w:rsidR="00E70BA3" w:rsidRDefault="00E70BA3" w:rsidP="004B2006"/>
    <w:p w14:paraId="53F604F1" w14:textId="77777777" w:rsidR="00E70BA3" w:rsidRPr="00BB1661" w:rsidRDefault="00E70BA3" w:rsidP="00461761">
      <w:pPr>
        <w:pStyle w:val="Heading3"/>
      </w:pPr>
      <w:bookmarkStart w:id="33" w:name="_Toc77076727"/>
      <w:r>
        <w:t xml:space="preserve">Contact details for the Conference </w:t>
      </w:r>
      <w:proofErr w:type="spellStart"/>
      <w:r>
        <w:t>Organiser</w:t>
      </w:r>
      <w:bookmarkEnd w:id="33"/>
      <w:proofErr w:type="spellEnd"/>
    </w:p>
    <w:p w14:paraId="2028755C" w14:textId="33B92E97" w:rsidR="00E70BA3" w:rsidRDefault="00E70BA3" w:rsidP="00184B7E">
      <w:pPr>
        <w:pStyle w:val="12ptbefore"/>
      </w:pPr>
      <w:r w:rsidRPr="00152EDE">
        <w:t xml:space="preserve">The nominated </w:t>
      </w:r>
      <w:r>
        <w:t xml:space="preserve">Conference </w:t>
      </w:r>
      <w:proofErr w:type="spellStart"/>
      <w:r>
        <w:t>Organiser</w:t>
      </w:r>
      <w:proofErr w:type="spellEnd"/>
      <w:r w:rsidRPr="00152EDE">
        <w:t xml:space="preserve"> is</w:t>
      </w:r>
      <w:r>
        <w:t xml:space="preserve"> the person NESA contacts if clarification is required regarding the structure of the conference program and content of the workshops</w:t>
      </w:r>
    </w:p>
    <w:p w14:paraId="4B2AFBCD" w14:textId="77777777" w:rsidR="00E70BA3" w:rsidRDefault="00E70BA3" w:rsidP="00E70BA3">
      <w:pPr>
        <w:pStyle w:val="18ptbefore"/>
      </w:pPr>
      <w:r>
        <w:t xml:space="preserve">Provide the contact details for the Conference Organiser.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4248"/>
        <w:gridCol w:w="5647"/>
      </w:tblGrid>
      <w:tr w:rsidR="00E70BA3" w:rsidRPr="00CA31E1" w14:paraId="14991B6B" w14:textId="77777777" w:rsidTr="00927215">
        <w:trPr>
          <w:cantSplit/>
        </w:trPr>
        <w:tc>
          <w:tcPr>
            <w:tcW w:w="4248" w:type="dxa"/>
            <w:tcBorders>
              <w:top w:val="single" w:sz="4" w:space="0" w:color="280070" w:themeColor="accent1"/>
              <w:left w:val="single" w:sz="4" w:space="0" w:color="44546A" w:themeColor="text2"/>
              <w:bottom w:val="single" w:sz="6" w:space="0" w:color="FFFFFF" w:themeColor="background1"/>
              <w:right w:val="single" w:sz="4" w:space="0" w:color="44546A" w:themeColor="text2"/>
            </w:tcBorders>
            <w:shd w:val="clear" w:color="auto" w:fill="280070"/>
          </w:tcPr>
          <w:p w14:paraId="4B0AB5D9" w14:textId="77777777" w:rsidR="00E70BA3" w:rsidRPr="00CA31E1" w:rsidRDefault="00E70BA3" w:rsidP="00927215">
            <w:pPr>
              <w:pStyle w:val="Tableleftcol"/>
              <w:spacing w:before="120" w:after="0"/>
            </w:pPr>
            <w:r>
              <w:t>Conference Organiser name</w:t>
            </w:r>
          </w:p>
        </w:tc>
        <w:sdt>
          <w:sdtPr>
            <w:alias w:val="Conference Organiser name"/>
            <w:tag w:val="Conference Organiser name"/>
            <w:id w:val="-931585827"/>
            <w:placeholder>
              <w:docPart w:val="CFB8F438A31F42A8B19FF7865A0823EC"/>
            </w:placeholder>
            <w:showingPlcHdr/>
          </w:sdtPr>
          <w:sdtEndPr/>
          <w:sdtContent>
            <w:tc>
              <w:tcPr>
                <w:tcW w:w="5647" w:type="dxa"/>
                <w:tcBorders>
                  <w:left w:val="single" w:sz="4" w:space="0" w:color="44546A" w:themeColor="text2"/>
                </w:tcBorders>
              </w:tcPr>
              <w:p w14:paraId="74EF1F85" w14:textId="77777777" w:rsidR="00E70BA3" w:rsidRPr="00CA31E1" w:rsidRDefault="00E70BA3" w:rsidP="00927215">
                <w:pPr>
                  <w:pStyle w:val="TableText"/>
                  <w:spacing w:before="120" w:after="0"/>
                </w:pPr>
                <w:r w:rsidRPr="00113204">
                  <w:rPr>
                    <w:rStyle w:val="PlaceholderText"/>
                  </w:rPr>
                  <w:t>Click or tap here to enter text.</w:t>
                </w:r>
              </w:p>
            </w:tc>
          </w:sdtContent>
        </w:sdt>
      </w:tr>
      <w:tr w:rsidR="00E70BA3" w:rsidRPr="00CA31E1" w14:paraId="2B89AF62" w14:textId="77777777" w:rsidTr="00927215">
        <w:trPr>
          <w:cantSplit/>
        </w:trPr>
        <w:tc>
          <w:tcPr>
            <w:tcW w:w="424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50BD9324" w14:textId="77777777" w:rsidR="00E70BA3" w:rsidRDefault="00E70BA3" w:rsidP="00927215">
            <w:pPr>
              <w:pStyle w:val="Tableleftcol"/>
              <w:spacing w:before="120" w:after="0"/>
            </w:pPr>
            <w:r>
              <w:t>Conference Organiser role title</w:t>
            </w:r>
          </w:p>
        </w:tc>
        <w:sdt>
          <w:sdtPr>
            <w:alias w:val="Conference Organiser role title"/>
            <w:tag w:val="Conference Organiser role title"/>
            <w:id w:val="-23175798"/>
            <w:placeholder>
              <w:docPart w:val="CFB8F438A31F42A8B19FF7865A0823EC"/>
            </w:placeholder>
            <w:showingPlcHdr/>
          </w:sdtPr>
          <w:sdtEndPr/>
          <w:sdtContent>
            <w:tc>
              <w:tcPr>
                <w:tcW w:w="5647" w:type="dxa"/>
                <w:tcBorders>
                  <w:left w:val="single" w:sz="4" w:space="0" w:color="44546A" w:themeColor="text2"/>
                </w:tcBorders>
              </w:tcPr>
              <w:p w14:paraId="13C2998F" w14:textId="77777777" w:rsidR="00E70BA3" w:rsidRDefault="00E70BA3" w:rsidP="00927215">
                <w:pPr>
                  <w:pStyle w:val="TableText"/>
                  <w:spacing w:before="120" w:after="0"/>
                </w:pPr>
                <w:r w:rsidRPr="00113204">
                  <w:rPr>
                    <w:rStyle w:val="PlaceholderText"/>
                  </w:rPr>
                  <w:t>Click or tap here to enter text.</w:t>
                </w:r>
              </w:p>
            </w:tc>
          </w:sdtContent>
        </w:sdt>
      </w:tr>
      <w:tr w:rsidR="00E70BA3" w:rsidRPr="00CA31E1" w14:paraId="083480AC" w14:textId="77777777" w:rsidTr="00927215">
        <w:trPr>
          <w:cantSplit/>
        </w:trPr>
        <w:tc>
          <w:tcPr>
            <w:tcW w:w="424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5C1A116D" w14:textId="77777777" w:rsidR="00E70BA3" w:rsidRPr="00CA31E1" w:rsidRDefault="00E70BA3" w:rsidP="00927215">
            <w:pPr>
              <w:pStyle w:val="Tableleftcol"/>
              <w:spacing w:before="120" w:after="0"/>
            </w:pPr>
            <w:r>
              <w:t>Conference Organiser p</w:t>
            </w:r>
            <w:r w:rsidRPr="00CA31E1">
              <w:t>hone number</w:t>
            </w:r>
          </w:p>
        </w:tc>
        <w:sdt>
          <w:sdtPr>
            <w:alias w:val="Conference Organiser phone number"/>
            <w:tag w:val="Conference Organiser phone number"/>
            <w:id w:val="-582451909"/>
            <w:placeholder>
              <w:docPart w:val="CFB8F438A31F42A8B19FF7865A0823EC"/>
            </w:placeholder>
            <w:showingPlcHdr/>
          </w:sdtPr>
          <w:sdtEndPr/>
          <w:sdtContent>
            <w:tc>
              <w:tcPr>
                <w:tcW w:w="5647" w:type="dxa"/>
                <w:tcBorders>
                  <w:left w:val="single" w:sz="4" w:space="0" w:color="44546A" w:themeColor="text2"/>
                </w:tcBorders>
              </w:tcPr>
              <w:p w14:paraId="6F1B5FBB" w14:textId="77777777" w:rsidR="00E70BA3" w:rsidRPr="00CA31E1" w:rsidRDefault="00E70BA3" w:rsidP="00927215">
                <w:pPr>
                  <w:pStyle w:val="TableText"/>
                  <w:spacing w:before="120" w:after="0"/>
                </w:pPr>
                <w:r w:rsidRPr="00113204">
                  <w:rPr>
                    <w:rStyle w:val="PlaceholderText"/>
                  </w:rPr>
                  <w:t>Click or tap here to enter text.</w:t>
                </w:r>
              </w:p>
            </w:tc>
          </w:sdtContent>
        </w:sdt>
      </w:tr>
      <w:tr w:rsidR="00E70BA3" w:rsidRPr="00CA31E1" w14:paraId="1E0DAE28" w14:textId="77777777" w:rsidTr="00927215">
        <w:trPr>
          <w:cantSplit/>
        </w:trPr>
        <w:tc>
          <w:tcPr>
            <w:tcW w:w="4248"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61390426" w14:textId="77777777" w:rsidR="00E70BA3" w:rsidRPr="00CA31E1" w:rsidRDefault="00E70BA3" w:rsidP="00927215">
            <w:pPr>
              <w:pStyle w:val="Tableleftcol"/>
              <w:spacing w:before="120" w:after="0"/>
            </w:pPr>
            <w:r>
              <w:t xml:space="preserve">Conference Organiser email address </w:t>
            </w:r>
          </w:p>
        </w:tc>
        <w:sdt>
          <w:sdtPr>
            <w:alias w:val="Conference Organiser email address"/>
            <w:tag w:val="Conference Organiser email address"/>
            <w:id w:val="-1569415754"/>
            <w:placeholder>
              <w:docPart w:val="CFB8F438A31F42A8B19FF7865A0823EC"/>
            </w:placeholder>
            <w:showingPlcHdr/>
          </w:sdtPr>
          <w:sdtEndPr/>
          <w:sdtContent>
            <w:tc>
              <w:tcPr>
                <w:tcW w:w="5647" w:type="dxa"/>
                <w:tcBorders>
                  <w:left w:val="single" w:sz="4" w:space="0" w:color="44546A" w:themeColor="text2"/>
                </w:tcBorders>
              </w:tcPr>
              <w:p w14:paraId="63611273" w14:textId="77777777" w:rsidR="00E70BA3" w:rsidRPr="00CA31E1" w:rsidRDefault="00E70BA3" w:rsidP="00927215">
                <w:pPr>
                  <w:pStyle w:val="TableText"/>
                  <w:spacing w:before="120" w:after="0"/>
                </w:pPr>
                <w:r w:rsidRPr="00113204">
                  <w:rPr>
                    <w:rStyle w:val="PlaceholderText"/>
                  </w:rPr>
                  <w:t>Click or tap here to enter text.</w:t>
                </w:r>
              </w:p>
            </w:tc>
          </w:sdtContent>
        </w:sdt>
      </w:tr>
    </w:tbl>
    <w:p w14:paraId="40CA9D45" w14:textId="4837E642" w:rsidR="004B2006" w:rsidRPr="00CA31E1" w:rsidRDefault="004B2006" w:rsidP="004B2006">
      <w:pPr>
        <w:rPr>
          <w:rFonts w:cs="Arial"/>
        </w:rPr>
      </w:pPr>
      <w:r w:rsidRPr="00CA31E1">
        <w:br w:type="page"/>
      </w:r>
    </w:p>
    <w:p w14:paraId="76A78364" w14:textId="424E41EA" w:rsidR="002323CF" w:rsidRPr="002323CF" w:rsidRDefault="009B6A36" w:rsidP="00461761">
      <w:pPr>
        <w:pStyle w:val="Heading2"/>
      </w:pPr>
      <w:bookmarkStart w:id="34" w:name="_Toc77076728"/>
      <w:r>
        <w:lastRenderedPageBreak/>
        <w:t>Part 2</w:t>
      </w:r>
      <w:r w:rsidR="00B84385">
        <w:tab/>
      </w:r>
      <w:r w:rsidR="00A80737">
        <w:t xml:space="preserve">Conference </w:t>
      </w:r>
      <w:r w:rsidR="003F2CCA">
        <w:t>format</w:t>
      </w:r>
      <w:r w:rsidR="00DF301D">
        <w:t xml:space="preserve"> and background</w:t>
      </w:r>
      <w:r w:rsidR="00492B13">
        <w:t xml:space="preserve"> information</w:t>
      </w:r>
      <w:bookmarkEnd w:id="34"/>
    </w:p>
    <w:p w14:paraId="687514B5" w14:textId="61F3B89F" w:rsidR="00C81356" w:rsidRDefault="00C81356" w:rsidP="00461761">
      <w:pPr>
        <w:pStyle w:val="Heading3"/>
      </w:pPr>
      <w:bookmarkStart w:id="35" w:name="_Toc77076729"/>
      <w:r>
        <w:t xml:space="preserve">Basic </w:t>
      </w:r>
      <w:r w:rsidR="00A80737">
        <w:t xml:space="preserve">conference </w:t>
      </w:r>
      <w:r>
        <w:t>information</w:t>
      </w:r>
      <w:bookmarkEnd w:id="35"/>
    </w:p>
    <w:p w14:paraId="6B602067" w14:textId="5DFE87C6" w:rsidR="00883774" w:rsidRDefault="00647F69" w:rsidP="007C739D">
      <w:pPr>
        <w:pStyle w:val="12ptbefore"/>
      </w:pPr>
      <w:r>
        <w:t xml:space="preserve">State the </w:t>
      </w:r>
      <w:r w:rsidR="00A80737">
        <w:t xml:space="preserve">conference </w:t>
      </w:r>
      <w:r>
        <w:t>name</w:t>
      </w:r>
      <w:r w:rsidR="00604CDC">
        <w:t>.</w:t>
      </w:r>
      <w:r>
        <w:t xml:space="preserve"> </w:t>
      </w:r>
      <w:r w:rsidR="00927215">
        <w:t>The name must include the year in which it will be delivered. Conferences in future years will have different speakers and content. It is not possible to create a generic conference and re-use it each year.</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65"/>
      </w:tblGrid>
      <w:tr w:rsidR="00883774" w:rsidRPr="00CA31E1" w14:paraId="4B893299" w14:textId="77777777" w:rsidTr="00A00DFB">
        <w:trPr>
          <w:trHeight w:val="567"/>
          <w:tblHeader/>
        </w:trPr>
        <w:tc>
          <w:tcPr>
            <w:tcW w:w="2830" w:type="dxa"/>
            <w:tcBorders>
              <w:top w:val="single" w:sz="4" w:space="0" w:color="44546A" w:themeColor="text2"/>
              <w:left w:val="single" w:sz="4" w:space="0" w:color="44546A" w:themeColor="text2"/>
              <w:bottom w:val="single" w:sz="4" w:space="0" w:color="280070" w:themeColor="accent1"/>
              <w:right w:val="single" w:sz="4" w:space="0" w:color="44546A" w:themeColor="text2"/>
            </w:tcBorders>
            <w:shd w:val="clear" w:color="auto" w:fill="280070"/>
          </w:tcPr>
          <w:p w14:paraId="14EDFB38" w14:textId="08AB92DF" w:rsidR="00883774" w:rsidRDefault="007E6993" w:rsidP="00F5481B">
            <w:pPr>
              <w:pStyle w:val="TableText"/>
              <w:spacing w:before="120" w:after="120"/>
              <w:jc w:val="right"/>
            </w:pPr>
            <w:r>
              <w:t>Conference</w:t>
            </w:r>
            <w:r w:rsidR="00883774" w:rsidRPr="00CA31E1">
              <w:t xml:space="preserve"> </w:t>
            </w:r>
            <w:r w:rsidR="00883774">
              <w:t>name</w:t>
            </w:r>
          </w:p>
          <w:p w14:paraId="61C8014F" w14:textId="22C36879" w:rsidR="00AA7A19" w:rsidRPr="00184B7E" w:rsidRDefault="00AA7A19" w:rsidP="00F5481B">
            <w:pPr>
              <w:pStyle w:val="TableText"/>
              <w:spacing w:before="120" w:after="120"/>
              <w:jc w:val="right"/>
              <w:rPr>
                <w:sz w:val="18"/>
                <w:szCs w:val="18"/>
              </w:rPr>
            </w:pPr>
            <w:r>
              <w:rPr>
                <w:sz w:val="18"/>
                <w:szCs w:val="18"/>
              </w:rPr>
              <w:t xml:space="preserve">The conference name MUST include the </w:t>
            </w:r>
            <w:r w:rsidR="0067223F">
              <w:rPr>
                <w:sz w:val="18"/>
                <w:szCs w:val="18"/>
              </w:rPr>
              <w:t xml:space="preserve">year in which it </w:t>
            </w:r>
            <w:r w:rsidR="0067223F">
              <w:rPr>
                <w:sz w:val="18"/>
                <w:szCs w:val="18"/>
              </w:rPr>
              <w:br/>
              <w:t>will be delivered.</w:t>
            </w:r>
          </w:p>
        </w:tc>
        <w:sdt>
          <w:sdtPr>
            <w:alias w:val="Course name"/>
            <w:tag w:val="Course name"/>
            <w:id w:val="-1216045653"/>
            <w:lock w:val="sdtLocked"/>
            <w:placeholder>
              <w:docPart w:val="DefaultPlaceholder_-1854013440"/>
            </w:placeholder>
            <w:showingPlcHdr/>
          </w:sdtPr>
          <w:sdtEndPr/>
          <w:sdtContent>
            <w:tc>
              <w:tcPr>
                <w:tcW w:w="7065" w:type="dxa"/>
                <w:tcBorders>
                  <w:left w:val="single" w:sz="4" w:space="0" w:color="44546A" w:themeColor="text2"/>
                </w:tcBorders>
                <w:shd w:val="clear" w:color="auto" w:fill="auto"/>
              </w:tcPr>
              <w:p w14:paraId="50E71122" w14:textId="00075F4B" w:rsidR="00883774" w:rsidRPr="00F733CE" w:rsidRDefault="00F733CE" w:rsidP="00F5481B">
                <w:pPr>
                  <w:pStyle w:val="TableText"/>
                  <w:spacing w:before="120" w:after="120"/>
                </w:pPr>
                <w:r w:rsidRPr="00113204">
                  <w:rPr>
                    <w:rStyle w:val="PlaceholderText"/>
                  </w:rPr>
                  <w:t>Click or tap here to enter text.</w:t>
                </w:r>
              </w:p>
            </w:tc>
          </w:sdtContent>
        </w:sdt>
      </w:tr>
    </w:tbl>
    <w:p w14:paraId="2F3D99AF" w14:textId="503BC1E7" w:rsidR="00EC0DC0" w:rsidRDefault="00414925" w:rsidP="00AF0F5C">
      <w:pPr>
        <w:pStyle w:val="18ptbefore"/>
      </w:pPr>
      <w:r>
        <w:t>S</w:t>
      </w:r>
      <w:r w:rsidR="00BD692C">
        <w:t>tate</w:t>
      </w:r>
      <w:r>
        <w:t xml:space="preserve"> the</w:t>
      </w:r>
      <w:r w:rsidR="00EC0DC0">
        <w:t xml:space="preserve"> Career Stage </w:t>
      </w:r>
      <w:r>
        <w:t xml:space="preserve">of the </w:t>
      </w:r>
      <w:r w:rsidR="00A80737">
        <w:t>conference</w:t>
      </w:r>
      <w:r>
        <w:t>.</w:t>
      </w:r>
      <w:r w:rsidR="0057056C">
        <w:t xml:space="preserve"> </w:t>
      </w:r>
      <w:r w:rsidR="0057056C" w:rsidRPr="003B58B3">
        <w:t xml:space="preserve">Note: A </w:t>
      </w:r>
      <w:r w:rsidR="00A80737">
        <w:t xml:space="preserve">conference </w:t>
      </w:r>
      <w:r w:rsidR="0057056C" w:rsidRPr="003B58B3">
        <w:t>can be accredited at one Career Stage only.</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65"/>
      </w:tblGrid>
      <w:tr w:rsidR="00414925" w:rsidRPr="00CA31E1" w14:paraId="4623D312" w14:textId="77777777" w:rsidTr="00270224">
        <w:trPr>
          <w:trHeight w:val="567"/>
          <w:tblHeader/>
        </w:trPr>
        <w:tc>
          <w:tcPr>
            <w:tcW w:w="2830" w:type="dxa"/>
            <w:tcBorders>
              <w:top w:val="single" w:sz="4" w:space="0" w:color="44546A" w:themeColor="text2"/>
              <w:left w:val="single" w:sz="4" w:space="0" w:color="44546A" w:themeColor="text2"/>
              <w:bottom w:val="single" w:sz="4" w:space="0" w:color="280070" w:themeColor="accent1"/>
              <w:right w:val="single" w:sz="4" w:space="0" w:color="44546A" w:themeColor="text2"/>
            </w:tcBorders>
            <w:shd w:val="clear" w:color="auto" w:fill="280070"/>
          </w:tcPr>
          <w:p w14:paraId="314FC2B6" w14:textId="3E960322" w:rsidR="00414925" w:rsidRPr="00CA31E1" w:rsidRDefault="00414925" w:rsidP="00F5481B">
            <w:pPr>
              <w:pStyle w:val="TableText"/>
              <w:spacing w:before="120" w:after="120"/>
              <w:jc w:val="right"/>
            </w:pPr>
            <w:r>
              <w:t>Career Stage</w:t>
            </w:r>
          </w:p>
        </w:tc>
        <w:tc>
          <w:tcPr>
            <w:tcW w:w="7065" w:type="dxa"/>
            <w:tcBorders>
              <w:left w:val="single" w:sz="4" w:space="0" w:color="44546A" w:themeColor="text2"/>
            </w:tcBorders>
          </w:tcPr>
          <w:p w14:paraId="5BEDA019" w14:textId="7B4E5DD2" w:rsidR="00414925" w:rsidRPr="00CA31E1" w:rsidRDefault="00956EBF" w:rsidP="00F5481B">
            <w:pPr>
              <w:pStyle w:val="TableText"/>
              <w:spacing w:before="120" w:after="120"/>
            </w:pPr>
            <w:sdt>
              <w:sdtPr>
                <w:alias w:val="Career Stage"/>
                <w:tag w:val="Career Stage"/>
                <w:id w:val="1488365298"/>
                <w:lock w:val="sdtLocked"/>
                <w:placeholder>
                  <w:docPart w:val="DefaultPlaceholder_-1854013438"/>
                </w:placeholder>
                <w:showingPlcHdr/>
                <w:dropDownList>
                  <w:listItem w:value="Choose an item."/>
                  <w:listItem w:displayText="Proficient Teacher" w:value="Proficient Teacher"/>
                  <w:listItem w:displayText="Highly Accomplished Teacher" w:value="Highly Accomplished Teacher"/>
                  <w:listItem w:displayText="Lead Teacher" w:value="Lead Teacher"/>
                </w:dropDownList>
              </w:sdtPr>
              <w:sdtEndPr/>
              <w:sdtContent>
                <w:r w:rsidR="00730853" w:rsidRPr="00FF3F75">
                  <w:rPr>
                    <w:rStyle w:val="PlaceholderText"/>
                  </w:rPr>
                  <w:t>Choose an item.</w:t>
                </w:r>
              </w:sdtContent>
            </w:sdt>
          </w:p>
        </w:tc>
      </w:tr>
    </w:tbl>
    <w:p w14:paraId="231BC4D9" w14:textId="0CD709B9" w:rsidR="003F791F" w:rsidRDefault="00612BD9" w:rsidP="00AF0F5C">
      <w:pPr>
        <w:pStyle w:val="18ptbefore"/>
      </w:pPr>
      <w:r>
        <w:t>Nominate</w:t>
      </w:r>
      <w:r w:rsidR="00BD692C">
        <w:t xml:space="preserve"> the</w:t>
      </w:r>
      <w:r w:rsidR="003F791F">
        <w:t xml:space="preserve"> </w:t>
      </w:r>
      <w:r w:rsidR="00A60AFC">
        <w:t>NESA P</w:t>
      </w:r>
      <w:r w:rsidR="003F791F">
        <w:t xml:space="preserve">riority </w:t>
      </w:r>
      <w:r w:rsidR="00A60AFC">
        <w:t>A</w:t>
      </w:r>
      <w:r w:rsidR="003F791F">
        <w:t xml:space="preserve">rea </w:t>
      </w:r>
      <w:r w:rsidR="00BD692C">
        <w:t>addressed</w:t>
      </w:r>
      <w:r w:rsidR="003F791F">
        <w:t xml:space="preserve"> by the </w:t>
      </w:r>
      <w:r w:rsidR="00A80737">
        <w:t>conference</w:t>
      </w:r>
      <w:r w:rsidR="003F791F">
        <w:t>.</w:t>
      </w:r>
      <w:r w:rsidR="00BD692C">
        <w:t xml:space="preserve"> </w:t>
      </w:r>
      <w:r w:rsidR="00BD692C" w:rsidRPr="003B58B3">
        <w:t xml:space="preserve">Note: A </w:t>
      </w:r>
      <w:r w:rsidR="00A80737">
        <w:t>conference</w:t>
      </w:r>
      <w:r w:rsidR="00A80737" w:rsidRPr="003B58B3">
        <w:t xml:space="preserve"> </w:t>
      </w:r>
      <w:r w:rsidR="00BD692C" w:rsidRPr="003B58B3">
        <w:t xml:space="preserve">can be accredited for one Priority Area only.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65"/>
      </w:tblGrid>
      <w:tr w:rsidR="00AF640D" w:rsidRPr="00CA31E1" w14:paraId="2821AA66" w14:textId="77777777" w:rsidTr="00B47F4F">
        <w:trPr>
          <w:trHeight w:val="567"/>
          <w:tblHeader/>
        </w:trPr>
        <w:tc>
          <w:tcPr>
            <w:tcW w:w="2830"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280070"/>
          </w:tcPr>
          <w:p w14:paraId="077FDC98" w14:textId="02D9A1D5" w:rsidR="00AF640D" w:rsidRPr="00CA31E1" w:rsidRDefault="00612BD9" w:rsidP="00F5481B">
            <w:pPr>
              <w:pStyle w:val="TableText"/>
              <w:spacing w:before="120" w:after="120"/>
              <w:jc w:val="right"/>
            </w:pPr>
            <w:r>
              <w:t>Nominated</w:t>
            </w:r>
            <w:r w:rsidR="008D16DD">
              <w:t xml:space="preserve"> Priority Area</w:t>
            </w:r>
          </w:p>
        </w:tc>
        <w:sdt>
          <w:sdtPr>
            <w:alias w:val="Priority Area"/>
            <w:tag w:val="Priority Area"/>
            <w:id w:val="-569884506"/>
            <w:lock w:val="sdtLocked"/>
            <w:placeholder>
              <w:docPart w:val="DefaultPlaceholder_-1854013438"/>
            </w:placeholder>
            <w:showingPlcHdr/>
            <w:dropDownList>
              <w:listItem w:value="Choose an item."/>
              <w:listItem w:displayText="Delivery and assessment of NSW Curriculum or Early Years Learning Framework" w:value="Delivery and assessment of NSW Curriculum or Early Years Learning Framework"/>
              <w:listItem w:displayText="Student/child mental health" w:value="Student/child mental health"/>
              <w:listItem w:displayText="Students/children with disability" w:value="Students/children with disability"/>
              <w:listItem w:displayText="Aboriginal education and supporting Aboriginal students/children" w:value="Aboriginal education and supporting Aboriginal students/children"/>
            </w:dropDownList>
          </w:sdtPr>
          <w:sdtEndPr/>
          <w:sdtContent>
            <w:tc>
              <w:tcPr>
                <w:tcW w:w="7065" w:type="dxa"/>
                <w:tcBorders>
                  <w:left w:val="single" w:sz="4" w:space="0" w:color="44546A" w:themeColor="text2"/>
                </w:tcBorders>
              </w:tcPr>
              <w:p w14:paraId="4F3E67D1" w14:textId="51BE3D16" w:rsidR="00AF640D" w:rsidRPr="00CA31E1" w:rsidRDefault="00730853" w:rsidP="00F5481B">
                <w:pPr>
                  <w:pStyle w:val="TableText"/>
                  <w:spacing w:before="120" w:after="120"/>
                </w:pPr>
                <w:r w:rsidRPr="00FF3F75">
                  <w:rPr>
                    <w:rStyle w:val="PlaceholderText"/>
                  </w:rPr>
                  <w:t>Choose an item.</w:t>
                </w:r>
              </w:p>
            </w:tc>
          </w:sdtContent>
        </w:sdt>
      </w:tr>
      <w:tr w:rsidR="00AF640D" w:rsidRPr="00CA31E1" w14:paraId="2EC299B4" w14:textId="77777777" w:rsidTr="00270224">
        <w:trPr>
          <w:tblHeader/>
        </w:trPr>
        <w:tc>
          <w:tcPr>
            <w:tcW w:w="2830"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0EA7089F" w14:textId="667D8674" w:rsidR="00AF640D" w:rsidRPr="00CA31E1" w:rsidRDefault="00BD564F" w:rsidP="00F5481B">
            <w:pPr>
              <w:pStyle w:val="TableText"/>
              <w:spacing w:before="120" w:after="120"/>
              <w:jc w:val="right"/>
            </w:pPr>
            <w:r>
              <w:t xml:space="preserve">How does your </w:t>
            </w:r>
            <w:r w:rsidR="00B96CDB">
              <w:t xml:space="preserve">conference </w:t>
            </w:r>
            <w:r w:rsidR="00A93925">
              <w:t xml:space="preserve">content </w:t>
            </w:r>
            <w:r>
              <w:t>relate to NSW Syllabuses/EYLF?</w:t>
            </w:r>
          </w:p>
        </w:tc>
        <w:sdt>
          <w:sdtPr>
            <w:alias w:val="Relate to Syllabus/EYLF"/>
            <w:tag w:val="Relate to Syllabus/EYLF"/>
            <w:id w:val="-332376172"/>
            <w:lock w:val="sdtLocked"/>
            <w:placeholder>
              <w:docPart w:val="DefaultPlaceholder_-1854013438"/>
            </w:placeholder>
            <w:showingPlcHdr/>
            <w:dropDownList>
              <w:listItem w:value="Choose an item."/>
              <w:listItem w:displayText="Content is specific to one or more identified syllabuses." w:value="Content is specific to one or more identified syllabuses."/>
              <w:listItem w:displayText="Content is not specific to an identified syllabus; participants will choose a syllabus to apply it to." w:value="Content is not specific to an identified syllabus; participants will choose a syllabus to apply it to."/>
              <w:listItem w:displayText="Content is not applicable to a syllabus (ie syllabus alignment is not required by the content criteria)." w:value="Content is not applicable to a syllabus (ie syllabus alignment is not required by the content criteria)."/>
            </w:dropDownList>
          </w:sdtPr>
          <w:sdtEndPr/>
          <w:sdtContent>
            <w:tc>
              <w:tcPr>
                <w:tcW w:w="7065" w:type="dxa"/>
                <w:tcBorders>
                  <w:left w:val="single" w:sz="4" w:space="0" w:color="44546A" w:themeColor="text2"/>
                </w:tcBorders>
              </w:tcPr>
              <w:p w14:paraId="39027801" w14:textId="68EA2270" w:rsidR="00AF640D" w:rsidRPr="00CA31E1" w:rsidRDefault="00001CFE" w:rsidP="00F5481B">
                <w:pPr>
                  <w:pStyle w:val="TableText"/>
                  <w:spacing w:before="120" w:after="120"/>
                </w:pPr>
                <w:r w:rsidRPr="00FF3F75">
                  <w:rPr>
                    <w:rStyle w:val="PlaceholderText"/>
                  </w:rPr>
                  <w:t>Choose an item.</w:t>
                </w:r>
              </w:p>
            </w:tc>
          </w:sdtContent>
        </w:sdt>
      </w:tr>
    </w:tbl>
    <w:p w14:paraId="1F752F3B" w14:textId="7504257B" w:rsidR="000F78BB" w:rsidRDefault="000F78BB" w:rsidP="00AF0F5C">
      <w:pPr>
        <w:pStyle w:val="18ptbefore"/>
      </w:pPr>
      <w:r>
        <w:t>If you answered ‘Content is specific to one or more syllabuses’ above, then please complete the following two questions.</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2355"/>
        <w:gridCol w:w="2355"/>
        <w:gridCol w:w="2355"/>
      </w:tblGrid>
      <w:tr w:rsidR="00F70555" w:rsidRPr="00CA31E1" w14:paraId="2C19D4E3" w14:textId="77777777" w:rsidTr="009A0114">
        <w:trPr>
          <w:tblHeader/>
        </w:trPr>
        <w:tc>
          <w:tcPr>
            <w:tcW w:w="2830"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280070"/>
          </w:tcPr>
          <w:p w14:paraId="66E2572E" w14:textId="3C115FF2" w:rsidR="00F70555" w:rsidRDefault="00D04406" w:rsidP="00F5481B">
            <w:pPr>
              <w:pStyle w:val="TableText"/>
              <w:spacing w:before="120" w:after="120"/>
              <w:jc w:val="right"/>
            </w:pPr>
            <w:r>
              <w:t>L</w:t>
            </w:r>
            <w:r w:rsidR="00F5439E">
              <w:t>ist the</w:t>
            </w:r>
            <w:r w:rsidR="00966EEF">
              <w:t xml:space="preserve"> syllabus</w:t>
            </w:r>
            <w:r w:rsidR="00574869">
              <w:t>es addressed</w:t>
            </w:r>
            <w:r>
              <w:t xml:space="preserve"> in the </w:t>
            </w:r>
            <w:r w:rsidR="00634C55">
              <w:t>conference</w:t>
            </w:r>
            <w:r w:rsidR="0095522D">
              <w:t xml:space="preserve"> </w:t>
            </w:r>
            <w:r w:rsidR="00966EEF">
              <w:t xml:space="preserve"> </w:t>
            </w:r>
            <w:r w:rsidR="00F70555">
              <w:t xml:space="preserve"> </w:t>
            </w:r>
          </w:p>
        </w:tc>
        <w:tc>
          <w:tcPr>
            <w:tcW w:w="7065" w:type="dxa"/>
            <w:gridSpan w:val="3"/>
            <w:tcBorders>
              <w:left w:val="single" w:sz="4" w:space="0" w:color="44546A" w:themeColor="text2"/>
              <w:bottom w:val="single" w:sz="6" w:space="0" w:color="280070"/>
            </w:tcBorders>
          </w:tcPr>
          <w:p w14:paraId="2101AB0C" w14:textId="07CAC0C6" w:rsidR="00F70555" w:rsidRDefault="00AB2F14" w:rsidP="002D345E">
            <w:pPr>
              <w:pStyle w:val="TableText"/>
              <w:tabs>
                <w:tab w:val="left" w:pos="310"/>
              </w:tabs>
              <w:spacing w:before="120" w:after="120"/>
            </w:pPr>
            <w:r>
              <w:t xml:space="preserve">Refer to the </w:t>
            </w:r>
            <w:hyperlink r:id="rId26" w:history="1">
              <w:proofErr w:type="spellStart"/>
              <w:r w:rsidRPr="0042667B">
                <w:rPr>
                  <w:rStyle w:val="Hyperlink"/>
                </w:rPr>
                <w:t>eTAMS</w:t>
              </w:r>
              <w:proofErr w:type="spellEnd"/>
              <w:r w:rsidRPr="0042667B">
                <w:rPr>
                  <w:rStyle w:val="Hyperlink"/>
                </w:rPr>
                <w:t xml:space="preserve"> list of NSW Syllabuses</w:t>
              </w:r>
            </w:hyperlink>
            <w:r>
              <w:t xml:space="preserve"> and provide the exact </w:t>
            </w:r>
            <w:r w:rsidR="001B177A">
              <w:t>name</w:t>
            </w:r>
            <w:r w:rsidR="009A150F">
              <w:t xml:space="preserve"> of each syllabus </w:t>
            </w:r>
            <w:r w:rsidR="00081877">
              <w:t>addressed</w:t>
            </w:r>
            <w:r w:rsidR="00574869">
              <w:t xml:space="preserve">. </w:t>
            </w:r>
            <w:r w:rsidR="000F78BB">
              <w:t xml:space="preserve">If your </w:t>
            </w:r>
            <w:r w:rsidR="00B96CDB">
              <w:t xml:space="preserve">conference </w:t>
            </w:r>
            <w:r w:rsidR="000F78BB">
              <w:t>does not address a specific syllabus, enter ‘N/A’.</w:t>
            </w:r>
          </w:p>
          <w:sdt>
            <w:sdtPr>
              <w:id w:val="1644465329"/>
              <w:placeholder>
                <w:docPart w:val="DefaultPlaceholder_-1854013440"/>
              </w:placeholder>
            </w:sdtPr>
            <w:sdtEndPr/>
            <w:sdtContent>
              <w:sdt>
                <w:sdtPr>
                  <w:alias w:val="Syllabuses addressed"/>
                  <w:tag w:val="Syllabuses addressed"/>
                  <w:id w:val="-979145124"/>
                  <w:lock w:val="sdtLocked"/>
                  <w:placeholder>
                    <w:docPart w:val="DefaultPlaceholder_-1854013440"/>
                  </w:placeholder>
                  <w:showingPlcHdr/>
                </w:sdtPr>
                <w:sdtEndPr/>
                <w:sdtContent>
                  <w:p w14:paraId="14376491" w14:textId="0A33AA7C" w:rsidR="00574869" w:rsidRDefault="00730853" w:rsidP="002D345E">
                    <w:pPr>
                      <w:pStyle w:val="TableText"/>
                      <w:tabs>
                        <w:tab w:val="left" w:pos="310"/>
                      </w:tabs>
                      <w:spacing w:before="120" w:after="120"/>
                    </w:pPr>
                    <w:r w:rsidRPr="00113204">
                      <w:rPr>
                        <w:rStyle w:val="PlaceholderText"/>
                      </w:rPr>
                      <w:t>Click or tap here to enter text.</w:t>
                    </w:r>
                  </w:p>
                </w:sdtContent>
              </w:sdt>
            </w:sdtContent>
          </w:sdt>
        </w:tc>
      </w:tr>
      <w:tr w:rsidR="00082431" w:rsidRPr="00CA31E1" w14:paraId="68D5DC79" w14:textId="77777777" w:rsidTr="009A0114">
        <w:trPr>
          <w:tblHeader/>
        </w:trPr>
        <w:tc>
          <w:tcPr>
            <w:tcW w:w="2830"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6BF4B500" w14:textId="0E01B558" w:rsidR="00082431" w:rsidRDefault="00082431" w:rsidP="00F5481B">
            <w:pPr>
              <w:pStyle w:val="TableText"/>
              <w:spacing w:before="120" w:after="120"/>
              <w:jc w:val="right"/>
            </w:pPr>
            <w:r>
              <w:t>Syllabus Stages</w:t>
            </w:r>
          </w:p>
          <w:p w14:paraId="2732DB53" w14:textId="1C0E4EE0" w:rsidR="00082431" w:rsidRPr="00CA31E1" w:rsidRDefault="00082431" w:rsidP="00F5481B">
            <w:pPr>
              <w:pStyle w:val="TableText"/>
              <w:spacing w:before="120" w:after="120"/>
              <w:jc w:val="right"/>
            </w:pPr>
            <w:r w:rsidRPr="00BF7724">
              <w:rPr>
                <w:sz w:val="18"/>
                <w:szCs w:val="18"/>
              </w:rPr>
              <w:t>(</w:t>
            </w:r>
            <w:r>
              <w:rPr>
                <w:sz w:val="18"/>
                <w:szCs w:val="18"/>
              </w:rPr>
              <w:t>C</w:t>
            </w:r>
            <w:r w:rsidRPr="00BF7724">
              <w:rPr>
                <w:sz w:val="18"/>
                <w:szCs w:val="18"/>
              </w:rPr>
              <w:t>heck all that apply)</w:t>
            </w:r>
          </w:p>
        </w:tc>
        <w:tc>
          <w:tcPr>
            <w:tcW w:w="2355" w:type="dxa"/>
            <w:tcBorders>
              <w:left w:val="single" w:sz="4" w:space="0" w:color="44546A" w:themeColor="text2"/>
              <w:right w:val="nil"/>
            </w:tcBorders>
          </w:tcPr>
          <w:p w14:paraId="51AA69E4" w14:textId="77777777" w:rsidR="00082431" w:rsidRDefault="00956EBF" w:rsidP="002D345E">
            <w:pPr>
              <w:pStyle w:val="TableText"/>
              <w:tabs>
                <w:tab w:val="left" w:pos="310"/>
              </w:tabs>
              <w:spacing w:before="120" w:after="120"/>
            </w:pPr>
            <w:sdt>
              <w:sdtPr>
                <w:id w:val="-951010752"/>
                <w14:checkbox>
                  <w14:checked w14:val="0"/>
                  <w14:checkedState w14:val="2612" w14:font="MS Gothic"/>
                  <w14:uncheckedState w14:val="2610" w14:font="MS Gothic"/>
                </w14:checkbox>
              </w:sdtPr>
              <w:sdtEndPr/>
              <w:sdtContent>
                <w:r w:rsidR="00082431">
                  <w:rPr>
                    <w:rFonts w:ascii="MS Gothic" w:eastAsia="MS Gothic" w:hAnsi="MS Gothic" w:hint="eastAsia"/>
                  </w:rPr>
                  <w:t>☐</w:t>
                </w:r>
              </w:sdtContent>
            </w:sdt>
            <w:r w:rsidR="00082431">
              <w:tab/>
              <w:t xml:space="preserve">Early Childhood </w:t>
            </w:r>
          </w:p>
          <w:p w14:paraId="25ACCF9E" w14:textId="3EFCA2BB" w:rsidR="00082431" w:rsidRDefault="00956EBF" w:rsidP="002D345E">
            <w:pPr>
              <w:pStyle w:val="TableText"/>
              <w:tabs>
                <w:tab w:val="left" w:pos="310"/>
              </w:tabs>
              <w:spacing w:before="120" w:after="120"/>
            </w:pPr>
            <w:sdt>
              <w:sdtPr>
                <w:id w:val="-824903680"/>
                <w14:checkbox>
                  <w14:checked w14:val="0"/>
                  <w14:checkedState w14:val="2612" w14:font="MS Gothic"/>
                  <w14:uncheckedState w14:val="2610" w14:font="MS Gothic"/>
                </w14:checkbox>
              </w:sdtPr>
              <w:sdtEndPr/>
              <w:sdtContent>
                <w:r w:rsidR="00082431">
                  <w:rPr>
                    <w:rFonts w:ascii="MS Gothic" w:eastAsia="MS Gothic" w:hAnsi="MS Gothic" w:hint="eastAsia"/>
                  </w:rPr>
                  <w:t>☐</w:t>
                </w:r>
              </w:sdtContent>
            </w:sdt>
            <w:r w:rsidR="00082431">
              <w:tab/>
              <w:t>Early Stage 1</w:t>
            </w:r>
          </w:p>
        </w:tc>
        <w:tc>
          <w:tcPr>
            <w:tcW w:w="2355" w:type="dxa"/>
            <w:tcBorders>
              <w:left w:val="nil"/>
              <w:right w:val="nil"/>
            </w:tcBorders>
          </w:tcPr>
          <w:p w14:paraId="385F1A25" w14:textId="77777777" w:rsidR="00082431" w:rsidRDefault="00956EBF" w:rsidP="002D345E">
            <w:pPr>
              <w:pStyle w:val="TableText"/>
              <w:tabs>
                <w:tab w:val="left" w:pos="310"/>
              </w:tabs>
              <w:spacing w:before="120" w:after="120"/>
            </w:pPr>
            <w:sdt>
              <w:sdtPr>
                <w:id w:val="680165728"/>
                <w14:checkbox>
                  <w14:checked w14:val="0"/>
                  <w14:checkedState w14:val="2612" w14:font="MS Gothic"/>
                  <w14:uncheckedState w14:val="2610" w14:font="MS Gothic"/>
                </w14:checkbox>
              </w:sdtPr>
              <w:sdtEndPr/>
              <w:sdtContent>
                <w:r w:rsidR="00AC0C94">
                  <w:rPr>
                    <w:rFonts w:ascii="MS Gothic" w:eastAsia="MS Gothic" w:hAnsi="MS Gothic" w:hint="eastAsia"/>
                  </w:rPr>
                  <w:t>☐</w:t>
                </w:r>
              </w:sdtContent>
            </w:sdt>
            <w:r w:rsidR="00AC0C94">
              <w:tab/>
              <w:t>Stage 1</w:t>
            </w:r>
          </w:p>
          <w:p w14:paraId="2E5CBE00" w14:textId="77777777" w:rsidR="00AC0C94" w:rsidRDefault="00956EBF" w:rsidP="002D345E">
            <w:pPr>
              <w:pStyle w:val="TableText"/>
              <w:tabs>
                <w:tab w:val="left" w:pos="310"/>
              </w:tabs>
              <w:spacing w:before="120" w:after="120"/>
            </w:pPr>
            <w:sdt>
              <w:sdtPr>
                <w:id w:val="-1478141521"/>
                <w14:checkbox>
                  <w14:checked w14:val="0"/>
                  <w14:checkedState w14:val="2612" w14:font="MS Gothic"/>
                  <w14:uncheckedState w14:val="2610" w14:font="MS Gothic"/>
                </w14:checkbox>
              </w:sdtPr>
              <w:sdtEndPr/>
              <w:sdtContent>
                <w:r w:rsidR="00AC0C94">
                  <w:rPr>
                    <w:rFonts w:ascii="MS Gothic" w:eastAsia="MS Gothic" w:hAnsi="MS Gothic" w:hint="eastAsia"/>
                  </w:rPr>
                  <w:t>☐</w:t>
                </w:r>
              </w:sdtContent>
            </w:sdt>
            <w:r w:rsidR="00AC0C94">
              <w:tab/>
              <w:t>Stage 2</w:t>
            </w:r>
          </w:p>
          <w:p w14:paraId="69AC8395" w14:textId="76B72C37" w:rsidR="00AC0C94" w:rsidRDefault="00956EBF" w:rsidP="002D345E">
            <w:pPr>
              <w:pStyle w:val="TableText"/>
              <w:tabs>
                <w:tab w:val="left" w:pos="310"/>
              </w:tabs>
              <w:spacing w:before="120" w:after="120"/>
            </w:pPr>
            <w:sdt>
              <w:sdtPr>
                <w:id w:val="-2133859338"/>
                <w14:checkbox>
                  <w14:checked w14:val="0"/>
                  <w14:checkedState w14:val="2612" w14:font="MS Gothic"/>
                  <w14:uncheckedState w14:val="2610" w14:font="MS Gothic"/>
                </w14:checkbox>
              </w:sdtPr>
              <w:sdtEndPr/>
              <w:sdtContent>
                <w:r w:rsidR="00AC0C94">
                  <w:rPr>
                    <w:rFonts w:ascii="MS Gothic" w:eastAsia="MS Gothic" w:hAnsi="MS Gothic" w:hint="eastAsia"/>
                  </w:rPr>
                  <w:t>☐</w:t>
                </w:r>
              </w:sdtContent>
            </w:sdt>
            <w:r w:rsidR="00AC0C94">
              <w:tab/>
              <w:t>Stage 3</w:t>
            </w:r>
          </w:p>
        </w:tc>
        <w:tc>
          <w:tcPr>
            <w:tcW w:w="2355" w:type="dxa"/>
            <w:tcBorders>
              <w:left w:val="nil"/>
            </w:tcBorders>
          </w:tcPr>
          <w:p w14:paraId="0B5BD2E4" w14:textId="77777777" w:rsidR="00082431" w:rsidRDefault="00956EBF" w:rsidP="002D345E">
            <w:pPr>
              <w:pStyle w:val="TableText"/>
              <w:tabs>
                <w:tab w:val="left" w:pos="310"/>
              </w:tabs>
              <w:spacing w:before="120" w:after="120"/>
            </w:pPr>
            <w:sdt>
              <w:sdtPr>
                <w:id w:val="-29504846"/>
                <w14:checkbox>
                  <w14:checked w14:val="0"/>
                  <w14:checkedState w14:val="2612" w14:font="MS Gothic"/>
                  <w14:uncheckedState w14:val="2610" w14:font="MS Gothic"/>
                </w14:checkbox>
              </w:sdtPr>
              <w:sdtEndPr/>
              <w:sdtContent>
                <w:r w:rsidR="00082431">
                  <w:rPr>
                    <w:rFonts w:ascii="MS Gothic" w:eastAsia="MS Gothic" w:hAnsi="MS Gothic" w:hint="eastAsia"/>
                  </w:rPr>
                  <w:t>☐</w:t>
                </w:r>
              </w:sdtContent>
            </w:sdt>
            <w:r w:rsidR="00082431">
              <w:tab/>
              <w:t xml:space="preserve">Stage </w:t>
            </w:r>
            <w:r w:rsidR="00AC0C94">
              <w:t>4</w:t>
            </w:r>
          </w:p>
          <w:p w14:paraId="3BC3D8BD" w14:textId="77777777" w:rsidR="00AC0C94" w:rsidRDefault="00956EBF" w:rsidP="002D345E">
            <w:pPr>
              <w:pStyle w:val="TableText"/>
              <w:tabs>
                <w:tab w:val="left" w:pos="310"/>
              </w:tabs>
              <w:spacing w:before="120" w:after="120"/>
            </w:pPr>
            <w:sdt>
              <w:sdtPr>
                <w:id w:val="-1478530724"/>
                <w14:checkbox>
                  <w14:checked w14:val="0"/>
                  <w14:checkedState w14:val="2612" w14:font="MS Gothic"/>
                  <w14:uncheckedState w14:val="2610" w14:font="MS Gothic"/>
                </w14:checkbox>
              </w:sdtPr>
              <w:sdtEndPr/>
              <w:sdtContent>
                <w:r w:rsidR="00AC0C94">
                  <w:rPr>
                    <w:rFonts w:ascii="MS Gothic" w:eastAsia="MS Gothic" w:hAnsi="MS Gothic" w:hint="eastAsia"/>
                  </w:rPr>
                  <w:t>☐</w:t>
                </w:r>
              </w:sdtContent>
            </w:sdt>
            <w:r w:rsidR="00AC0C94">
              <w:tab/>
              <w:t>Stage 5</w:t>
            </w:r>
          </w:p>
          <w:p w14:paraId="6514C4FC" w14:textId="3B7B5C95" w:rsidR="00AC0C94" w:rsidRPr="00CA31E1" w:rsidRDefault="00956EBF" w:rsidP="002D345E">
            <w:pPr>
              <w:pStyle w:val="TableText"/>
              <w:tabs>
                <w:tab w:val="left" w:pos="310"/>
              </w:tabs>
              <w:spacing w:before="120" w:after="120"/>
            </w:pPr>
            <w:sdt>
              <w:sdtPr>
                <w:id w:val="-960725604"/>
                <w14:checkbox>
                  <w14:checked w14:val="0"/>
                  <w14:checkedState w14:val="2612" w14:font="MS Gothic"/>
                  <w14:uncheckedState w14:val="2610" w14:font="MS Gothic"/>
                </w14:checkbox>
              </w:sdtPr>
              <w:sdtEndPr/>
              <w:sdtContent>
                <w:r w:rsidR="00AC0C94">
                  <w:rPr>
                    <w:rFonts w:ascii="MS Gothic" w:eastAsia="MS Gothic" w:hAnsi="MS Gothic" w:hint="eastAsia"/>
                  </w:rPr>
                  <w:t>☐</w:t>
                </w:r>
              </w:sdtContent>
            </w:sdt>
            <w:r w:rsidR="00AC0C94">
              <w:tab/>
              <w:t>Stage 6</w:t>
            </w:r>
          </w:p>
        </w:tc>
      </w:tr>
    </w:tbl>
    <w:p w14:paraId="1824DED1" w14:textId="73CC5E4E" w:rsidR="00AF640D" w:rsidRDefault="00B346EC" w:rsidP="00AF0F5C">
      <w:pPr>
        <w:pStyle w:val="18ptbefore"/>
      </w:pPr>
      <w:r w:rsidRPr="00B346EC">
        <w:t>List up to 5</w:t>
      </w:r>
      <w:r w:rsidR="008E07A8">
        <w:t xml:space="preserve"> search</w:t>
      </w:r>
      <w:r w:rsidRPr="00B346EC">
        <w:t xml:space="preserve"> </w:t>
      </w:r>
      <w:r w:rsidR="008E07A8">
        <w:t>terms</w:t>
      </w:r>
      <w:r w:rsidR="008036A9">
        <w:t>/</w:t>
      </w:r>
      <w:r w:rsidRPr="00B346EC">
        <w:t>phrases/</w:t>
      </w:r>
      <w:r w:rsidR="008E07A8">
        <w:t>words</w:t>
      </w:r>
      <w:r w:rsidRPr="00B346EC">
        <w:t xml:space="preserve"> that teachers may use to find your </w:t>
      </w:r>
      <w:r w:rsidR="0027533C">
        <w:t>conference</w:t>
      </w:r>
      <w:r w:rsidRPr="00B346EC">
        <w:t xml:space="preserve">. This will be used to assist teachers to find your </w:t>
      </w:r>
      <w:r w:rsidR="0027533C">
        <w:t>conference</w:t>
      </w:r>
      <w:r w:rsidR="0027533C" w:rsidRPr="00B346EC">
        <w:t xml:space="preserve"> </w:t>
      </w:r>
      <w:r w:rsidR="008E07A8">
        <w:t>with</w:t>
      </w:r>
      <w:r w:rsidRPr="00B346EC">
        <w:t xml:space="preserve"> the </w:t>
      </w:r>
      <w:r w:rsidR="00634C55">
        <w:t>conference</w:t>
      </w:r>
      <w:r w:rsidRPr="00B346EC">
        <w:t xml:space="preserve"> search tool.</w:t>
      </w:r>
      <w:r w:rsidR="00C81356">
        <w:t xml:space="preserve"> Separate search terms using commas.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65"/>
      </w:tblGrid>
      <w:tr w:rsidR="00C517EE" w:rsidRPr="00CA31E1" w14:paraId="7B10639C" w14:textId="77777777" w:rsidTr="00C517EE">
        <w:trPr>
          <w:trHeight w:val="1121"/>
          <w:tblHeader/>
        </w:trPr>
        <w:tc>
          <w:tcPr>
            <w:tcW w:w="2830" w:type="dxa"/>
            <w:tcBorders>
              <w:top w:val="single" w:sz="4" w:space="0" w:color="44546A" w:themeColor="text2"/>
              <w:left w:val="single" w:sz="4" w:space="0" w:color="44546A" w:themeColor="text2"/>
              <w:bottom w:val="single" w:sz="4" w:space="0" w:color="280070" w:themeColor="accent1"/>
              <w:right w:val="single" w:sz="4" w:space="0" w:color="44546A" w:themeColor="text2"/>
            </w:tcBorders>
            <w:shd w:val="clear" w:color="auto" w:fill="280070"/>
          </w:tcPr>
          <w:p w14:paraId="3843AE31" w14:textId="541F3664" w:rsidR="00C517EE" w:rsidRDefault="00C517EE" w:rsidP="00F5481B">
            <w:pPr>
              <w:pStyle w:val="TableText"/>
              <w:spacing w:before="120" w:after="120"/>
              <w:jc w:val="right"/>
            </w:pPr>
            <w:r>
              <w:t xml:space="preserve">Search </w:t>
            </w:r>
            <w:r w:rsidR="008E07A8">
              <w:t>terms/</w:t>
            </w:r>
            <w:r>
              <w:t>words/</w:t>
            </w:r>
            <w:r w:rsidR="008E07A8">
              <w:t xml:space="preserve"> </w:t>
            </w:r>
            <w:r>
              <w:t>phrases</w:t>
            </w:r>
            <w:r>
              <w:br/>
            </w:r>
            <w:r w:rsidRPr="002C7403">
              <w:rPr>
                <w:sz w:val="18"/>
                <w:szCs w:val="18"/>
              </w:rPr>
              <w:t>(</w:t>
            </w:r>
            <w:r w:rsidR="008E07A8">
              <w:rPr>
                <w:sz w:val="18"/>
                <w:szCs w:val="18"/>
              </w:rPr>
              <w:t>separate terms using commas</w:t>
            </w:r>
            <w:r w:rsidR="00B36140">
              <w:rPr>
                <w:sz w:val="18"/>
                <w:szCs w:val="18"/>
              </w:rPr>
              <w:t xml:space="preserve">, </w:t>
            </w:r>
            <w:r w:rsidRPr="002C7403">
              <w:rPr>
                <w:sz w:val="18"/>
                <w:szCs w:val="18"/>
              </w:rPr>
              <w:t>maximum of 500 characters including spaces)</w:t>
            </w:r>
          </w:p>
        </w:tc>
        <w:tc>
          <w:tcPr>
            <w:tcW w:w="7065" w:type="dxa"/>
            <w:tcBorders>
              <w:left w:val="single" w:sz="4" w:space="0" w:color="44546A" w:themeColor="text2"/>
            </w:tcBorders>
          </w:tcPr>
          <w:p w14:paraId="64611285" w14:textId="13CABB2B" w:rsidR="00C517EE" w:rsidRDefault="00956EBF" w:rsidP="00F5481B">
            <w:pPr>
              <w:pStyle w:val="TableText"/>
              <w:tabs>
                <w:tab w:val="left" w:pos="310"/>
              </w:tabs>
              <w:spacing w:before="120" w:after="120"/>
            </w:pPr>
            <w:sdt>
              <w:sdtPr>
                <w:alias w:val="Search terms"/>
                <w:tag w:val="Search term 1"/>
                <w:id w:val="-1725822033"/>
                <w:lock w:val="sdtLocked"/>
                <w:placeholder>
                  <w:docPart w:val="E647560FA78746EB9FFEA5BBDB701986"/>
                </w:placeholder>
                <w:showingPlcHdr/>
              </w:sdtPr>
              <w:sdtEndPr/>
              <w:sdtContent>
                <w:r w:rsidR="00A15479" w:rsidRPr="00113204">
                  <w:rPr>
                    <w:rStyle w:val="PlaceholderText"/>
                  </w:rPr>
                  <w:t>Click or tap here to enter text.</w:t>
                </w:r>
              </w:sdtContent>
            </w:sdt>
          </w:p>
        </w:tc>
      </w:tr>
    </w:tbl>
    <w:p w14:paraId="35DC8324" w14:textId="77777777" w:rsidR="00927215" w:rsidRDefault="00927215" w:rsidP="002C3D46">
      <w:pPr>
        <w:pStyle w:val="Heading4"/>
      </w:pPr>
    </w:p>
    <w:p w14:paraId="64A862DC" w14:textId="77777777" w:rsidR="004A281F" w:rsidRDefault="004A281F" w:rsidP="004A281F">
      <w:pPr>
        <w:pStyle w:val="Heading3"/>
      </w:pPr>
    </w:p>
    <w:p w14:paraId="784F353C" w14:textId="7E783579" w:rsidR="002C3D46" w:rsidRDefault="002C3D46" w:rsidP="004A281F">
      <w:pPr>
        <w:pStyle w:val="Heading3"/>
      </w:pPr>
      <w:bookmarkStart w:id="36" w:name="_Toc77076730"/>
      <w:r>
        <w:lastRenderedPageBreak/>
        <w:t>Intended audience</w:t>
      </w:r>
      <w:bookmarkEnd w:id="36"/>
    </w:p>
    <w:p w14:paraId="11BA3749" w14:textId="77777777" w:rsidR="002C3D46" w:rsidRDefault="002C3D46" w:rsidP="002C3D46">
      <w:pPr>
        <w:pStyle w:val="12ptbefore"/>
      </w:pPr>
      <w:r>
        <w:t>Tell us about the intended audience.</w:t>
      </w:r>
    </w:p>
    <w:tbl>
      <w:tblPr>
        <w:tblStyle w:val="TableGrid"/>
        <w:tblW w:w="9900"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268"/>
        <w:gridCol w:w="7632"/>
      </w:tblGrid>
      <w:tr w:rsidR="002C3D46" w14:paraId="6FD9DF55" w14:textId="77777777" w:rsidTr="00927215">
        <w:trPr>
          <w:tblHeader/>
        </w:trPr>
        <w:tc>
          <w:tcPr>
            <w:tcW w:w="2268"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280070"/>
            <w:hideMark/>
          </w:tcPr>
          <w:p w14:paraId="2FE7A1FE" w14:textId="77777777" w:rsidR="002C3D46" w:rsidRDefault="002C3D46" w:rsidP="00927215">
            <w:pPr>
              <w:pStyle w:val="TableText"/>
              <w:spacing w:before="120" w:after="120"/>
              <w:jc w:val="right"/>
            </w:pPr>
            <w:r>
              <w:t xml:space="preserve">Target teacher </w:t>
            </w:r>
            <w:r>
              <w:br/>
              <w:t>sector</w:t>
            </w:r>
          </w:p>
          <w:p w14:paraId="643E6922" w14:textId="77777777" w:rsidR="002C3D46" w:rsidRDefault="002C3D46" w:rsidP="00927215">
            <w:pPr>
              <w:pStyle w:val="TableText"/>
              <w:spacing w:before="120" w:after="120"/>
              <w:jc w:val="right"/>
            </w:pPr>
            <w:r w:rsidRPr="00593BD8">
              <w:rPr>
                <w:sz w:val="18"/>
                <w:szCs w:val="18"/>
              </w:rPr>
              <w:t>(check all that apply)</w:t>
            </w:r>
          </w:p>
        </w:tc>
        <w:tc>
          <w:tcPr>
            <w:tcW w:w="7632" w:type="dxa"/>
            <w:tcBorders>
              <w:top w:val="single" w:sz="6" w:space="0" w:color="280070"/>
              <w:left w:val="single" w:sz="4" w:space="0" w:color="44546A" w:themeColor="text2"/>
              <w:bottom w:val="single" w:sz="6" w:space="0" w:color="280070"/>
              <w:right w:val="single" w:sz="6" w:space="0" w:color="280070"/>
            </w:tcBorders>
          </w:tcPr>
          <w:p w14:paraId="495431B7" w14:textId="77777777" w:rsidR="002C3D46" w:rsidRDefault="00956EBF" w:rsidP="00927215">
            <w:pPr>
              <w:pStyle w:val="TableText"/>
              <w:tabs>
                <w:tab w:val="left" w:pos="310"/>
              </w:tabs>
              <w:spacing w:before="120" w:after="120"/>
            </w:pPr>
            <w:sdt>
              <w:sdtPr>
                <w:id w:val="-1908292315"/>
                <w14:checkbox>
                  <w14:checked w14:val="0"/>
                  <w14:checkedState w14:val="2612" w14:font="MS Gothic"/>
                  <w14:uncheckedState w14:val="2610" w14:font="MS Gothic"/>
                </w14:checkbox>
              </w:sdtPr>
              <w:sdtEndPr/>
              <w:sdtContent>
                <w:r w:rsidR="002C3D46" w:rsidRPr="00536246">
                  <w:rPr>
                    <w:rFonts w:ascii="Segoe UI Symbol" w:hAnsi="Segoe UI Symbol" w:cs="Segoe UI Symbol"/>
                  </w:rPr>
                  <w:t>☐</w:t>
                </w:r>
              </w:sdtContent>
            </w:sdt>
            <w:r w:rsidR="002C3D46">
              <w:tab/>
            </w:r>
            <w:r w:rsidR="002C3D46" w:rsidRPr="002F1291">
              <w:t xml:space="preserve">Dept of Education </w:t>
            </w:r>
            <w:r w:rsidR="002C3D46">
              <w:t>schools/services</w:t>
            </w:r>
          </w:p>
          <w:p w14:paraId="3E0416B1" w14:textId="77777777" w:rsidR="002C3D46" w:rsidRDefault="00956EBF" w:rsidP="00927215">
            <w:pPr>
              <w:pStyle w:val="TableText"/>
              <w:tabs>
                <w:tab w:val="left" w:pos="310"/>
              </w:tabs>
              <w:spacing w:before="120" w:after="120"/>
            </w:pPr>
            <w:sdt>
              <w:sdtPr>
                <w:id w:val="-1887324875"/>
                <w14:checkbox>
                  <w14:checked w14:val="0"/>
                  <w14:checkedState w14:val="2612" w14:font="MS Gothic"/>
                  <w14:uncheckedState w14:val="2610" w14:font="MS Gothic"/>
                </w14:checkbox>
              </w:sdtPr>
              <w:sdtEndPr/>
              <w:sdtContent>
                <w:r w:rsidR="002C3D46" w:rsidRPr="00536246">
                  <w:rPr>
                    <w:rFonts w:ascii="Segoe UI Symbol" w:hAnsi="Segoe UI Symbol" w:cs="Segoe UI Symbol"/>
                  </w:rPr>
                  <w:t>☐</w:t>
                </w:r>
              </w:sdtContent>
            </w:sdt>
            <w:r w:rsidR="002C3D46">
              <w:tab/>
            </w:r>
            <w:r w:rsidR="002C3D46" w:rsidRPr="002F1291">
              <w:t xml:space="preserve">Catholic systemic </w:t>
            </w:r>
            <w:r w:rsidR="002C3D46">
              <w:t>schools/services</w:t>
            </w:r>
          </w:p>
          <w:p w14:paraId="3DE75CA4" w14:textId="77777777" w:rsidR="002C3D46" w:rsidRDefault="00956EBF" w:rsidP="00927215">
            <w:pPr>
              <w:pStyle w:val="TableText"/>
              <w:tabs>
                <w:tab w:val="left" w:pos="310"/>
              </w:tabs>
              <w:spacing w:before="120" w:after="120"/>
            </w:pPr>
            <w:sdt>
              <w:sdtPr>
                <w:id w:val="476883106"/>
                <w14:checkbox>
                  <w14:checked w14:val="0"/>
                  <w14:checkedState w14:val="2612" w14:font="MS Gothic"/>
                  <w14:uncheckedState w14:val="2610" w14:font="MS Gothic"/>
                </w14:checkbox>
              </w:sdtPr>
              <w:sdtEndPr/>
              <w:sdtContent>
                <w:r w:rsidR="002C3D46" w:rsidRPr="00536246">
                  <w:rPr>
                    <w:rFonts w:ascii="Segoe UI Symbol" w:hAnsi="Segoe UI Symbol" w:cs="Segoe UI Symbol"/>
                  </w:rPr>
                  <w:t>☐</w:t>
                </w:r>
              </w:sdtContent>
            </w:sdt>
            <w:r w:rsidR="002C3D46">
              <w:tab/>
              <w:t>Independent schools/services</w:t>
            </w:r>
          </w:p>
        </w:tc>
      </w:tr>
      <w:tr w:rsidR="002C3D46" w14:paraId="12042CFF" w14:textId="77777777" w:rsidTr="00927215">
        <w:trPr>
          <w:tblHeader/>
        </w:trPr>
        <w:tc>
          <w:tcPr>
            <w:tcW w:w="2268"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280070"/>
          </w:tcPr>
          <w:p w14:paraId="1459C554" w14:textId="77777777" w:rsidR="002C3D46" w:rsidRDefault="002C3D46" w:rsidP="00927215">
            <w:pPr>
              <w:pStyle w:val="TableText"/>
              <w:spacing w:before="120" w:after="120"/>
              <w:jc w:val="right"/>
            </w:pPr>
            <w:r>
              <w:t>Target teacher setting</w:t>
            </w:r>
          </w:p>
          <w:p w14:paraId="52F3EE52" w14:textId="77777777" w:rsidR="002C3D46" w:rsidRDefault="002C3D46" w:rsidP="00927215">
            <w:pPr>
              <w:pStyle w:val="TableText"/>
              <w:spacing w:before="120" w:after="120"/>
              <w:jc w:val="right"/>
            </w:pPr>
            <w:r w:rsidRPr="00593BD8">
              <w:rPr>
                <w:sz w:val="18"/>
                <w:szCs w:val="18"/>
              </w:rPr>
              <w:t>(check all that apply)</w:t>
            </w:r>
          </w:p>
        </w:tc>
        <w:tc>
          <w:tcPr>
            <w:tcW w:w="7632" w:type="dxa"/>
            <w:tcBorders>
              <w:top w:val="single" w:sz="6" w:space="0" w:color="280070"/>
              <w:left w:val="single" w:sz="4" w:space="0" w:color="44546A" w:themeColor="text2"/>
              <w:bottom w:val="single" w:sz="6" w:space="0" w:color="280070"/>
              <w:right w:val="single" w:sz="6" w:space="0" w:color="280070"/>
            </w:tcBorders>
          </w:tcPr>
          <w:p w14:paraId="730AB294" w14:textId="77777777" w:rsidR="002C3D46" w:rsidRDefault="00956EBF" w:rsidP="00927215">
            <w:pPr>
              <w:pStyle w:val="TableText"/>
              <w:tabs>
                <w:tab w:val="left" w:pos="316"/>
              </w:tabs>
              <w:spacing w:before="120" w:after="120"/>
              <w:ind w:left="316" w:hanging="316"/>
            </w:pPr>
            <w:sdt>
              <w:sdtPr>
                <w:id w:val="-1172483967"/>
                <w14:checkbox>
                  <w14:checked w14:val="0"/>
                  <w14:checkedState w14:val="2612" w14:font="MS Gothic"/>
                  <w14:uncheckedState w14:val="2610" w14:font="MS Gothic"/>
                </w14:checkbox>
              </w:sdtPr>
              <w:sdtEndPr/>
              <w:sdtContent>
                <w:r w:rsidR="002C3D46">
                  <w:rPr>
                    <w:rFonts w:ascii="MS Gothic" w:eastAsia="MS Gothic" w:hAnsi="MS Gothic" w:hint="eastAsia"/>
                  </w:rPr>
                  <w:t>☐</w:t>
                </w:r>
              </w:sdtContent>
            </w:sdt>
            <w:r w:rsidR="002C3D46">
              <w:tab/>
              <w:t>Early childhood teachers</w:t>
            </w:r>
          </w:p>
          <w:p w14:paraId="7C71BC17" w14:textId="77777777" w:rsidR="002C3D46" w:rsidRDefault="00956EBF" w:rsidP="00927215">
            <w:pPr>
              <w:pStyle w:val="TableText"/>
              <w:tabs>
                <w:tab w:val="left" w:pos="316"/>
              </w:tabs>
              <w:spacing w:before="120" w:after="120"/>
              <w:ind w:left="316" w:hanging="316"/>
            </w:pPr>
            <w:sdt>
              <w:sdtPr>
                <w:id w:val="-1372076199"/>
                <w14:checkbox>
                  <w14:checked w14:val="0"/>
                  <w14:checkedState w14:val="2612" w14:font="MS Gothic"/>
                  <w14:uncheckedState w14:val="2610" w14:font="MS Gothic"/>
                </w14:checkbox>
              </w:sdtPr>
              <w:sdtEndPr/>
              <w:sdtContent>
                <w:r w:rsidR="002C3D46">
                  <w:rPr>
                    <w:rFonts w:ascii="MS Gothic" w:eastAsia="MS Gothic" w:hAnsi="MS Gothic" w:hint="eastAsia"/>
                  </w:rPr>
                  <w:t>☐</w:t>
                </w:r>
              </w:sdtContent>
            </w:sdt>
            <w:r w:rsidR="002C3D46">
              <w:tab/>
              <w:t>Kindergarten – Year 2</w:t>
            </w:r>
          </w:p>
          <w:p w14:paraId="3249C6F3" w14:textId="77777777" w:rsidR="002C3D46" w:rsidRDefault="00956EBF" w:rsidP="00927215">
            <w:pPr>
              <w:pStyle w:val="TableText"/>
              <w:tabs>
                <w:tab w:val="left" w:pos="316"/>
              </w:tabs>
              <w:spacing w:before="120" w:after="120"/>
              <w:ind w:left="316" w:hanging="316"/>
            </w:pPr>
            <w:sdt>
              <w:sdtPr>
                <w:id w:val="94364697"/>
                <w14:checkbox>
                  <w14:checked w14:val="0"/>
                  <w14:checkedState w14:val="2612" w14:font="MS Gothic"/>
                  <w14:uncheckedState w14:val="2610" w14:font="MS Gothic"/>
                </w14:checkbox>
              </w:sdtPr>
              <w:sdtEndPr/>
              <w:sdtContent>
                <w:r w:rsidR="002C3D46">
                  <w:rPr>
                    <w:rFonts w:ascii="MS Gothic" w:eastAsia="MS Gothic" w:hAnsi="MS Gothic" w:hint="eastAsia"/>
                  </w:rPr>
                  <w:t>☐</w:t>
                </w:r>
              </w:sdtContent>
            </w:sdt>
            <w:r w:rsidR="002C3D46">
              <w:tab/>
              <w:t>Years 3–6</w:t>
            </w:r>
          </w:p>
          <w:p w14:paraId="53623736" w14:textId="77777777" w:rsidR="002C3D46" w:rsidRDefault="00956EBF" w:rsidP="00927215">
            <w:pPr>
              <w:pStyle w:val="TableText"/>
              <w:tabs>
                <w:tab w:val="left" w:pos="316"/>
              </w:tabs>
              <w:spacing w:before="120" w:after="120"/>
              <w:ind w:left="316" w:hanging="316"/>
            </w:pPr>
            <w:sdt>
              <w:sdtPr>
                <w:id w:val="-185055378"/>
                <w14:checkbox>
                  <w14:checked w14:val="0"/>
                  <w14:checkedState w14:val="2612" w14:font="MS Gothic"/>
                  <w14:uncheckedState w14:val="2610" w14:font="MS Gothic"/>
                </w14:checkbox>
              </w:sdtPr>
              <w:sdtEndPr/>
              <w:sdtContent>
                <w:r w:rsidR="002C3D46">
                  <w:rPr>
                    <w:rFonts w:ascii="MS Gothic" w:eastAsia="MS Gothic" w:hAnsi="MS Gothic" w:hint="eastAsia"/>
                  </w:rPr>
                  <w:t>☐</w:t>
                </w:r>
              </w:sdtContent>
            </w:sdt>
            <w:r w:rsidR="002C3D46">
              <w:tab/>
              <w:t>Years 7–10</w:t>
            </w:r>
          </w:p>
          <w:p w14:paraId="79ECF1C6" w14:textId="77777777" w:rsidR="002C3D46" w:rsidRDefault="00956EBF" w:rsidP="00927215">
            <w:pPr>
              <w:pStyle w:val="TableText"/>
              <w:tabs>
                <w:tab w:val="left" w:pos="310"/>
              </w:tabs>
              <w:spacing w:before="120" w:after="120"/>
              <w:ind w:left="316" w:hanging="316"/>
            </w:pPr>
            <w:sdt>
              <w:sdtPr>
                <w:id w:val="-1746879261"/>
                <w14:checkbox>
                  <w14:checked w14:val="0"/>
                  <w14:checkedState w14:val="2612" w14:font="MS Gothic"/>
                  <w14:uncheckedState w14:val="2610" w14:font="MS Gothic"/>
                </w14:checkbox>
              </w:sdtPr>
              <w:sdtEndPr/>
              <w:sdtContent>
                <w:r w:rsidR="002C3D46">
                  <w:rPr>
                    <w:rFonts w:ascii="MS Gothic" w:eastAsia="MS Gothic" w:hAnsi="MS Gothic" w:hint="eastAsia"/>
                  </w:rPr>
                  <w:t>☐</w:t>
                </w:r>
              </w:sdtContent>
            </w:sdt>
            <w:r w:rsidR="002C3D46">
              <w:tab/>
              <w:t>Years 11–12</w:t>
            </w:r>
          </w:p>
        </w:tc>
      </w:tr>
      <w:tr w:rsidR="002C3D46" w14:paraId="2013ADCF" w14:textId="77777777" w:rsidTr="00927215">
        <w:trPr>
          <w:tblHeader/>
        </w:trPr>
        <w:tc>
          <w:tcPr>
            <w:tcW w:w="2268"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280070"/>
          </w:tcPr>
          <w:p w14:paraId="453EF40D" w14:textId="77777777" w:rsidR="002C3D46" w:rsidRDefault="002C3D46" w:rsidP="00927215">
            <w:pPr>
              <w:pStyle w:val="TableText"/>
              <w:spacing w:before="120" w:after="120"/>
              <w:ind w:right="43"/>
              <w:jc w:val="right"/>
              <w:rPr>
                <w:rStyle w:val="TableheadingChar"/>
              </w:rPr>
            </w:pPr>
            <w:r w:rsidRPr="00E63375">
              <w:rPr>
                <w:rStyle w:val="TableheadingChar"/>
              </w:rPr>
              <w:t>Target teacher group</w:t>
            </w:r>
          </w:p>
          <w:p w14:paraId="1B256028" w14:textId="77777777" w:rsidR="002C3D46" w:rsidRPr="00686925" w:rsidRDefault="002C3D46" w:rsidP="00927215">
            <w:pPr>
              <w:pStyle w:val="TableText"/>
              <w:spacing w:before="120" w:after="120"/>
              <w:ind w:right="43"/>
              <w:jc w:val="right"/>
              <w:rPr>
                <w:sz w:val="18"/>
                <w:szCs w:val="18"/>
              </w:rPr>
            </w:pPr>
            <w:r>
              <w:rPr>
                <w:sz w:val="18"/>
                <w:szCs w:val="18"/>
              </w:rPr>
              <w:t>(check all that apply)</w:t>
            </w:r>
          </w:p>
        </w:tc>
        <w:tc>
          <w:tcPr>
            <w:tcW w:w="7632" w:type="dxa"/>
            <w:tcBorders>
              <w:top w:val="single" w:sz="6" w:space="0" w:color="280070"/>
              <w:left w:val="single" w:sz="4" w:space="0" w:color="44546A" w:themeColor="text2"/>
              <w:bottom w:val="single" w:sz="6" w:space="0" w:color="280070"/>
              <w:right w:val="single" w:sz="6" w:space="0" w:color="280070"/>
            </w:tcBorders>
          </w:tcPr>
          <w:p w14:paraId="03E69250" w14:textId="77777777" w:rsidR="002C3D46" w:rsidRDefault="00956EBF" w:rsidP="00927215">
            <w:pPr>
              <w:pStyle w:val="TableText"/>
              <w:tabs>
                <w:tab w:val="left" w:pos="316"/>
              </w:tabs>
              <w:spacing w:before="120" w:after="120"/>
              <w:ind w:left="316" w:hanging="316"/>
            </w:pPr>
            <w:sdt>
              <w:sdtPr>
                <w:id w:val="-1197082448"/>
                <w14:checkbox>
                  <w14:checked w14:val="0"/>
                  <w14:checkedState w14:val="2612" w14:font="MS Gothic"/>
                  <w14:uncheckedState w14:val="2610" w14:font="MS Gothic"/>
                </w14:checkbox>
              </w:sdtPr>
              <w:sdtEndPr/>
              <w:sdtContent>
                <w:r w:rsidR="002C3D46">
                  <w:rPr>
                    <w:rFonts w:ascii="MS Gothic" w:eastAsia="MS Gothic" w:hAnsi="MS Gothic" w:hint="eastAsia"/>
                    <w:lang w:val="en-US"/>
                  </w:rPr>
                  <w:t>☐</w:t>
                </w:r>
              </w:sdtContent>
            </w:sdt>
            <w:r w:rsidR="002C3D46">
              <w:tab/>
              <w:t>School executive/centre directors</w:t>
            </w:r>
          </w:p>
          <w:p w14:paraId="3F87A7E2" w14:textId="77777777" w:rsidR="002C3D46" w:rsidRDefault="00956EBF" w:rsidP="00927215">
            <w:pPr>
              <w:pStyle w:val="TableText"/>
              <w:tabs>
                <w:tab w:val="left" w:pos="316"/>
              </w:tabs>
              <w:spacing w:before="120" w:after="120"/>
              <w:ind w:left="316" w:hanging="316"/>
            </w:pPr>
            <w:sdt>
              <w:sdtPr>
                <w:id w:val="-231462924"/>
                <w14:checkbox>
                  <w14:checked w14:val="0"/>
                  <w14:checkedState w14:val="2612" w14:font="MS Gothic"/>
                  <w14:uncheckedState w14:val="2610" w14:font="MS Gothic"/>
                </w14:checkbox>
              </w:sdtPr>
              <w:sdtEndPr/>
              <w:sdtContent>
                <w:r w:rsidR="002C3D46">
                  <w:rPr>
                    <w:rFonts w:ascii="MS Gothic" w:eastAsia="MS Gothic" w:hAnsi="MS Gothic" w:hint="eastAsia"/>
                  </w:rPr>
                  <w:t>☐</w:t>
                </w:r>
              </w:sdtContent>
            </w:sdt>
            <w:r w:rsidR="002C3D46">
              <w:tab/>
              <w:t xml:space="preserve">Team leaders, </w:t>
            </w:r>
            <w:proofErr w:type="spellStart"/>
            <w:r w:rsidR="002C3D46">
              <w:t>eg</w:t>
            </w:r>
            <w:proofErr w:type="spellEnd"/>
            <w:r w:rsidR="002C3D46">
              <w:t xml:space="preserve"> stage leaders, subject leaders</w:t>
            </w:r>
          </w:p>
          <w:p w14:paraId="52405202" w14:textId="77777777" w:rsidR="002C3D46" w:rsidRDefault="00956EBF" w:rsidP="00927215">
            <w:pPr>
              <w:pStyle w:val="TableText"/>
              <w:tabs>
                <w:tab w:val="left" w:pos="316"/>
              </w:tabs>
              <w:spacing w:before="120" w:after="120"/>
              <w:ind w:left="316" w:hanging="316"/>
            </w:pPr>
            <w:sdt>
              <w:sdtPr>
                <w:id w:val="-4066371"/>
                <w14:checkbox>
                  <w14:checked w14:val="0"/>
                  <w14:checkedState w14:val="2612" w14:font="MS Gothic"/>
                  <w14:uncheckedState w14:val="2610" w14:font="MS Gothic"/>
                </w14:checkbox>
              </w:sdtPr>
              <w:sdtEndPr/>
              <w:sdtContent>
                <w:r w:rsidR="002C3D46">
                  <w:rPr>
                    <w:rFonts w:ascii="MS Gothic" w:eastAsia="MS Gothic" w:hAnsi="MS Gothic" w:hint="eastAsia"/>
                  </w:rPr>
                  <w:t>☐</w:t>
                </w:r>
              </w:sdtContent>
            </w:sdt>
            <w:r w:rsidR="002C3D46">
              <w:tab/>
              <w:t>Classroom teachers</w:t>
            </w:r>
          </w:p>
          <w:p w14:paraId="0896E674" w14:textId="77777777" w:rsidR="002C3D46" w:rsidRDefault="00956EBF" w:rsidP="00927215">
            <w:pPr>
              <w:pStyle w:val="TableText"/>
              <w:tabs>
                <w:tab w:val="left" w:pos="316"/>
              </w:tabs>
              <w:spacing w:before="120" w:after="120"/>
              <w:ind w:left="316" w:hanging="316"/>
            </w:pPr>
            <w:sdt>
              <w:sdtPr>
                <w:id w:val="147875976"/>
                <w14:checkbox>
                  <w14:checked w14:val="0"/>
                  <w14:checkedState w14:val="2612" w14:font="MS Gothic"/>
                  <w14:uncheckedState w14:val="2610" w14:font="MS Gothic"/>
                </w14:checkbox>
              </w:sdtPr>
              <w:sdtEndPr/>
              <w:sdtContent>
                <w:r w:rsidR="002C3D46">
                  <w:rPr>
                    <w:rFonts w:ascii="MS Gothic" w:eastAsia="MS Gothic" w:hAnsi="MS Gothic" w:hint="eastAsia"/>
                  </w:rPr>
                  <w:t>☐</w:t>
                </w:r>
              </w:sdtContent>
            </w:sdt>
            <w:r w:rsidR="002C3D46">
              <w:tab/>
              <w:t>Special education specialists</w:t>
            </w:r>
          </w:p>
        </w:tc>
      </w:tr>
      <w:tr w:rsidR="002C3D46" w14:paraId="085E38EA" w14:textId="77777777" w:rsidTr="00927215">
        <w:trPr>
          <w:tblHeader/>
        </w:trPr>
        <w:tc>
          <w:tcPr>
            <w:tcW w:w="226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2DFFA47C" w14:textId="77777777" w:rsidR="002C3D46" w:rsidRDefault="002C3D46" w:rsidP="00927215">
            <w:pPr>
              <w:pStyle w:val="TableText"/>
              <w:spacing w:before="120" w:after="120"/>
              <w:jc w:val="right"/>
            </w:pPr>
            <w:r>
              <w:t xml:space="preserve">Participant skill level </w:t>
            </w:r>
          </w:p>
          <w:p w14:paraId="4355EB0F" w14:textId="77777777" w:rsidR="002C3D46" w:rsidRDefault="002C3D46" w:rsidP="00927215">
            <w:pPr>
              <w:pStyle w:val="TableText"/>
              <w:spacing w:before="120" w:after="120"/>
              <w:jc w:val="right"/>
            </w:pPr>
            <w:r>
              <w:rPr>
                <w:sz w:val="18"/>
                <w:szCs w:val="18"/>
              </w:rPr>
              <w:t>(check all that apply)</w:t>
            </w:r>
          </w:p>
        </w:tc>
        <w:tc>
          <w:tcPr>
            <w:tcW w:w="7632" w:type="dxa"/>
            <w:tcBorders>
              <w:top w:val="single" w:sz="6" w:space="0" w:color="280070"/>
              <w:left w:val="single" w:sz="4" w:space="0" w:color="44546A" w:themeColor="text2"/>
              <w:bottom w:val="single" w:sz="6" w:space="0" w:color="280070"/>
              <w:right w:val="single" w:sz="6" w:space="0" w:color="280070"/>
            </w:tcBorders>
          </w:tcPr>
          <w:p w14:paraId="52277943" w14:textId="77777777" w:rsidR="002C3D46" w:rsidRDefault="00956EBF" w:rsidP="00927215">
            <w:pPr>
              <w:pStyle w:val="TableText"/>
              <w:tabs>
                <w:tab w:val="left" w:pos="316"/>
              </w:tabs>
              <w:spacing w:before="120" w:after="120"/>
              <w:ind w:left="316" w:hanging="316"/>
            </w:pPr>
            <w:sdt>
              <w:sdtPr>
                <w:id w:val="2037382438"/>
                <w14:checkbox>
                  <w14:checked w14:val="0"/>
                  <w14:checkedState w14:val="2612" w14:font="MS Gothic"/>
                  <w14:uncheckedState w14:val="2610" w14:font="MS Gothic"/>
                </w14:checkbox>
              </w:sdtPr>
              <w:sdtEndPr/>
              <w:sdtContent>
                <w:r w:rsidR="002C3D46">
                  <w:rPr>
                    <w:rFonts w:ascii="MS Gothic" w:eastAsia="MS Gothic" w:hAnsi="MS Gothic" w:hint="eastAsia"/>
                  </w:rPr>
                  <w:t>☐</w:t>
                </w:r>
              </w:sdtContent>
            </w:sdt>
            <w:r w:rsidR="002C3D46">
              <w:tab/>
              <w:t>Novice</w:t>
            </w:r>
          </w:p>
          <w:p w14:paraId="4F63DEDF" w14:textId="77777777" w:rsidR="002C3D46" w:rsidRDefault="00956EBF" w:rsidP="00927215">
            <w:pPr>
              <w:pStyle w:val="TableText"/>
              <w:tabs>
                <w:tab w:val="left" w:pos="316"/>
              </w:tabs>
              <w:spacing w:before="120" w:after="120"/>
              <w:ind w:left="316" w:hanging="316"/>
            </w:pPr>
            <w:sdt>
              <w:sdtPr>
                <w:id w:val="431103186"/>
                <w14:checkbox>
                  <w14:checked w14:val="0"/>
                  <w14:checkedState w14:val="2612" w14:font="MS Gothic"/>
                  <w14:uncheckedState w14:val="2610" w14:font="MS Gothic"/>
                </w14:checkbox>
              </w:sdtPr>
              <w:sdtEndPr/>
              <w:sdtContent>
                <w:r w:rsidR="002C3D46">
                  <w:rPr>
                    <w:rFonts w:ascii="MS Gothic" w:eastAsia="MS Gothic" w:hAnsi="MS Gothic" w:hint="eastAsia"/>
                  </w:rPr>
                  <w:t>☐</w:t>
                </w:r>
              </w:sdtContent>
            </w:sdt>
            <w:r w:rsidR="002C3D46">
              <w:tab/>
              <w:t>Intermediate</w:t>
            </w:r>
          </w:p>
          <w:p w14:paraId="456A018E" w14:textId="77777777" w:rsidR="002C3D46" w:rsidRDefault="00956EBF" w:rsidP="00927215">
            <w:pPr>
              <w:pStyle w:val="TableText"/>
              <w:tabs>
                <w:tab w:val="left" w:pos="316"/>
              </w:tabs>
              <w:spacing w:before="120" w:after="120"/>
              <w:ind w:left="316" w:hanging="316"/>
            </w:pPr>
            <w:sdt>
              <w:sdtPr>
                <w:id w:val="84580992"/>
                <w14:checkbox>
                  <w14:checked w14:val="0"/>
                  <w14:checkedState w14:val="2612" w14:font="MS Gothic"/>
                  <w14:uncheckedState w14:val="2610" w14:font="MS Gothic"/>
                </w14:checkbox>
              </w:sdtPr>
              <w:sdtEndPr/>
              <w:sdtContent>
                <w:r w:rsidR="002C3D46">
                  <w:rPr>
                    <w:rFonts w:ascii="MS Gothic" w:eastAsia="MS Gothic" w:hAnsi="MS Gothic" w:hint="eastAsia"/>
                  </w:rPr>
                  <w:t>☐</w:t>
                </w:r>
              </w:sdtContent>
            </w:sdt>
            <w:r w:rsidR="002C3D46">
              <w:tab/>
              <w:t>Advanced</w:t>
            </w:r>
          </w:p>
          <w:p w14:paraId="0ECA77AF" w14:textId="468E5350" w:rsidR="002C3D46" w:rsidRDefault="002C3D46" w:rsidP="00927215">
            <w:pPr>
              <w:pStyle w:val="BodyText"/>
            </w:pPr>
            <w:r>
              <w:t xml:space="preserve">Note: If you select more than one skill level, you will need to describe how your </w:t>
            </w:r>
            <w:r w:rsidR="00634C55">
              <w:t>conference</w:t>
            </w:r>
            <w:r>
              <w:t xml:space="preserve"> meets the needs of each of the different levels.</w:t>
            </w:r>
          </w:p>
        </w:tc>
      </w:tr>
      <w:tr w:rsidR="002C3D46" w14:paraId="43D3CE29" w14:textId="77777777" w:rsidTr="00927215">
        <w:trPr>
          <w:tblHeader/>
        </w:trPr>
        <w:tc>
          <w:tcPr>
            <w:tcW w:w="226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21BA0F4C" w14:textId="77777777" w:rsidR="002C3D46" w:rsidRDefault="002C3D46" w:rsidP="00927215">
            <w:pPr>
              <w:pStyle w:val="TableText"/>
              <w:spacing w:before="120" w:after="120"/>
              <w:jc w:val="right"/>
            </w:pPr>
            <w:r>
              <w:t>Teachers enrol and participate in the conference as:</w:t>
            </w:r>
          </w:p>
          <w:p w14:paraId="79E9A97A" w14:textId="77777777" w:rsidR="002C3D46" w:rsidRDefault="002C3D46" w:rsidP="00927215">
            <w:pPr>
              <w:pStyle w:val="TableText"/>
              <w:spacing w:before="120" w:after="120"/>
              <w:ind w:right="43"/>
              <w:jc w:val="right"/>
            </w:pPr>
            <w:r w:rsidRPr="001512DD">
              <w:rPr>
                <w:sz w:val="18"/>
                <w:szCs w:val="18"/>
              </w:rPr>
              <w:t>(check all that apply)</w:t>
            </w:r>
          </w:p>
        </w:tc>
        <w:tc>
          <w:tcPr>
            <w:tcW w:w="7632" w:type="dxa"/>
            <w:tcBorders>
              <w:top w:val="single" w:sz="6" w:space="0" w:color="280070"/>
              <w:left w:val="single" w:sz="4" w:space="0" w:color="44546A" w:themeColor="text2"/>
              <w:bottom w:val="single" w:sz="6" w:space="0" w:color="280070"/>
              <w:right w:val="single" w:sz="6" w:space="0" w:color="280070"/>
            </w:tcBorders>
          </w:tcPr>
          <w:p w14:paraId="1417A97B" w14:textId="77777777" w:rsidR="002C3D46" w:rsidRDefault="00956EBF" w:rsidP="00927215">
            <w:pPr>
              <w:pStyle w:val="TableText"/>
              <w:tabs>
                <w:tab w:val="left" w:pos="316"/>
              </w:tabs>
              <w:spacing w:before="120" w:after="120"/>
              <w:ind w:left="316" w:hanging="316"/>
            </w:pPr>
            <w:sdt>
              <w:sdtPr>
                <w:id w:val="-2089375516"/>
                <w14:checkbox>
                  <w14:checked w14:val="0"/>
                  <w14:checkedState w14:val="2612" w14:font="MS Gothic"/>
                  <w14:uncheckedState w14:val="2610" w14:font="MS Gothic"/>
                </w14:checkbox>
              </w:sdtPr>
              <w:sdtEndPr/>
              <w:sdtContent>
                <w:r w:rsidR="002C3D46">
                  <w:rPr>
                    <w:rFonts w:ascii="MS Gothic" w:eastAsia="MS Gothic" w:hAnsi="MS Gothic" w:hint="eastAsia"/>
                  </w:rPr>
                  <w:t>☐</w:t>
                </w:r>
              </w:sdtContent>
            </w:sdt>
            <w:r w:rsidR="002C3D46">
              <w:tab/>
              <w:t>Individuals</w:t>
            </w:r>
          </w:p>
          <w:p w14:paraId="6ACD8668" w14:textId="77777777" w:rsidR="002C3D46" w:rsidRDefault="00956EBF" w:rsidP="00927215">
            <w:pPr>
              <w:pStyle w:val="TableText"/>
              <w:tabs>
                <w:tab w:val="left" w:pos="316"/>
              </w:tabs>
              <w:spacing w:before="120" w:after="120"/>
              <w:ind w:left="316" w:hanging="316"/>
            </w:pPr>
            <w:sdt>
              <w:sdtPr>
                <w:id w:val="-2017060651"/>
                <w14:checkbox>
                  <w14:checked w14:val="0"/>
                  <w14:checkedState w14:val="2612" w14:font="MS Gothic"/>
                  <w14:uncheckedState w14:val="2610" w14:font="MS Gothic"/>
                </w14:checkbox>
              </w:sdtPr>
              <w:sdtEndPr/>
              <w:sdtContent>
                <w:r w:rsidR="002C3D46">
                  <w:rPr>
                    <w:rFonts w:ascii="MS Gothic" w:eastAsia="MS Gothic" w:hAnsi="MS Gothic" w:hint="eastAsia"/>
                    <w:lang w:val="en-US"/>
                  </w:rPr>
                  <w:t>☐</w:t>
                </w:r>
              </w:sdtContent>
            </w:sdt>
            <w:r w:rsidR="002C3D46">
              <w:tab/>
              <w:t>A team of colleagues from one school</w:t>
            </w:r>
          </w:p>
          <w:p w14:paraId="69AA42DB" w14:textId="77777777" w:rsidR="002C3D46" w:rsidRDefault="00956EBF" w:rsidP="00927215">
            <w:pPr>
              <w:pStyle w:val="TableText"/>
              <w:tabs>
                <w:tab w:val="left" w:pos="316"/>
              </w:tabs>
              <w:spacing w:before="120" w:after="120"/>
              <w:ind w:left="316" w:hanging="316"/>
            </w:pPr>
            <w:sdt>
              <w:sdtPr>
                <w:id w:val="-455787118"/>
                <w14:checkbox>
                  <w14:checked w14:val="0"/>
                  <w14:checkedState w14:val="2612" w14:font="MS Gothic"/>
                  <w14:uncheckedState w14:val="2610" w14:font="MS Gothic"/>
                </w14:checkbox>
              </w:sdtPr>
              <w:sdtEndPr/>
              <w:sdtContent>
                <w:r w:rsidR="002C3D46">
                  <w:rPr>
                    <w:rFonts w:ascii="MS Gothic" w:eastAsia="MS Gothic" w:hAnsi="MS Gothic" w:hint="eastAsia"/>
                  </w:rPr>
                  <w:t>☐</w:t>
                </w:r>
              </w:sdtContent>
            </w:sdt>
            <w:r w:rsidR="002C3D46">
              <w:tab/>
              <w:t>Whole school</w:t>
            </w:r>
          </w:p>
        </w:tc>
      </w:tr>
      <w:tr w:rsidR="002C3D46" w14:paraId="1FC394E6" w14:textId="77777777" w:rsidTr="00927215">
        <w:trPr>
          <w:tblHeader/>
        </w:trPr>
        <w:tc>
          <w:tcPr>
            <w:tcW w:w="2268"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2F98C560" w14:textId="77777777" w:rsidR="002C3D46" w:rsidRDefault="002C3D46" w:rsidP="00927215">
            <w:pPr>
              <w:pStyle w:val="TableText"/>
              <w:spacing w:before="120" w:after="120"/>
              <w:jc w:val="right"/>
            </w:pPr>
            <w:r>
              <w:t>Do participants pay a fee for the conference?</w:t>
            </w:r>
          </w:p>
        </w:tc>
        <w:sdt>
          <w:sdtPr>
            <w:alias w:val="Fee payable"/>
            <w:tag w:val="Fee payable"/>
            <w:id w:val="1874036243"/>
            <w:placeholder>
              <w:docPart w:val="2646BB24A6A84750A2C9D7511CF3E50E"/>
            </w:placeholder>
            <w:showingPlcHdr/>
            <w:dropDownList>
              <w:listItem w:value="Choose an item."/>
              <w:listItem w:displayText="Yes, participants pay a fee to attend the conference." w:value="Yes, participants pay a fee to attend the conference."/>
              <w:listItem w:displayText="No, participants do not pay a fee to attend the conference." w:value="No, participants do not pay a fee to attend the conference."/>
            </w:dropDownList>
          </w:sdtPr>
          <w:sdtEndPr/>
          <w:sdtContent>
            <w:tc>
              <w:tcPr>
                <w:tcW w:w="7632" w:type="dxa"/>
                <w:tcBorders>
                  <w:top w:val="single" w:sz="6" w:space="0" w:color="280070"/>
                  <w:left w:val="single" w:sz="4" w:space="0" w:color="44546A" w:themeColor="text2"/>
                  <w:bottom w:val="single" w:sz="6" w:space="0" w:color="280070"/>
                  <w:right w:val="single" w:sz="6" w:space="0" w:color="280070"/>
                </w:tcBorders>
              </w:tcPr>
              <w:p w14:paraId="12D8BC7C" w14:textId="77777777" w:rsidR="002C3D46" w:rsidRDefault="002C3D46" w:rsidP="00927215">
                <w:pPr>
                  <w:pStyle w:val="TableText"/>
                  <w:tabs>
                    <w:tab w:val="left" w:pos="316"/>
                  </w:tabs>
                  <w:spacing w:before="120" w:after="120"/>
                  <w:ind w:left="316" w:hanging="316"/>
                </w:pPr>
                <w:r w:rsidRPr="00FF3F75">
                  <w:rPr>
                    <w:rStyle w:val="PlaceholderText"/>
                  </w:rPr>
                  <w:t>Choose an item.</w:t>
                </w:r>
              </w:p>
            </w:tc>
          </w:sdtContent>
        </w:sdt>
      </w:tr>
    </w:tbl>
    <w:p w14:paraId="2D3409B5" w14:textId="77777777" w:rsidR="002C3D46" w:rsidRDefault="002C3D46" w:rsidP="002C3D46">
      <w:pPr>
        <w:pStyle w:val="BodyText"/>
      </w:pPr>
      <w:r>
        <w:br w:type="page"/>
      </w:r>
    </w:p>
    <w:p w14:paraId="3515E86D" w14:textId="77777777" w:rsidR="001D6325" w:rsidRDefault="001D6325" w:rsidP="004A281F">
      <w:pPr>
        <w:pStyle w:val="Heading3"/>
      </w:pPr>
      <w:bookmarkStart w:id="37" w:name="_Toc77076731"/>
      <w:r>
        <w:lastRenderedPageBreak/>
        <w:t>Learning goals of the conference</w:t>
      </w:r>
      <w:bookmarkEnd w:id="37"/>
    </w:p>
    <w:p w14:paraId="24825FC3" w14:textId="080E2DCF" w:rsidR="001D6325" w:rsidRDefault="001D6325" w:rsidP="001D6325">
      <w:pPr>
        <w:pStyle w:val="12ptbefore"/>
      </w:pPr>
      <w:r>
        <w:rPr>
          <w:rFonts w:ascii="HelveticaNeueLT Std Lt" w:hAnsi="HelveticaNeueLT Std Lt" w:cs="HelveticaNeueLT Std Lt"/>
        </w:rPr>
        <w:t xml:space="preserve">What are the </w:t>
      </w:r>
      <w:r>
        <w:t xml:space="preserve">expected learning outcomes for participants? </w:t>
      </w:r>
      <w:r>
        <w:rPr>
          <w:rFonts w:ascii="HelveticaNeueLT Std Lt" w:hAnsi="HelveticaNeueLT Std Lt" w:cs="HelveticaNeueLT Std Lt"/>
        </w:rPr>
        <w:t>Using dot points and 100 words or less</w:t>
      </w:r>
      <w:r w:rsidR="004A281F">
        <w:rPr>
          <w:rFonts w:ascii="HelveticaNeueLT Std Lt" w:hAnsi="HelveticaNeueLT Std Lt" w:cs="HelveticaNeueLT Std Lt"/>
        </w:rPr>
        <w:t xml:space="preserve"> (maximum 500 characters including spaces)</w:t>
      </w:r>
      <w:r>
        <w:rPr>
          <w:rFonts w:ascii="HelveticaNeueLT Std Lt" w:hAnsi="HelveticaNeueLT Std Lt" w:cs="HelveticaNeueLT Std Lt"/>
        </w:rPr>
        <w:t xml:space="preserve">, outline the learning goals of the conference. </w:t>
      </w:r>
      <w:r>
        <w:t xml:space="preserve">This will be visible to teachers searching for </w:t>
      </w:r>
      <w:r w:rsidR="00634C55">
        <w:t>conference</w:t>
      </w:r>
      <w:r>
        <w:t>s/conferences to attend.</w:t>
      </w:r>
    </w:p>
    <w:tbl>
      <w:tblPr>
        <w:tblStyle w:val="TableGrid"/>
        <w:tblW w:w="9895" w:type="dxa"/>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Caption w:val="Summary"/>
        <w:tblDescription w:val="Provide a brief overview of the course in the sequence it is delivered"/>
      </w:tblPr>
      <w:tblGrid>
        <w:gridCol w:w="9895"/>
      </w:tblGrid>
      <w:tr w:rsidR="001D6325" w:rsidRPr="00921866" w14:paraId="00174E5E" w14:textId="77777777" w:rsidTr="00927215">
        <w:trPr>
          <w:tblHeader/>
        </w:trPr>
        <w:tc>
          <w:tcPr>
            <w:tcW w:w="9895" w:type="dxa"/>
            <w:shd w:val="clear" w:color="auto" w:fill="280070"/>
          </w:tcPr>
          <w:p w14:paraId="38A07E3A" w14:textId="77777777" w:rsidR="001D6325" w:rsidRPr="00921866" w:rsidRDefault="001D6325" w:rsidP="00927215">
            <w:pPr>
              <w:pStyle w:val="TableText"/>
              <w:rPr>
                <w:b/>
              </w:rPr>
            </w:pPr>
            <w:r>
              <w:rPr>
                <w:b/>
              </w:rPr>
              <w:t>Learning goals (maximum 100 words in dot points)</w:t>
            </w:r>
          </w:p>
        </w:tc>
      </w:tr>
      <w:tr w:rsidR="001D6325" w:rsidRPr="00921866" w14:paraId="39C03EEA" w14:textId="77777777" w:rsidTr="00927215">
        <w:tc>
          <w:tcPr>
            <w:tcW w:w="9895" w:type="dxa"/>
          </w:tcPr>
          <w:p w14:paraId="192610B7" w14:textId="77777777" w:rsidR="001D6325" w:rsidRPr="0043077B" w:rsidRDefault="001D6325" w:rsidP="00927215">
            <w:pPr>
              <w:spacing w:before="160"/>
            </w:pPr>
            <w:r w:rsidRPr="0043077B">
              <w:t xml:space="preserve">Participants will: </w:t>
            </w:r>
          </w:p>
          <w:sdt>
            <w:sdtPr>
              <w:id w:val="-1375763876"/>
              <w:placeholder>
                <w:docPart w:val="FD45661542E0453FBD91359C9D82ED8F"/>
              </w:placeholder>
              <w:showingPlcHdr/>
            </w:sdtPr>
            <w:sdtEndPr/>
            <w:sdtContent>
              <w:p w14:paraId="645C0888" w14:textId="77777777" w:rsidR="001D6325" w:rsidRPr="0043077B" w:rsidRDefault="001D6325" w:rsidP="00927215">
                <w:pPr>
                  <w:pStyle w:val="BodyText"/>
                  <w:numPr>
                    <w:ilvl w:val="0"/>
                    <w:numId w:val="37"/>
                  </w:numPr>
                </w:pPr>
                <w:r w:rsidRPr="00113204">
                  <w:rPr>
                    <w:rStyle w:val="PlaceholderText"/>
                  </w:rPr>
                  <w:t>Click or tap here to enter text.</w:t>
                </w:r>
              </w:p>
            </w:sdtContent>
          </w:sdt>
        </w:tc>
      </w:tr>
    </w:tbl>
    <w:p w14:paraId="1F3A61CA" w14:textId="77777777" w:rsidR="001D6325" w:rsidRDefault="001D6325" w:rsidP="001D6325">
      <w:pPr>
        <w:rPr>
          <w:lang w:val="en-US"/>
        </w:rPr>
      </w:pPr>
    </w:p>
    <w:p w14:paraId="671EC503" w14:textId="70852E8D" w:rsidR="00C81356" w:rsidRDefault="001D6325" w:rsidP="0057763B">
      <w:pPr>
        <w:pStyle w:val="Heading3"/>
      </w:pPr>
      <w:r>
        <w:br w:type="page"/>
      </w:r>
      <w:bookmarkStart w:id="38" w:name="_Toc77076732"/>
      <w:r w:rsidR="00C81356">
        <w:lastRenderedPageBreak/>
        <w:t>Episodes within</w:t>
      </w:r>
      <w:r w:rsidR="00B36140">
        <w:t xml:space="preserve"> the </w:t>
      </w:r>
      <w:r w:rsidR="005D42C2">
        <w:t>conference</w:t>
      </w:r>
      <w:bookmarkEnd w:id="38"/>
    </w:p>
    <w:p w14:paraId="5F9C2AB2" w14:textId="77804138" w:rsidR="00DF4C16" w:rsidRDefault="00DF4C16" w:rsidP="007C739D">
      <w:pPr>
        <w:pStyle w:val="12ptbefore"/>
      </w:pPr>
      <w:r>
        <w:t xml:space="preserve">An ‘episode’ is defined as a logical </w:t>
      </w:r>
      <w:r w:rsidR="0088223F">
        <w:t>component</w:t>
      </w:r>
      <w:r>
        <w:t xml:space="preserve"> of a </w:t>
      </w:r>
      <w:r w:rsidR="00634C55">
        <w:t>conference</w:t>
      </w:r>
      <w:r>
        <w:t xml:space="preserve"> that starts and finishes on the same day.</w:t>
      </w:r>
    </w:p>
    <w:tbl>
      <w:tblPr>
        <w:tblStyle w:val="TableGrid"/>
        <w:tblW w:w="0" w:type="auto"/>
        <w:tblBorders>
          <w:top w:val="single" w:sz="4" w:space="0" w:color="C1E6E6" w:themeColor="accent5"/>
          <w:left w:val="single" w:sz="4" w:space="0" w:color="C1E6E6" w:themeColor="accent5"/>
          <w:bottom w:val="single" w:sz="4" w:space="0" w:color="C1E6E6" w:themeColor="accent5"/>
          <w:right w:val="single" w:sz="4" w:space="0" w:color="C1E6E6" w:themeColor="accent5"/>
          <w:insideH w:val="none" w:sz="0" w:space="0" w:color="auto"/>
          <w:insideV w:val="none" w:sz="0" w:space="0" w:color="auto"/>
        </w:tblBorders>
        <w:shd w:val="clear" w:color="auto" w:fill="DBF2F1"/>
        <w:tblLook w:val="04A0" w:firstRow="1" w:lastRow="0" w:firstColumn="1" w:lastColumn="0" w:noHBand="0" w:noVBand="1"/>
      </w:tblPr>
      <w:tblGrid>
        <w:gridCol w:w="9913"/>
      </w:tblGrid>
      <w:tr w:rsidR="00901310" w14:paraId="24CC1C18" w14:textId="77777777" w:rsidTr="00901310">
        <w:tc>
          <w:tcPr>
            <w:tcW w:w="9913" w:type="dxa"/>
            <w:tcBorders>
              <w:top w:val="single" w:sz="4" w:space="0" w:color="DBF2F1"/>
              <w:left w:val="single" w:sz="4" w:space="0" w:color="DBF2F1"/>
              <w:bottom w:val="single" w:sz="4" w:space="0" w:color="DBF2F1"/>
              <w:right w:val="single" w:sz="4" w:space="0" w:color="DBF2F1"/>
            </w:tcBorders>
            <w:shd w:val="clear" w:color="auto" w:fill="DBF2F1"/>
          </w:tcPr>
          <w:p w14:paraId="455E902C" w14:textId="44C257AE" w:rsidR="00901310" w:rsidRPr="008969F4" w:rsidRDefault="00901310" w:rsidP="00901310">
            <w:pPr>
              <w:pStyle w:val="BodyText"/>
              <w:spacing w:before="160"/>
              <w:rPr>
                <w:b/>
                <w:bCs/>
              </w:rPr>
            </w:pPr>
            <w:r w:rsidRPr="008969F4">
              <w:rPr>
                <w:b/>
                <w:bCs/>
              </w:rPr>
              <w:t xml:space="preserve">Examples of </w:t>
            </w:r>
            <w:r w:rsidR="007916D0">
              <w:rPr>
                <w:b/>
                <w:bCs/>
              </w:rPr>
              <w:t xml:space="preserve">conference </w:t>
            </w:r>
            <w:r w:rsidRPr="008969F4">
              <w:rPr>
                <w:b/>
                <w:bCs/>
              </w:rPr>
              <w:t>episodes:</w:t>
            </w:r>
          </w:p>
          <w:p w14:paraId="57CDBE73" w14:textId="03D0CF48" w:rsidR="00901310" w:rsidRDefault="00901310" w:rsidP="008212B5">
            <w:pPr>
              <w:pStyle w:val="BodyText"/>
              <w:numPr>
                <w:ilvl w:val="0"/>
                <w:numId w:val="31"/>
              </w:numPr>
              <w:spacing w:after="120"/>
              <w:ind w:left="714" w:hanging="357"/>
            </w:pPr>
            <w:r>
              <w:t xml:space="preserve">If a </w:t>
            </w:r>
            <w:r w:rsidR="007916D0">
              <w:t xml:space="preserve">conference </w:t>
            </w:r>
            <w:r>
              <w:t>consists of one ‘in person’</w:t>
            </w:r>
            <w:r w:rsidR="00C377A1">
              <w:t xml:space="preserve"> or ‘live virtual’</w:t>
            </w:r>
            <w:r>
              <w:t xml:space="preserve"> event completed in one day, then the </w:t>
            </w:r>
            <w:r w:rsidR="007916D0">
              <w:t xml:space="preserve">conference </w:t>
            </w:r>
            <w:r>
              <w:t>consists of 1</w:t>
            </w:r>
            <w:r w:rsidR="00AD3A61">
              <w:t> </w:t>
            </w:r>
            <w:r>
              <w:t xml:space="preserve">episode’. </w:t>
            </w:r>
          </w:p>
          <w:p w14:paraId="57C467B9" w14:textId="7EFC1568" w:rsidR="00901310" w:rsidRDefault="00901310" w:rsidP="008A5632">
            <w:pPr>
              <w:pStyle w:val="BodyText"/>
              <w:numPr>
                <w:ilvl w:val="0"/>
                <w:numId w:val="31"/>
              </w:numPr>
              <w:spacing w:after="120"/>
              <w:ind w:left="714" w:hanging="357"/>
            </w:pPr>
            <w:r>
              <w:t xml:space="preserve">If a </w:t>
            </w:r>
            <w:r w:rsidR="007916D0">
              <w:t xml:space="preserve">conference </w:t>
            </w:r>
            <w:r>
              <w:t>is delivered ‘in person’</w:t>
            </w:r>
            <w:r w:rsidR="00C377A1">
              <w:t xml:space="preserve"> or ‘live virtual’</w:t>
            </w:r>
            <w:r>
              <w:t xml:space="preserve"> over two days back-to-back, then the </w:t>
            </w:r>
            <w:r w:rsidR="007916D0">
              <w:t>c</w:t>
            </w:r>
            <w:r w:rsidR="00C377A1">
              <w:t>onference</w:t>
            </w:r>
            <w:r w:rsidR="007916D0">
              <w:t xml:space="preserve"> </w:t>
            </w:r>
            <w:r>
              <w:t>consists of 2</w:t>
            </w:r>
            <w:r w:rsidR="00AD3A61">
              <w:t> </w:t>
            </w:r>
            <w:r>
              <w:t>episodes’, one for each day.</w:t>
            </w:r>
          </w:p>
        </w:tc>
      </w:tr>
    </w:tbl>
    <w:p w14:paraId="32D46CBE" w14:textId="4A3A4D3C" w:rsidR="00901310" w:rsidRDefault="008C5A13" w:rsidP="00C474D4">
      <w:pPr>
        <w:pStyle w:val="18ptbefore"/>
      </w:pPr>
      <w:r>
        <w:t>Provide an overview of the</w:t>
      </w:r>
      <w:r w:rsidR="00C474D4">
        <w:t xml:space="preserve"> episode</w:t>
      </w:r>
      <w:r>
        <w:t xml:space="preserve"> structure of the </w:t>
      </w:r>
      <w:r w:rsidR="00634C55">
        <w:t>conference</w:t>
      </w:r>
      <w:r w:rsidR="00C474D4">
        <w:t>.</w:t>
      </w:r>
    </w:p>
    <w:tbl>
      <w:tblPr>
        <w:tblStyle w:val="TableGrid"/>
        <w:tblW w:w="9900"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70"/>
      </w:tblGrid>
      <w:tr w:rsidR="00F956BB" w14:paraId="40A8646D" w14:textId="77777777" w:rsidTr="00B47F4F">
        <w:trPr>
          <w:trHeight w:val="567"/>
          <w:tblHeader/>
        </w:trPr>
        <w:tc>
          <w:tcPr>
            <w:tcW w:w="2830"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280070"/>
            <w:hideMark/>
          </w:tcPr>
          <w:p w14:paraId="3C0C6443" w14:textId="1C6B265A" w:rsidR="00F956BB" w:rsidRDefault="00C474D4">
            <w:pPr>
              <w:pStyle w:val="TableText"/>
              <w:spacing w:before="120" w:after="120"/>
              <w:jc w:val="right"/>
            </w:pPr>
            <w:r>
              <w:t xml:space="preserve">Number of episodes </w:t>
            </w:r>
          </w:p>
        </w:tc>
        <w:sdt>
          <w:sdtPr>
            <w:alias w:val="Number of episodes"/>
            <w:tag w:val="Number of episodes"/>
            <w:id w:val="623810371"/>
            <w:lock w:val="sdtLocked"/>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7070" w:type="dxa"/>
                <w:tcBorders>
                  <w:top w:val="single" w:sz="6" w:space="0" w:color="280070"/>
                  <w:left w:val="single" w:sz="4" w:space="0" w:color="44546A" w:themeColor="text2"/>
                  <w:bottom w:val="single" w:sz="6" w:space="0" w:color="280070"/>
                  <w:right w:val="single" w:sz="6" w:space="0" w:color="280070"/>
                </w:tcBorders>
              </w:tcPr>
              <w:p w14:paraId="426F3DF3" w14:textId="7F89608B" w:rsidR="00F956BB" w:rsidRDefault="00B57D69">
                <w:pPr>
                  <w:pStyle w:val="TableText"/>
                  <w:spacing w:before="120" w:after="120"/>
                </w:pPr>
                <w:r w:rsidRPr="00FF3F75">
                  <w:rPr>
                    <w:rStyle w:val="PlaceholderText"/>
                  </w:rPr>
                  <w:t>Choose an item.</w:t>
                </w:r>
              </w:p>
            </w:tc>
          </w:sdtContent>
        </w:sdt>
      </w:tr>
      <w:tr w:rsidR="00F956BB" w14:paraId="07DC75AB" w14:textId="77777777" w:rsidTr="00270224">
        <w:trPr>
          <w:tblHeader/>
        </w:trPr>
        <w:tc>
          <w:tcPr>
            <w:tcW w:w="2830"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280070"/>
          </w:tcPr>
          <w:p w14:paraId="17217893" w14:textId="52F512AA" w:rsidR="00F956BB" w:rsidRDefault="008C5A13">
            <w:pPr>
              <w:pStyle w:val="TableText"/>
              <w:spacing w:before="120" w:after="120"/>
              <w:jc w:val="right"/>
            </w:pPr>
            <w:r>
              <w:t xml:space="preserve">Over what period </w:t>
            </w:r>
            <w:r w:rsidR="00391A21">
              <w:t>do you expect a participant to</w:t>
            </w:r>
            <w:r>
              <w:t xml:space="preserve"> complete</w:t>
            </w:r>
            <w:r w:rsidR="00391A21">
              <w:t xml:space="preserve"> all episodes</w:t>
            </w:r>
            <w:r>
              <w:t xml:space="preserve">? </w:t>
            </w:r>
          </w:p>
        </w:tc>
        <w:sdt>
          <w:sdtPr>
            <w:alias w:val="Episode completion period"/>
            <w:tag w:val="Episode completion period"/>
            <w:id w:val="-922942971"/>
            <w:lock w:val="sdtLocked"/>
            <w:placeholder>
              <w:docPart w:val="DefaultPlaceholder_-1854013438"/>
            </w:placeholder>
            <w:showingPlcHdr/>
            <w:dropDownList>
              <w:listItem w:value="Choose an item."/>
              <w:listItem w:displayText="Within one day." w:value="Within one day."/>
              <w:listItem w:displayText="On consecutive days." w:value="On consecutive days."/>
            </w:dropDownList>
          </w:sdtPr>
          <w:sdtEndPr/>
          <w:sdtContent>
            <w:tc>
              <w:tcPr>
                <w:tcW w:w="7070" w:type="dxa"/>
                <w:tcBorders>
                  <w:top w:val="single" w:sz="6" w:space="0" w:color="280070"/>
                  <w:left w:val="single" w:sz="4" w:space="0" w:color="44546A" w:themeColor="text2"/>
                  <w:bottom w:val="single" w:sz="6" w:space="0" w:color="280070"/>
                  <w:right w:val="single" w:sz="6" w:space="0" w:color="280070"/>
                </w:tcBorders>
              </w:tcPr>
              <w:p w14:paraId="7A1B641C" w14:textId="2F7249F2" w:rsidR="00F956BB" w:rsidRDefault="00EF7B04">
                <w:pPr>
                  <w:pStyle w:val="TableText"/>
                  <w:spacing w:before="120" w:after="120"/>
                </w:pPr>
                <w:r w:rsidRPr="00FF3F75">
                  <w:rPr>
                    <w:rStyle w:val="PlaceholderText"/>
                  </w:rPr>
                  <w:t>Choose an item.</w:t>
                </w:r>
              </w:p>
            </w:tc>
          </w:sdtContent>
        </w:sdt>
      </w:tr>
      <w:tr w:rsidR="00987903" w:rsidDel="00255F7B" w14:paraId="0F0BF734" w14:textId="77777777" w:rsidTr="00184B7E">
        <w:trPr>
          <w:tblHeader/>
        </w:trPr>
        <w:tc>
          <w:tcPr>
            <w:tcW w:w="2830"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116AC4C9" w14:textId="4DB56A5E" w:rsidR="00987903" w:rsidDel="00255F7B" w:rsidRDefault="00A654A4">
            <w:pPr>
              <w:pStyle w:val="TableText"/>
              <w:spacing w:before="120" w:after="120"/>
              <w:jc w:val="right"/>
            </w:pPr>
            <w:r>
              <w:t>Start date of conference</w:t>
            </w:r>
          </w:p>
        </w:tc>
        <w:sdt>
          <w:sdtPr>
            <w:alias w:val="Start date"/>
            <w:tag w:val="Start date"/>
            <w:id w:val="-1584060366"/>
            <w:lock w:val="sdtLocked"/>
            <w:placeholder>
              <w:docPart w:val="DefaultPlaceholder_-1854013437"/>
            </w:placeholder>
            <w:showingPlcHdr/>
            <w:date>
              <w:dateFormat w:val="dddd, d MMMM yyyy"/>
              <w:lid w:val="en-AU"/>
              <w:storeMappedDataAs w:val="dateTime"/>
              <w:calendar w:val="gregorian"/>
            </w:date>
          </w:sdtPr>
          <w:sdtEndPr/>
          <w:sdtContent>
            <w:tc>
              <w:tcPr>
                <w:tcW w:w="7070" w:type="dxa"/>
                <w:tcBorders>
                  <w:top w:val="single" w:sz="6" w:space="0" w:color="280070"/>
                  <w:left w:val="single" w:sz="4" w:space="0" w:color="44546A" w:themeColor="text2"/>
                  <w:bottom w:val="single" w:sz="6" w:space="0" w:color="280070"/>
                  <w:right w:val="single" w:sz="6" w:space="0" w:color="280070"/>
                </w:tcBorders>
              </w:tcPr>
              <w:p w14:paraId="480BFD94" w14:textId="249DFBE4" w:rsidR="00987903" w:rsidDel="00255F7B" w:rsidRDefault="00A654A4" w:rsidP="004628A8">
                <w:pPr>
                  <w:pStyle w:val="TableText"/>
                  <w:tabs>
                    <w:tab w:val="left" w:pos="310"/>
                  </w:tabs>
                  <w:spacing w:before="120" w:after="120"/>
                </w:pPr>
                <w:r w:rsidRPr="001131AA">
                  <w:rPr>
                    <w:rStyle w:val="PlaceholderText"/>
                  </w:rPr>
                  <w:t>Click or tap to enter a date.</w:t>
                </w:r>
              </w:p>
            </w:tc>
          </w:sdtContent>
        </w:sdt>
      </w:tr>
      <w:tr w:rsidR="00A654A4" w:rsidDel="00255F7B" w14:paraId="756AC8DC" w14:textId="77777777" w:rsidTr="00270224">
        <w:trPr>
          <w:tblHeader/>
        </w:trPr>
        <w:tc>
          <w:tcPr>
            <w:tcW w:w="2830"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3D9D8041" w14:textId="48089D1B" w:rsidR="00A654A4" w:rsidRDefault="00A654A4">
            <w:pPr>
              <w:pStyle w:val="TableText"/>
              <w:spacing w:before="120" w:after="120"/>
              <w:jc w:val="right"/>
            </w:pPr>
            <w:r>
              <w:t>End date of conference</w:t>
            </w:r>
          </w:p>
        </w:tc>
        <w:sdt>
          <w:sdtPr>
            <w:alias w:val="End date"/>
            <w:tag w:val="End date"/>
            <w:id w:val="1204211517"/>
            <w:lock w:val="sdtLocked"/>
            <w:placeholder>
              <w:docPart w:val="DefaultPlaceholder_-1854013437"/>
            </w:placeholder>
            <w:showingPlcHdr/>
            <w:date>
              <w:dateFormat w:val="dddd, d MMMM yyyy"/>
              <w:lid w:val="en-AU"/>
              <w:storeMappedDataAs w:val="dateTime"/>
              <w:calendar w:val="gregorian"/>
            </w:date>
          </w:sdtPr>
          <w:sdtEndPr/>
          <w:sdtContent>
            <w:tc>
              <w:tcPr>
                <w:tcW w:w="7070" w:type="dxa"/>
                <w:tcBorders>
                  <w:top w:val="single" w:sz="6" w:space="0" w:color="280070"/>
                  <w:left w:val="single" w:sz="4" w:space="0" w:color="44546A" w:themeColor="text2"/>
                  <w:bottom w:val="single" w:sz="6" w:space="0" w:color="280070"/>
                  <w:right w:val="single" w:sz="6" w:space="0" w:color="280070"/>
                </w:tcBorders>
              </w:tcPr>
              <w:p w14:paraId="5E4E1AE6" w14:textId="624F38DD" w:rsidR="00A654A4" w:rsidDel="00255F7B" w:rsidRDefault="00A654A4" w:rsidP="004628A8">
                <w:pPr>
                  <w:pStyle w:val="TableText"/>
                  <w:tabs>
                    <w:tab w:val="left" w:pos="310"/>
                  </w:tabs>
                  <w:spacing w:before="120" w:after="120"/>
                </w:pPr>
                <w:r w:rsidRPr="001131AA">
                  <w:rPr>
                    <w:rStyle w:val="PlaceholderText"/>
                  </w:rPr>
                  <w:t>Click or tap to enter a date.</w:t>
                </w:r>
              </w:p>
            </w:tc>
          </w:sdtContent>
        </w:sdt>
      </w:tr>
    </w:tbl>
    <w:p w14:paraId="3232C501" w14:textId="77777777" w:rsidR="00095866" w:rsidRDefault="00095866" w:rsidP="00B36140">
      <w:pPr>
        <w:pStyle w:val="BodyText"/>
      </w:pPr>
    </w:p>
    <w:p w14:paraId="44F2CCD4" w14:textId="778F1883" w:rsidR="00FA6924" w:rsidRDefault="00FA6924" w:rsidP="00FA6924">
      <w:pPr>
        <w:pStyle w:val="BodyText"/>
        <w:tabs>
          <w:tab w:val="left" w:pos="851"/>
        </w:tabs>
        <w:ind w:left="851" w:hanging="851"/>
      </w:pPr>
      <w:r>
        <w:t xml:space="preserve">Describe how participants will attend the </w:t>
      </w:r>
      <w:r w:rsidR="00634C55">
        <w:t>conference</w:t>
      </w:r>
      <w:r>
        <w:t xml:space="preserve">: single days or a multiday pass for the </w:t>
      </w:r>
      <w:r w:rsidR="00570635">
        <w:t>all days the conference is delivered</w:t>
      </w:r>
    </w:p>
    <w:tbl>
      <w:tblPr>
        <w:tblStyle w:val="TableGrid"/>
        <w:tblW w:w="9900"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Pr>
      <w:tblGrid>
        <w:gridCol w:w="2268"/>
        <w:gridCol w:w="7632"/>
      </w:tblGrid>
      <w:tr w:rsidR="00570635" w14:paraId="722F7C23" w14:textId="77777777" w:rsidTr="00846774">
        <w:trPr>
          <w:tblHeader/>
        </w:trPr>
        <w:tc>
          <w:tcPr>
            <w:tcW w:w="2268"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280070"/>
            <w:hideMark/>
          </w:tcPr>
          <w:p w14:paraId="2C5F365F" w14:textId="14E5D25A" w:rsidR="00570635" w:rsidRDefault="00570635" w:rsidP="00846774">
            <w:pPr>
              <w:pStyle w:val="TableText"/>
              <w:spacing w:before="120" w:after="120"/>
              <w:jc w:val="right"/>
            </w:pPr>
            <w:r>
              <w:t>Attendance tickets</w:t>
            </w:r>
          </w:p>
          <w:p w14:paraId="5BB5A211" w14:textId="77777777" w:rsidR="00570635" w:rsidRDefault="00570635" w:rsidP="00846774">
            <w:pPr>
              <w:pStyle w:val="TableText"/>
              <w:spacing w:before="120" w:after="120"/>
              <w:jc w:val="right"/>
            </w:pPr>
            <w:r w:rsidRPr="00593BD8">
              <w:rPr>
                <w:sz w:val="18"/>
                <w:szCs w:val="18"/>
              </w:rPr>
              <w:t>(check all that apply)</w:t>
            </w:r>
          </w:p>
        </w:tc>
        <w:tc>
          <w:tcPr>
            <w:tcW w:w="7632" w:type="dxa"/>
            <w:tcBorders>
              <w:top w:val="single" w:sz="6" w:space="0" w:color="280070"/>
              <w:left w:val="single" w:sz="4" w:space="0" w:color="44546A" w:themeColor="text2"/>
              <w:bottom w:val="single" w:sz="6" w:space="0" w:color="280070"/>
              <w:right w:val="single" w:sz="6" w:space="0" w:color="280070"/>
            </w:tcBorders>
          </w:tcPr>
          <w:p w14:paraId="621751EC" w14:textId="057B8931" w:rsidR="00570635" w:rsidRDefault="00956EBF" w:rsidP="00846774">
            <w:pPr>
              <w:pStyle w:val="TableText"/>
              <w:tabs>
                <w:tab w:val="left" w:pos="310"/>
              </w:tabs>
              <w:spacing w:before="120" w:after="120"/>
            </w:pPr>
            <w:sdt>
              <w:sdtPr>
                <w:id w:val="2130961413"/>
                <w14:checkbox>
                  <w14:checked w14:val="0"/>
                  <w14:checkedState w14:val="2612" w14:font="MS Gothic"/>
                  <w14:uncheckedState w14:val="2610" w14:font="MS Gothic"/>
                </w14:checkbox>
              </w:sdtPr>
              <w:sdtEndPr/>
              <w:sdtContent>
                <w:r w:rsidR="00570635" w:rsidRPr="00536246">
                  <w:rPr>
                    <w:rFonts w:ascii="Segoe UI Symbol" w:hAnsi="Segoe UI Symbol" w:cs="Segoe UI Symbol"/>
                  </w:rPr>
                  <w:t>☐</w:t>
                </w:r>
              </w:sdtContent>
            </w:sdt>
            <w:r w:rsidR="00570635">
              <w:tab/>
              <w:t>single day (available for each day the conference runs)</w:t>
            </w:r>
          </w:p>
          <w:p w14:paraId="33AEAC38" w14:textId="0ADE2C97" w:rsidR="00570635" w:rsidRDefault="00956EBF" w:rsidP="00846774">
            <w:pPr>
              <w:pStyle w:val="TableText"/>
              <w:tabs>
                <w:tab w:val="left" w:pos="310"/>
              </w:tabs>
              <w:spacing w:before="120" w:after="120"/>
            </w:pPr>
            <w:sdt>
              <w:sdtPr>
                <w:id w:val="-107284244"/>
                <w14:checkbox>
                  <w14:checked w14:val="0"/>
                  <w14:checkedState w14:val="2612" w14:font="MS Gothic"/>
                  <w14:uncheckedState w14:val="2610" w14:font="MS Gothic"/>
                </w14:checkbox>
              </w:sdtPr>
              <w:sdtEndPr/>
              <w:sdtContent>
                <w:r w:rsidR="00570635" w:rsidRPr="00536246">
                  <w:rPr>
                    <w:rFonts w:ascii="Segoe UI Symbol" w:hAnsi="Segoe UI Symbol" w:cs="Segoe UI Symbol"/>
                  </w:rPr>
                  <w:t>☐</w:t>
                </w:r>
              </w:sdtContent>
            </w:sdt>
            <w:r w:rsidR="00570635">
              <w:tab/>
              <w:t xml:space="preserve">entire conference </w:t>
            </w:r>
          </w:p>
          <w:p w14:paraId="4F119FE2" w14:textId="086160D2" w:rsidR="00570635" w:rsidRDefault="00956EBF" w:rsidP="00846774">
            <w:pPr>
              <w:pStyle w:val="TableText"/>
              <w:tabs>
                <w:tab w:val="left" w:pos="310"/>
              </w:tabs>
              <w:spacing w:before="120" w:after="120"/>
            </w:pPr>
            <w:sdt>
              <w:sdtPr>
                <w:id w:val="-351349273"/>
                <w14:checkbox>
                  <w14:checked w14:val="0"/>
                  <w14:checkedState w14:val="2612" w14:font="MS Gothic"/>
                  <w14:uncheckedState w14:val="2610" w14:font="MS Gothic"/>
                </w14:checkbox>
              </w:sdtPr>
              <w:sdtEndPr/>
              <w:sdtContent>
                <w:r w:rsidR="00570635" w:rsidRPr="00536246">
                  <w:rPr>
                    <w:rFonts w:ascii="Segoe UI Symbol" w:hAnsi="Segoe UI Symbol" w:cs="Segoe UI Symbol"/>
                  </w:rPr>
                  <w:t>☐</w:t>
                </w:r>
              </w:sdtContent>
            </w:sdt>
            <w:r w:rsidR="00570635">
              <w:tab/>
            </w:r>
          </w:p>
        </w:tc>
      </w:tr>
    </w:tbl>
    <w:p w14:paraId="53F8310E" w14:textId="77777777" w:rsidR="00570635" w:rsidRDefault="00570635">
      <w:pPr>
        <w:spacing w:line="240" w:lineRule="auto"/>
      </w:pPr>
    </w:p>
    <w:p w14:paraId="10985DEC" w14:textId="77777777" w:rsidR="00FE1A9A" w:rsidRDefault="00570635">
      <w:pPr>
        <w:spacing w:line="240" w:lineRule="auto"/>
      </w:pPr>
      <w:r>
        <w:t xml:space="preserve">Note: Your conference will be set up in </w:t>
      </w:r>
      <w:proofErr w:type="spellStart"/>
      <w:r>
        <w:t>eTAMs</w:t>
      </w:r>
      <w:proofErr w:type="spellEnd"/>
      <w:r>
        <w:t xml:space="preserve"> according to your attendance tickets. </w:t>
      </w:r>
    </w:p>
    <w:p w14:paraId="72F0411D" w14:textId="57A3DA80" w:rsidR="00570635" w:rsidRDefault="00570635">
      <w:pPr>
        <w:spacing w:line="240" w:lineRule="auto"/>
      </w:pPr>
      <w:r>
        <w:t xml:space="preserve">If participants buy a ticket for the total duration of the </w:t>
      </w:r>
      <w:r w:rsidR="00634C55">
        <w:t>conference</w:t>
      </w:r>
      <w:r>
        <w:t xml:space="preserve"> only, 1 </w:t>
      </w:r>
      <w:r w:rsidR="00634C55">
        <w:t>conference</w:t>
      </w:r>
      <w:r>
        <w:t xml:space="preserve"> will be created in </w:t>
      </w:r>
      <w:proofErr w:type="spellStart"/>
      <w:r>
        <w:t>eTAMS</w:t>
      </w:r>
      <w:proofErr w:type="spellEnd"/>
      <w:r>
        <w:t>.</w:t>
      </w:r>
    </w:p>
    <w:p w14:paraId="1CB72F3D" w14:textId="28450216" w:rsidR="00FE1A9A" w:rsidRDefault="00570635" w:rsidP="00FE1A9A">
      <w:pPr>
        <w:pStyle w:val="BodyText"/>
      </w:pPr>
      <w:r>
        <w:t xml:space="preserve">If participants can buy single day conference tickets and your conference runs for multiple days, multiple </w:t>
      </w:r>
      <w:r w:rsidR="00634C55">
        <w:t>conference</w:t>
      </w:r>
      <w:r>
        <w:t xml:space="preserve">s representing </w:t>
      </w:r>
      <w:r w:rsidR="00FE1A9A">
        <w:t>each specific</w:t>
      </w:r>
      <w:r>
        <w:t xml:space="preserve"> single day will be created.</w:t>
      </w:r>
    </w:p>
    <w:p w14:paraId="3AEFD62C" w14:textId="0EFD4D6B" w:rsidR="00FE00AA" w:rsidRPr="00570635" w:rsidRDefault="00FE1A9A" w:rsidP="00FE1A9A">
      <w:pPr>
        <w:pStyle w:val="BodyText"/>
        <w:rPr>
          <w:rFonts w:cs="Calibri"/>
          <w:b/>
          <w:bCs/>
          <w:color w:val="280070"/>
          <w:sz w:val="24"/>
          <w:lang w:val="en-US"/>
        </w:rPr>
      </w:pPr>
      <w:r>
        <w:t>Y</w:t>
      </w:r>
      <w:r w:rsidR="00570635">
        <w:t xml:space="preserve">ou will need to keep an attendance record for </w:t>
      </w:r>
      <w:proofErr w:type="gramStart"/>
      <w:r w:rsidR="00570635">
        <w:t>each and every</w:t>
      </w:r>
      <w:proofErr w:type="gramEnd"/>
      <w:r w:rsidR="00570635">
        <w:t xml:space="preserve"> day of the conference. </w:t>
      </w:r>
      <w:r w:rsidR="00FE00AA">
        <w:br w:type="page"/>
      </w:r>
    </w:p>
    <w:p w14:paraId="391E426E" w14:textId="070366AF" w:rsidR="00BD5894" w:rsidRPr="00E108E5" w:rsidRDefault="003135A3" w:rsidP="0057763B">
      <w:pPr>
        <w:pStyle w:val="Heading3"/>
      </w:pPr>
      <w:bookmarkStart w:id="39" w:name="_Toc77076733"/>
      <w:r>
        <w:lastRenderedPageBreak/>
        <w:t>Duration of each episode</w:t>
      </w:r>
      <w:r w:rsidR="000648FB">
        <w:t>/day</w:t>
      </w:r>
      <w:bookmarkEnd w:id="39"/>
    </w:p>
    <w:p w14:paraId="52AF13E4" w14:textId="446C45BB" w:rsidR="002323CF" w:rsidRDefault="00E41176">
      <w:pPr>
        <w:pStyle w:val="12ptbefore"/>
      </w:pPr>
      <w:r>
        <w:t xml:space="preserve">Conference participants will be awarded accredited hours for each episode/day they </w:t>
      </w:r>
      <w:r w:rsidR="00612F8F">
        <w:t xml:space="preserve">attend. </w:t>
      </w:r>
      <w:proofErr w:type="gramStart"/>
      <w:r w:rsidR="00612F8F">
        <w:t>Therefore</w:t>
      </w:r>
      <w:proofErr w:type="gramEnd"/>
      <w:r w:rsidR="00612F8F">
        <w:t xml:space="preserve"> the duration of each episode/day must be identified. </w:t>
      </w:r>
    </w:p>
    <w:tbl>
      <w:tblPr>
        <w:tblStyle w:val="TableGrid"/>
        <w:tblW w:w="0" w:type="auto"/>
        <w:tblLook w:val="04A0" w:firstRow="1" w:lastRow="0" w:firstColumn="1" w:lastColumn="0" w:noHBand="0" w:noVBand="1"/>
      </w:tblPr>
      <w:tblGrid>
        <w:gridCol w:w="9913"/>
      </w:tblGrid>
      <w:tr w:rsidR="00D739C7" w14:paraId="6299D61E" w14:textId="77777777" w:rsidTr="00D739C7">
        <w:tc>
          <w:tcPr>
            <w:tcW w:w="9913" w:type="dxa"/>
            <w:tcBorders>
              <w:top w:val="single" w:sz="4" w:space="0" w:color="DBF2F1"/>
              <w:left w:val="single" w:sz="4" w:space="0" w:color="DBF2F1"/>
              <w:bottom w:val="single" w:sz="4" w:space="0" w:color="DBF2F1"/>
              <w:right w:val="single" w:sz="4" w:space="0" w:color="DBF2F1"/>
            </w:tcBorders>
            <w:shd w:val="clear" w:color="auto" w:fill="DBF2F1"/>
          </w:tcPr>
          <w:p w14:paraId="1C32F743" w14:textId="2E529F1E" w:rsidR="00D739C7" w:rsidRPr="00637ECF" w:rsidRDefault="000648FB" w:rsidP="00A65E6A">
            <w:pPr>
              <w:pStyle w:val="BodyText"/>
              <w:spacing w:before="120" w:after="120" w:line="240" w:lineRule="auto"/>
              <w:rPr>
                <w:b/>
                <w:bCs/>
              </w:rPr>
            </w:pPr>
            <w:r>
              <w:rPr>
                <w:b/>
                <w:bCs/>
              </w:rPr>
              <w:t>Each episode/day</w:t>
            </w:r>
            <w:r w:rsidR="005E7314" w:rsidRPr="00637ECF">
              <w:rPr>
                <w:b/>
                <w:bCs/>
              </w:rPr>
              <w:t xml:space="preserve"> </w:t>
            </w:r>
            <w:r w:rsidR="00024FDF" w:rsidRPr="00637ECF">
              <w:rPr>
                <w:b/>
                <w:bCs/>
              </w:rPr>
              <w:t xml:space="preserve">duration: </w:t>
            </w:r>
          </w:p>
          <w:p w14:paraId="7BA0AED2" w14:textId="32AF1A17" w:rsidR="00AD2673" w:rsidRDefault="00AD2673" w:rsidP="007D66EB">
            <w:pPr>
              <w:pStyle w:val="BodyText"/>
              <w:numPr>
                <w:ilvl w:val="0"/>
                <w:numId w:val="32"/>
              </w:numPr>
              <w:spacing w:after="60"/>
              <w:ind w:left="714" w:hanging="357"/>
            </w:pPr>
            <w:r>
              <w:t xml:space="preserve">must </w:t>
            </w:r>
            <w:r w:rsidR="000648FB">
              <w:t>be</w:t>
            </w:r>
            <w:r>
              <w:t xml:space="preserve"> a whole or half-hour amount</w:t>
            </w:r>
          </w:p>
          <w:p w14:paraId="1F0299B5" w14:textId="188636F6" w:rsidR="00E206BC" w:rsidRPr="00FE1A9A" w:rsidRDefault="00E206BC" w:rsidP="007D66EB">
            <w:pPr>
              <w:pStyle w:val="BodyText"/>
              <w:numPr>
                <w:ilvl w:val="0"/>
                <w:numId w:val="32"/>
              </w:numPr>
              <w:spacing w:after="60"/>
              <w:ind w:left="714" w:hanging="357"/>
            </w:pPr>
            <w:r w:rsidRPr="00FE1A9A">
              <w:t>must be at least 1 hour</w:t>
            </w:r>
            <w:r w:rsidR="008076C9" w:rsidRPr="00FE1A9A">
              <w:t xml:space="preserve"> but no more than </w:t>
            </w:r>
            <w:r w:rsidR="00311B0D" w:rsidRPr="00FE1A9A">
              <w:t>6 hours</w:t>
            </w:r>
          </w:p>
          <w:p w14:paraId="123050D6" w14:textId="4943C324" w:rsidR="00AD2673" w:rsidRDefault="00AD2673" w:rsidP="00024FDF">
            <w:pPr>
              <w:pStyle w:val="BodyText"/>
              <w:numPr>
                <w:ilvl w:val="0"/>
                <w:numId w:val="32"/>
              </w:numPr>
            </w:pPr>
            <w:r>
              <w:t xml:space="preserve">only includes the time spent </w:t>
            </w:r>
            <w:r w:rsidR="006C3F64">
              <w:t xml:space="preserve">on learning and does not include </w:t>
            </w:r>
            <w:r w:rsidR="007D45FA">
              <w:t xml:space="preserve">time spent on </w:t>
            </w:r>
            <w:r w:rsidR="00B75D70">
              <w:t xml:space="preserve">meal </w:t>
            </w:r>
            <w:r w:rsidR="006C3F64">
              <w:t>breaks, networking</w:t>
            </w:r>
            <w:r w:rsidR="007D45FA">
              <w:t xml:space="preserve">, socialising, browsing </w:t>
            </w:r>
            <w:r w:rsidR="00313940">
              <w:t>stal</w:t>
            </w:r>
            <w:r w:rsidR="008212B5">
              <w:t>ls.</w:t>
            </w:r>
          </w:p>
        </w:tc>
      </w:tr>
    </w:tbl>
    <w:p w14:paraId="21FB69AE" w14:textId="5E749EE8" w:rsidR="00E84DAD" w:rsidRPr="00E84DAD" w:rsidRDefault="00297D84">
      <w:pPr>
        <w:spacing w:before="240"/>
      </w:pPr>
      <w:r>
        <w:t xml:space="preserve">Suggest </w:t>
      </w:r>
      <w:r w:rsidR="00FE00AA">
        <w:t>the duration of each episode/day</w:t>
      </w:r>
      <w:r w:rsidR="00FE1A9A">
        <w:t xml:space="preserve"> based on the conference program and the expected average attendance pattern</w:t>
      </w:r>
      <w:r w:rsidR="000E6B39">
        <w:t xml:space="preserve">. </w:t>
      </w:r>
      <w:r w:rsidR="002B4F41">
        <w:t>Note that N</w:t>
      </w:r>
      <w:r w:rsidR="00E34079">
        <w:t xml:space="preserve">ESA reserves the right to alter the suggested </w:t>
      </w:r>
      <w:r w:rsidR="008076C9">
        <w:t>episode/day</w:t>
      </w:r>
      <w:r w:rsidR="00E34079">
        <w:t xml:space="preserve"> duration based on their examination</w:t>
      </w:r>
      <w:r>
        <w:t xml:space="preserve"> of the conference program.</w:t>
      </w:r>
    </w:p>
    <w:tbl>
      <w:tblPr>
        <w:tblStyle w:val="TableGrid"/>
        <w:tblW w:w="9900"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70"/>
      </w:tblGrid>
      <w:tr w:rsidR="00CB2B42" w14:paraId="0CF8F6E5" w14:textId="77777777" w:rsidTr="00184B7E">
        <w:trPr>
          <w:trHeight w:val="340"/>
          <w:tblHeader/>
        </w:trPr>
        <w:tc>
          <w:tcPr>
            <w:tcW w:w="2830" w:type="dxa"/>
            <w:tcBorders>
              <w:top w:val="single" w:sz="4" w:space="0" w:color="280070" w:themeColor="accent1"/>
              <w:left w:val="single" w:sz="4" w:space="0" w:color="280070" w:themeColor="accent1"/>
              <w:bottom w:val="single" w:sz="4" w:space="0" w:color="FFFFFF" w:themeColor="background1"/>
              <w:right w:val="single" w:sz="4" w:space="0" w:color="FFFFFF" w:themeColor="background1"/>
            </w:tcBorders>
            <w:shd w:val="clear" w:color="auto" w:fill="280070" w:themeFill="accent1"/>
          </w:tcPr>
          <w:p w14:paraId="56399A04" w14:textId="7CE3F507" w:rsidR="00CB2B42" w:rsidDel="008076C9" w:rsidRDefault="00CB2B42" w:rsidP="00184B7E">
            <w:pPr>
              <w:pStyle w:val="TableText"/>
              <w:spacing w:before="0" w:after="0"/>
              <w:jc w:val="right"/>
            </w:pPr>
            <w:r>
              <w:t>Episode</w:t>
            </w:r>
            <w:r w:rsidR="00046588">
              <w:t>/day</w:t>
            </w:r>
          </w:p>
        </w:tc>
        <w:tc>
          <w:tcPr>
            <w:tcW w:w="7070" w:type="dxa"/>
            <w:tcBorders>
              <w:top w:val="single" w:sz="4" w:space="0" w:color="280070" w:themeColor="accent1"/>
              <w:left w:val="single" w:sz="4" w:space="0" w:color="FFFFFF" w:themeColor="background1"/>
              <w:bottom w:val="single" w:sz="4" w:space="0" w:color="FFFFFF" w:themeColor="background1"/>
              <w:right w:val="single" w:sz="4" w:space="0" w:color="280070" w:themeColor="accent1"/>
            </w:tcBorders>
            <w:shd w:val="clear" w:color="auto" w:fill="280070" w:themeFill="accent1"/>
          </w:tcPr>
          <w:p w14:paraId="7AD65E9F" w14:textId="26F22951" w:rsidR="00CB2B42" w:rsidRDefault="00046588" w:rsidP="00184B7E">
            <w:pPr>
              <w:pStyle w:val="TableText"/>
              <w:spacing w:before="0" w:after="0"/>
            </w:pPr>
            <w:r>
              <w:t>Duration of episode/day</w:t>
            </w:r>
          </w:p>
        </w:tc>
      </w:tr>
      <w:tr w:rsidR="000E6B39" w14:paraId="24F1C179" w14:textId="77777777" w:rsidTr="00184B7E">
        <w:trPr>
          <w:trHeight w:val="567"/>
          <w:tblHeader/>
        </w:trPr>
        <w:tc>
          <w:tcPr>
            <w:tcW w:w="2830" w:type="dxa"/>
            <w:tcBorders>
              <w:top w:val="single" w:sz="4" w:space="0" w:color="FFFFFF" w:themeColor="background1"/>
              <w:left w:val="single" w:sz="4" w:space="0" w:color="280070" w:themeColor="accent1"/>
              <w:bottom w:val="single" w:sz="4" w:space="0" w:color="FFFFFF" w:themeColor="background1"/>
              <w:right w:val="single" w:sz="4" w:space="0" w:color="44546A" w:themeColor="text2"/>
            </w:tcBorders>
            <w:shd w:val="clear" w:color="auto" w:fill="280070"/>
            <w:hideMark/>
          </w:tcPr>
          <w:p w14:paraId="2F8E0AFC" w14:textId="0058168D" w:rsidR="000E6B39" w:rsidRDefault="008076C9" w:rsidP="0079127A">
            <w:pPr>
              <w:pStyle w:val="TableText"/>
              <w:spacing w:before="120" w:after="120"/>
              <w:jc w:val="right"/>
            </w:pPr>
            <w:r>
              <w:t>Episode/d</w:t>
            </w:r>
            <w:r w:rsidR="00D92EDE">
              <w:t>ay 1</w:t>
            </w:r>
            <w:r w:rsidR="000E6B39">
              <w:t xml:space="preserve"> </w:t>
            </w:r>
          </w:p>
        </w:tc>
        <w:tc>
          <w:tcPr>
            <w:tcW w:w="7070" w:type="dxa"/>
            <w:tcBorders>
              <w:top w:val="single" w:sz="4" w:space="0" w:color="FFFFFF" w:themeColor="background1"/>
              <w:left w:val="single" w:sz="4" w:space="0" w:color="44546A" w:themeColor="text2"/>
              <w:bottom w:val="single" w:sz="4" w:space="0" w:color="280070" w:themeColor="accent1"/>
              <w:right w:val="single" w:sz="4" w:space="0" w:color="280070" w:themeColor="accent1"/>
            </w:tcBorders>
          </w:tcPr>
          <w:p w14:paraId="77481F9D" w14:textId="7ECED0E8" w:rsidR="00A71F49" w:rsidRDefault="00956EBF" w:rsidP="0079127A">
            <w:pPr>
              <w:pStyle w:val="TableText"/>
              <w:spacing w:before="120" w:after="120"/>
            </w:pPr>
            <w:sdt>
              <w:sdtPr>
                <w:alias w:val="Episode 1 duration"/>
                <w:tag w:val="Episode 1 duration"/>
                <w:id w:val="519513980"/>
                <w:placeholder>
                  <w:docPart w:val="86DE8BED3BDB41A5B83820F048BF7009"/>
                </w:placeholder>
                <w:showingPlcHdr/>
                <w:dropDownList>
                  <w:listItem w:value="Choose an item."/>
                  <w:listItem w:displayText="1 hour" w:value="1 hour"/>
                  <w:listItem w:displayText="1.5 hours" w:value="1.5 hours"/>
                  <w:listItem w:displayText="2 hours" w:value="2 hours"/>
                  <w:listItem w:displayText="2.5 hours" w:value="2.5 hours"/>
                  <w:listItem w:displayText="3 hours" w:value="3 hours"/>
                  <w:listItem w:displayText="3.5 hours" w:value="3.5 hours"/>
                  <w:listItem w:displayText="4 hours" w:value="4 hours"/>
                  <w:listItem w:displayText="4.5 hours" w:value="4.5 hours"/>
                  <w:listItem w:displayText="5 hours" w:value="5 hours"/>
                  <w:listItem w:displayText="5.5 hours" w:value="5.5 hours"/>
                  <w:listItem w:displayText="6 hours" w:value="6 hours"/>
                </w:dropDownList>
              </w:sdtPr>
              <w:sdtEndPr/>
              <w:sdtContent>
                <w:r w:rsidR="00DD4E90">
                  <w:rPr>
                    <w:color w:val="7F7F7F" w:themeColor="text1" w:themeTint="80"/>
                  </w:rPr>
                  <w:t>Choose an item.</w:t>
                </w:r>
              </w:sdtContent>
            </w:sdt>
          </w:p>
        </w:tc>
      </w:tr>
      <w:tr w:rsidR="00046588" w14:paraId="5BD77917" w14:textId="77777777" w:rsidTr="00184B7E">
        <w:trPr>
          <w:trHeight w:val="567"/>
          <w:tblHeader/>
        </w:trPr>
        <w:tc>
          <w:tcPr>
            <w:tcW w:w="2830" w:type="dxa"/>
            <w:tcBorders>
              <w:top w:val="single" w:sz="4" w:space="0" w:color="FFFFFF" w:themeColor="background1"/>
              <w:left w:val="single" w:sz="4" w:space="0" w:color="280070" w:themeColor="accent1"/>
              <w:bottom w:val="single" w:sz="4" w:space="0" w:color="FFFFFF" w:themeColor="background1"/>
              <w:right w:val="single" w:sz="4" w:space="0" w:color="44546A" w:themeColor="text2"/>
            </w:tcBorders>
            <w:shd w:val="clear" w:color="auto" w:fill="280070"/>
          </w:tcPr>
          <w:p w14:paraId="2A48300A" w14:textId="13B46A7A" w:rsidR="00046588" w:rsidDel="008076C9" w:rsidRDefault="00046588" w:rsidP="00046588">
            <w:pPr>
              <w:pStyle w:val="TableText"/>
              <w:spacing w:before="120" w:after="120"/>
              <w:jc w:val="right"/>
            </w:pPr>
            <w:r>
              <w:t>Episode/day 2</w:t>
            </w:r>
          </w:p>
        </w:tc>
        <w:tc>
          <w:tcPr>
            <w:tcW w:w="7070" w:type="dxa"/>
            <w:tcBorders>
              <w:top w:val="single" w:sz="4" w:space="0" w:color="280070" w:themeColor="accent1"/>
              <w:left w:val="single" w:sz="4" w:space="0" w:color="44546A" w:themeColor="text2"/>
              <w:bottom w:val="single" w:sz="4" w:space="0" w:color="280070" w:themeColor="accent1"/>
              <w:right w:val="single" w:sz="4" w:space="0" w:color="280070" w:themeColor="accent1"/>
            </w:tcBorders>
          </w:tcPr>
          <w:p w14:paraId="2E67B6AB" w14:textId="22526D4F" w:rsidR="00046588" w:rsidRDefault="00956EBF" w:rsidP="00046588">
            <w:pPr>
              <w:pStyle w:val="TableText"/>
              <w:spacing w:before="120" w:after="120"/>
            </w:pPr>
            <w:sdt>
              <w:sdtPr>
                <w:alias w:val="Episode 2 duration"/>
                <w:tag w:val="Episode 2 duration"/>
                <w:id w:val="-1434279329"/>
                <w:placeholder>
                  <w:docPart w:val="C82688BDED9447A4BB1B8A1A1F3F1FEE"/>
                </w:placeholder>
                <w:showingPlcHdr/>
                <w:dropDownList>
                  <w:listItem w:value="Choose an item."/>
                  <w:listItem w:displayText="1 hour" w:value="1 hour"/>
                  <w:listItem w:displayText="1.5 hours" w:value="1.5 hours"/>
                  <w:listItem w:displayText="2 hours" w:value="2 hours"/>
                  <w:listItem w:displayText="2.5 hours" w:value="2.5 hours"/>
                  <w:listItem w:displayText="3 hours" w:value="3 hours"/>
                  <w:listItem w:displayText="3.5 hours" w:value="3.5 hours"/>
                  <w:listItem w:displayText="4 hours" w:value="4 hours"/>
                  <w:listItem w:displayText="4.5 hours" w:value="4.5 hours"/>
                  <w:listItem w:displayText="5 hours" w:value="5 hours"/>
                  <w:listItem w:displayText="5.5 hours" w:value="5.5 hours"/>
                  <w:listItem w:displayText="6 hours" w:value="6 hours"/>
                  <w:listItem w:displayText="Not applicable" w:value="Not applicable"/>
                </w:dropDownList>
              </w:sdtPr>
              <w:sdtEndPr/>
              <w:sdtContent>
                <w:r w:rsidR="00046588">
                  <w:rPr>
                    <w:color w:val="7F7F7F" w:themeColor="text1" w:themeTint="80"/>
                  </w:rPr>
                  <w:t>Choose an item.</w:t>
                </w:r>
              </w:sdtContent>
            </w:sdt>
          </w:p>
        </w:tc>
      </w:tr>
      <w:tr w:rsidR="00046588" w14:paraId="372DD883" w14:textId="77777777" w:rsidTr="00184B7E">
        <w:trPr>
          <w:trHeight w:val="567"/>
          <w:tblHeader/>
        </w:trPr>
        <w:tc>
          <w:tcPr>
            <w:tcW w:w="2830" w:type="dxa"/>
            <w:tcBorders>
              <w:top w:val="single" w:sz="4" w:space="0" w:color="FFFFFF" w:themeColor="background1"/>
              <w:left w:val="single" w:sz="4" w:space="0" w:color="280070" w:themeColor="accent1"/>
              <w:bottom w:val="single" w:sz="4" w:space="0" w:color="280070" w:themeColor="accent1"/>
              <w:right w:val="single" w:sz="4" w:space="0" w:color="44546A" w:themeColor="text2"/>
            </w:tcBorders>
            <w:shd w:val="clear" w:color="auto" w:fill="280070"/>
          </w:tcPr>
          <w:p w14:paraId="7B70155A" w14:textId="5A8CD7BB" w:rsidR="00046588" w:rsidDel="008076C9" w:rsidRDefault="00046588" w:rsidP="00046588">
            <w:pPr>
              <w:pStyle w:val="TableText"/>
              <w:spacing w:before="120" w:after="120"/>
              <w:jc w:val="right"/>
            </w:pPr>
            <w:r>
              <w:t>Episode/day 3</w:t>
            </w:r>
          </w:p>
        </w:tc>
        <w:tc>
          <w:tcPr>
            <w:tcW w:w="7070" w:type="dxa"/>
            <w:tcBorders>
              <w:top w:val="single" w:sz="4" w:space="0" w:color="280070" w:themeColor="accent1"/>
              <w:left w:val="single" w:sz="4" w:space="0" w:color="44546A" w:themeColor="text2"/>
              <w:bottom w:val="single" w:sz="4" w:space="0" w:color="280070" w:themeColor="accent1"/>
              <w:right w:val="single" w:sz="4" w:space="0" w:color="280070" w:themeColor="accent1"/>
            </w:tcBorders>
          </w:tcPr>
          <w:p w14:paraId="15F01A4E" w14:textId="498618EC" w:rsidR="00046588" w:rsidRDefault="00956EBF" w:rsidP="00046588">
            <w:pPr>
              <w:pStyle w:val="TableText"/>
              <w:spacing w:before="120" w:after="120"/>
            </w:pPr>
            <w:sdt>
              <w:sdtPr>
                <w:alias w:val="Episode 3 duration"/>
                <w:tag w:val="Episode 3 duration"/>
                <w:id w:val="1473023158"/>
                <w:placeholder>
                  <w:docPart w:val="387DC458252344008674E0FDAFA6A14F"/>
                </w:placeholder>
                <w:showingPlcHdr/>
                <w:dropDownList>
                  <w:listItem w:value="Choose an item."/>
                  <w:listItem w:displayText="1 hour" w:value="1 hour"/>
                  <w:listItem w:displayText="1.5 hours" w:value="1.5 hours"/>
                  <w:listItem w:displayText="2 hours" w:value="2 hours"/>
                  <w:listItem w:displayText="2.5 hours" w:value="2.5 hours"/>
                  <w:listItem w:displayText="3 hours" w:value="3 hours"/>
                  <w:listItem w:displayText="3.5 hours" w:value="3.5 hours"/>
                  <w:listItem w:displayText="4 hours" w:value="4 hours"/>
                  <w:listItem w:displayText="4.5 hours" w:value="4.5 hours"/>
                  <w:listItem w:displayText="5 hours" w:value="5 hours"/>
                  <w:listItem w:displayText="5.5 hours" w:value="5.5 hours"/>
                  <w:listItem w:displayText="6 hours" w:value="6 hours"/>
                  <w:listItem w:displayText="Not applicable" w:value="Not applicable"/>
                </w:dropDownList>
              </w:sdtPr>
              <w:sdtEndPr/>
              <w:sdtContent>
                <w:r w:rsidR="00046588">
                  <w:rPr>
                    <w:color w:val="7F7F7F" w:themeColor="text1" w:themeTint="80"/>
                  </w:rPr>
                  <w:t>Choose an item.</w:t>
                </w:r>
              </w:sdtContent>
            </w:sdt>
          </w:p>
        </w:tc>
      </w:tr>
    </w:tbl>
    <w:p w14:paraId="141079F1" w14:textId="5DD00B28" w:rsidR="0010555E" w:rsidRPr="00184B7E" w:rsidRDefault="00C45181" w:rsidP="00184B7E">
      <w:pPr>
        <w:pStyle w:val="BodyText"/>
        <w:rPr>
          <w:i/>
          <w:iCs/>
          <w:color w:val="280070" w:themeColor="accent1"/>
        </w:rPr>
      </w:pPr>
      <w:r w:rsidRPr="00184B7E">
        <w:rPr>
          <w:i/>
          <w:iCs/>
          <w:color w:val="280070" w:themeColor="accent1"/>
        </w:rPr>
        <w:t xml:space="preserve">Add more rows </w:t>
      </w:r>
      <w:r w:rsidR="00580962" w:rsidRPr="00184B7E">
        <w:rPr>
          <w:i/>
          <w:iCs/>
          <w:color w:val="280070" w:themeColor="accent1"/>
        </w:rPr>
        <w:t>to accommodate add</w:t>
      </w:r>
      <w:r w:rsidR="00B01489" w:rsidRPr="00184B7E">
        <w:rPr>
          <w:i/>
          <w:iCs/>
          <w:color w:val="280070" w:themeColor="accent1"/>
        </w:rPr>
        <w:t xml:space="preserve">itional episodes/days </w:t>
      </w:r>
      <w:r w:rsidRPr="00184B7E">
        <w:rPr>
          <w:i/>
          <w:iCs/>
          <w:color w:val="280070" w:themeColor="accent1"/>
        </w:rPr>
        <w:t>if ne</w:t>
      </w:r>
      <w:r w:rsidR="0010555E" w:rsidRPr="00184B7E">
        <w:rPr>
          <w:i/>
          <w:iCs/>
          <w:color w:val="280070" w:themeColor="accent1"/>
        </w:rPr>
        <w:t xml:space="preserve">cessary. </w:t>
      </w:r>
    </w:p>
    <w:p w14:paraId="356FFB4A" w14:textId="38E2A274" w:rsidR="00297D84" w:rsidRPr="00184B7E" w:rsidRDefault="00297D84" w:rsidP="00184B7E">
      <w:pPr>
        <w:pStyle w:val="BodyText"/>
        <w:rPr>
          <w:i/>
          <w:iCs/>
        </w:rPr>
      </w:pPr>
    </w:p>
    <w:p w14:paraId="5873BC57" w14:textId="1148F053" w:rsidR="00017CBB" w:rsidRDefault="00B0775B" w:rsidP="0057763B">
      <w:pPr>
        <w:pStyle w:val="Heading3"/>
      </w:pPr>
      <w:bookmarkStart w:id="40" w:name="_Toc77076734"/>
      <w:r>
        <w:t>Co</w:t>
      </w:r>
      <w:r w:rsidR="00095213">
        <w:t>nference</w:t>
      </w:r>
      <w:r>
        <w:t xml:space="preserve"> m</w:t>
      </w:r>
      <w:r w:rsidR="00017CBB">
        <w:t>ode of delivery</w:t>
      </w:r>
      <w:bookmarkEnd w:id="40"/>
      <w:r w:rsidR="00017CBB">
        <w:t xml:space="preserve"> </w:t>
      </w:r>
    </w:p>
    <w:p w14:paraId="57CBC015" w14:textId="13BD04C8" w:rsidR="00017CBB" w:rsidRDefault="00984072" w:rsidP="007C739D">
      <w:pPr>
        <w:pStyle w:val="12ptbefore"/>
      </w:pPr>
      <w:r w:rsidRPr="00C9692B">
        <w:t xml:space="preserve">A </w:t>
      </w:r>
      <w:r w:rsidR="00095213">
        <w:t>conference</w:t>
      </w:r>
      <w:r w:rsidR="00095213" w:rsidRPr="00C9692B">
        <w:t xml:space="preserve"> </w:t>
      </w:r>
      <w:r w:rsidRPr="00C9692B">
        <w:t xml:space="preserve">may be delivered </w:t>
      </w:r>
      <w:r w:rsidR="00B67CF1" w:rsidRPr="00C9692B">
        <w:t xml:space="preserve">via </w:t>
      </w:r>
      <w:r w:rsidR="00095213">
        <w:t xml:space="preserve">‘in person’ or ‘live virtual’ </w:t>
      </w:r>
      <w:r w:rsidR="005F2560">
        <w:t>mode</w:t>
      </w:r>
      <w:r w:rsidR="00730881">
        <w:t>s</w:t>
      </w:r>
      <w:r w:rsidR="005F2560">
        <w:t xml:space="preserve"> of delivery. On</w:t>
      </w:r>
      <w:r w:rsidR="00F53ADD">
        <w:t xml:space="preserve">ce you have nominated </w:t>
      </w:r>
      <w:r w:rsidR="002B09C7">
        <w:t>the mode of delivery</w:t>
      </w:r>
      <w:r w:rsidR="00F53ADD">
        <w:t>, you cannot change</w:t>
      </w:r>
      <w:r w:rsidR="00730881">
        <w:t xml:space="preserve"> it</w:t>
      </w:r>
      <w:r w:rsidR="00F53ADD">
        <w:t xml:space="preserve">. If you change the mode of delivery, you will need to submit a new </w:t>
      </w:r>
      <w:r w:rsidR="00730881">
        <w:t>conference</w:t>
      </w:r>
      <w:r w:rsidR="00F53ADD">
        <w:t xml:space="preserve"> application.</w:t>
      </w:r>
    </w:p>
    <w:tbl>
      <w:tblPr>
        <w:tblStyle w:val="TableGrid"/>
        <w:tblW w:w="0" w:type="auto"/>
        <w:tblLook w:val="04A0" w:firstRow="1" w:lastRow="0" w:firstColumn="1" w:lastColumn="0" w:noHBand="0" w:noVBand="1"/>
      </w:tblPr>
      <w:tblGrid>
        <w:gridCol w:w="9913"/>
      </w:tblGrid>
      <w:tr w:rsidR="00B51696" w14:paraId="0CA0058A" w14:textId="77777777" w:rsidTr="00B51696">
        <w:tc>
          <w:tcPr>
            <w:tcW w:w="9913" w:type="dxa"/>
            <w:tcBorders>
              <w:top w:val="single" w:sz="4" w:space="0" w:color="DBF2F1"/>
              <w:left w:val="single" w:sz="4" w:space="0" w:color="DBF2F1"/>
              <w:bottom w:val="single" w:sz="4" w:space="0" w:color="DBF2F1"/>
              <w:right w:val="single" w:sz="4" w:space="0" w:color="DBF2F1"/>
            </w:tcBorders>
            <w:shd w:val="clear" w:color="auto" w:fill="DBF2F1"/>
          </w:tcPr>
          <w:p w14:paraId="75C1AF72" w14:textId="77777777" w:rsidR="00B51696" w:rsidRPr="00637ECF" w:rsidRDefault="00B51696" w:rsidP="00A65E6A">
            <w:pPr>
              <w:pStyle w:val="BodyText"/>
              <w:spacing w:before="120" w:after="120" w:line="240" w:lineRule="auto"/>
              <w:rPr>
                <w:b/>
                <w:bCs/>
              </w:rPr>
            </w:pPr>
            <w:r w:rsidRPr="00637ECF">
              <w:rPr>
                <w:b/>
                <w:bCs/>
              </w:rPr>
              <w:t>NESA defines the following modes of delivery:</w:t>
            </w:r>
          </w:p>
          <w:p w14:paraId="1FB198B2" w14:textId="556D31AA" w:rsidR="006E2B10" w:rsidRPr="007D5777" w:rsidRDefault="006D57EC" w:rsidP="00270537">
            <w:pPr>
              <w:pStyle w:val="BodyText"/>
              <w:numPr>
                <w:ilvl w:val="0"/>
                <w:numId w:val="36"/>
              </w:numPr>
              <w:spacing w:after="60"/>
              <w:ind w:left="714" w:hanging="357"/>
              <w:rPr>
                <w:rStyle w:val="normaltextrun"/>
              </w:rPr>
            </w:pPr>
            <w:r w:rsidRPr="007D5777">
              <w:rPr>
                <w:rStyle w:val="normaltextrun"/>
              </w:rPr>
              <w:t>I</w:t>
            </w:r>
            <w:r w:rsidR="006E2B10" w:rsidRPr="007D5777">
              <w:rPr>
                <w:rStyle w:val="normaltextrun"/>
              </w:rPr>
              <w:t xml:space="preserve">n person </w:t>
            </w:r>
            <w:r w:rsidR="002E3660">
              <w:rPr>
                <w:rStyle w:val="normaltextrun"/>
              </w:rPr>
              <w:t xml:space="preserve">episodes </w:t>
            </w:r>
            <w:r w:rsidR="006E2B10" w:rsidRPr="007D5777">
              <w:rPr>
                <w:rStyle w:val="normaltextrun"/>
              </w:rPr>
              <w:t>onl</w:t>
            </w:r>
            <w:r w:rsidR="00130FA9">
              <w:rPr>
                <w:rStyle w:val="normaltextrun"/>
              </w:rPr>
              <w:t xml:space="preserve">y – </w:t>
            </w:r>
            <w:r w:rsidR="006E2B10" w:rsidRPr="007D5777">
              <w:rPr>
                <w:rStyle w:val="normaltextrun"/>
              </w:rPr>
              <w:t xml:space="preserve">All aspects of the </w:t>
            </w:r>
            <w:r w:rsidR="00730881">
              <w:rPr>
                <w:rStyle w:val="normaltextrun"/>
              </w:rPr>
              <w:t>conference</w:t>
            </w:r>
            <w:r w:rsidR="006E2B10" w:rsidRPr="007D5777">
              <w:rPr>
                <w:rStyle w:val="normaltextrun"/>
              </w:rPr>
              <w:t xml:space="preserve"> delivered ‘in person’ only.</w:t>
            </w:r>
          </w:p>
          <w:p w14:paraId="0038DDD2" w14:textId="59172BC3" w:rsidR="006E2B10" w:rsidRPr="007D5777" w:rsidRDefault="001843E5" w:rsidP="00270537">
            <w:pPr>
              <w:pStyle w:val="BodyText"/>
              <w:numPr>
                <w:ilvl w:val="0"/>
                <w:numId w:val="36"/>
              </w:numPr>
              <w:spacing w:after="60"/>
              <w:ind w:left="714" w:hanging="357"/>
            </w:pPr>
            <w:r w:rsidRPr="007D5777">
              <w:rPr>
                <w:rStyle w:val="normaltextrun"/>
              </w:rPr>
              <w:t>Live</w:t>
            </w:r>
            <w:r w:rsidR="00DA3228">
              <w:rPr>
                <w:rStyle w:val="normaltextrun"/>
              </w:rPr>
              <w:t xml:space="preserve"> </w:t>
            </w:r>
            <w:r w:rsidRPr="007D5777">
              <w:rPr>
                <w:rStyle w:val="normaltextrun"/>
              </w:rPr>
              <w:t xml:space="preserve">virtual </w:t>
            </w:r>
            <w:r w:rsidR="002E3660">
              <w:rPr>
                <w:rStyle w:val="normaltextrun"/>
              </w:rPr>
              <w:t xml:space="preserve">episodes </w:t>
            </w:r>
            <w:r w:rsidRPr="007D5777">
              <w:rPr>
                <w:rStyle w:val="normaltextrun"/>
              </w:rPr>
              <w:t>only</w:t>
            </w:r>
            <w:r w:rsidR="00130FA9">
              <w:rPr>
                <w:rStyle w:val="normaltextrun"/>
              </w:rPr>
              <w:t xml:space="preserve"> – </w:t>
            </w:r>
            <w:r w:rsidR="006E2B10" w:rsidRPr="007D5777">
              <w:rPr>
                <w:rStyle w:val="normaltextrun"/>
              </w:rPr>
              <w:t xml:space="preserve">All aspects of the </w:t>
            </w:r>
            <w:r w:rsidR="00730881">
              <w:rPr>
                <w:rStyle w:val="normaltextrun"/>
              </w:rPr>
              <w:t>conference</w:t>
            </w:r>
            <w:r w:rsidR="006E2B10" w:rsidRPr="007D5777">
              <w:rPr>
                <w:rStyle w:val="normaltextrun"/>
              </w:rPr>
              <w:t xml:space="preserve"> delivered via </w:t>
            </w:r>
            <w:r w:rsidR="00C12667">
              <w:rPr>
                <w:rStyle w:val="normaltextrun"/>
              </w:rPr>
              <w:t>‘</w:t>
            </w:r>
            <w:r w:rsidR="006E2B10" w:rsidRPr="007D5777">
              <w:rPr>
                <w:rStyle w:val="normaltextrun"/>
              </w:rPr>
              <w:t>live virtual’ methods only.</w:t>
            </w:r>
          </w:p>
          <w:p w14:paraId="116FE48F" w14:textId="69B540E2" w:rsidR="00B51696" w:rsidRDefault="00D157EF" w:rsidP="008A5632">
            <w:pPr>
              <w:pStyle w:val="BodyText"/>
              <w:numPr>
                <w:ilvl w:val="0"/>
                <w:numId w:val="36"/>
              </w:numPr>
              <w:spacing w:after="120"/>
              <w:ind w:left="714" w:hanging="357"/>
            </w:pPr>
            <w:r w:rsidRPr="007D5777">
              <w:rPr>
                <w:rStyle w:val="normaltextrun"/>
              </w:rPr>
              <w:t xml:space="preserve">Flexible: </w:t>
            </w:r>
            <w:r>
              <w:rPr>
                <w:rStyle w:val="normaltextrun"/>
              </w:rPr>
              <w:t>In person or live virtual episodes as required – The</w:t>
            </w:r>
            <w:r w:rsidRPr="007D5777">
              <w:rPr>
                <w:rStyle w:val="normaltextrun"/>
              </w:rPr>
              <w:t xml:space="preserve"> flexibility to deliver all aspects of the </w:t>
            </w:r>
            <w:r w:rsidR="005939D1">
              <w:rPr>
                <w:rStyle w:val="normaltextrun"/>
              </w:rPr>
              <w:t>conference</w:t>
            </w:r>
            <w:r w:rsidR="005939D1" w:rsidRPr="007D5777">
              <w:rPr>
                <w:rStyle w:val="normaltextrun"/>
              </w:rPr>
              <w:t xml:space="preserve"> </w:t>
            </w:r>
            <w:r w:rsidRPr="007D5777">
              <w:rPr>
                <w:rStyle w:val="normaltextrun"/>
              </w:rPr>
              <w:t xml:space="preserve">via either ‘in person’ or </w:t>
            </w:r>
            <w:r>
              <w:rPr>
                <w:rStyle w:val="normaltextrun"/>
              </w:rPr>
              <w:t>‘</w:t>
            </w:r>
            <w:r w:rsidRPr="007D5777">
              <w:rPr>
                <w:rStyle w:val="normaltextrun"/>
              </w:rPr>
              <w:t xml:space="preserve">live virtual’ </w:t>
            </w:r>
            <w:r>
              <w:rPr>
                <w:rStyle w:val="normaltextrun"/>
              </w:rPr>
              <w:t>format</w:t>
            </w:r>
            <w:r w:rsidRPr="007D5777">
              <w:rPr>
                <w:rStyle w:val="normaltextrun"/>
              </w:rPr>
              <w:t>s as required.</w:t>
            </w:r>
            <w:r>
              <w:rPr>
                <w:rStyle w:val="normaltextrun"/>
              </w:rPr>
              <w:t xml:space="preserve"> If you choose this option</w:t>
            </w:r>
            <w:r w:rsidR="005939D1">
              <w:rPr>
                <w:rStyle w:val="normaltextrun"/>
              </w:rPr>
              <w:t>,</w:t>
            </w:r>
            <w:r>
              <w:rPr>
                <w:rStyle w:val="normaltextrun"/>
              </w:rPr>
              <w:t xml:space="preserve"> you must describe how each episode is delivered in an ‘in person’ format </w:t>
            </w:r>
            <w:proofErr w:type="gramStart"/>
            <w:r>
              <w:rPr>
                <w:rStyle w:val="normaltextrun"/>
              </w:rPr>
              <w:t>and also</w:t>
            </w:r>
            <w:proofErr w:type="gramEnd"/>
            <w:r>
              <w:rPr>
                <w:rStyle w:val="normaltextrun"/>
              </w:rPr>
              <w:t xml:space="preserve"> in a ‘live virtual’ format.</w:t>
            </w:r>
          </w:p>
        </w:tc>
      </w:tr>
    </w:tbl>
    <w:p w14:paraId="091BCE83" w14:textId="69871144" w:rsidR="00C9692B" w:rsidRDefault="00C9692B" w:rsidP="00A00DFB">
      <w:pPr>
        <w:spacing w:before="120" w:after="120" w:line="240" w:lineRule="auto"/>
      </w:pPr>
      <w:r>
        <w:t>S</w:t>
      </w:r>
      <w:r w:rsidR="00637ECF">
        <w:t>elect</w:t>
      </w:r>
      <w:r>
        <w:t xml:space="preserve"> the mode of delivery of the </w:t>
      </w:r>
      <w:r w:rsidR="0045036D">
        <w:t>conference</w:t>
      </w:r>
      <w:r>
        <w:t xml:space="preserve">. </w:t>
      </w:r>
    </w:p>
    <w:tbl>
      <w:tblPr>
        <w:tblStyle w:val="TableGrid"/>
        <w:tblW w:w="9900"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70"/>
      </w:tblGrid>
      <w:tr w:rsidR="00C9692B" w14:paraId="0034EB65" w14:textId="77777777" w:rsidTr="00184B7E">
        <w:trPr>
          <w:trHeight w:val="567"/>
          <w:tblHeader/>
        </w:trPr>
        <w:tc>
          <w:tcPr>
            <w:tcW w:w="2830" w:type="dxa"/>
            <w:tcBorders>
              <w:top w:val="single" w:sz="4" w:space="0" w:color="44546A" w:themeColor="text2"/>
              <w:left w:val="single" w:sz="4" w:space="0" w:color="44546A" w:themeColor="text2"/>
              <w:bottom w:val="single" w:sz="4" w:space="0" w:color="280070" w:themeColor="accent1"/>
              <w:right w:val="single" w:sz="4" w:space="0" w:color="44546A" w:themeColor="text2"/>
            </w:tcBorders>
            <w:shd w:val="clear" w:color="auto" w:fill="280070"/>
            <w:hideMark/>
          </w:tcPr>
          <w:p w14:paraId="0ACE28E5" w14:textId="6B596AF1" w:rsidR="00C9692B" w:rsidRDefault="00C9692B" w:rsidP="0079127A">
            <w:pPr>
              <w:pStyle w:val="TableText"/>
              <w:spacing w:before="120" w:after="120"/>
              <w:jc w:val="right"/>
            </w:pPr>
            <w:r>
              <w:t xml:space="preserve">Mode of delivery </w:t>
            </w:r>
          </w:p>
        </w:tc>
        <w:sdt>
          <w:sdtPr>
            <w:alias w:val="Mode of delivery"/>
            <w:tag w:val="Mode of delivery"/>
            <w:id w:val="-87468559"/>
            <w:lock w:val="sdtLocked"/>
            <w:placeholder>
              <w:docPart w:val="DefaultPlaceholder_-1854013438"/>
            </w:placeholder>
            <w:showingPlcHdr/>
            <w:dropDownList>
              <w:listItem w:value="Choose an item."/>
              <w:listItem w:displayText="In person episodes only." w:value="In person episodes only."/>
              <w:listItem w:displayText="Live virtual episodes only." w:value="Live virtual episodes only."/>
              <w:listItem w:displayText="Flexible: In person or live virtual episodes as required." w:value="Flexible: In person or live virtual episodes as required."/>
            </w:dropDownList>
          </w:sdtPr>
          <w:sdtEndPr/>
          <w:sdtContent>
            <w:tc>
              <w:tcPr>
                <w:tcW w:w="7070" w:type="dxa"/>
                <w:tcBorders>
                  <w:top w:val="single" w:sz="6" w:space="0" w:color="280070"/>
                  <w:left w:val="single" w:sz="4" w:space="0" w:color="44546A" w:themeColor="text2"/>
                  <w:bottom w:val="single" w:sz="6" w:space="0" w:color="280070"/>
                  <w:right w:val="single" w:sz="6" w:space="0" w:color="280070"/>
                </w:tcBorders>
              </w:tcPr>
              <w:p w14:paraId="2203A09A" w14:textId="4B781CC6" w:rsidR="00C9692B" w:rsidRDefault="009B2851" w:rsidP="0079127A">
                <w:pPr>
                  <w:pStyle w:val="TableText"/>
                  <w:spacing w:before="120" w:after="120"/>
                </w:pPr>
                <w:r w:rsidRPr="00FF3F75">
                  <w:rPr>
                    <w:rStyle w:val="PlaceholderText"/>
                  </w:rPr>
                  <w:t>Choose an item.</w:t>
                </w:r>
              </w:p>
            </w:tc>
          </w:sdtContent>
        </w:sdt>
      </w:tr>
    </w:tbl>
    <w:p w14:paraId="620E825E" w14:textId="77777777" w:rsidR="00A00DFB" w:rsidRDefault="00A00DFB" w:rsidP="00A00DFB">
      <w:pPr>
        <w:pStyle w:val="BodyText"/>
      </w:pPr>
      <w:r>
        <w:br w:type="page"/>
      </w:r>
    </w:p>
    <w:p w14:paraId="53D7D229" w14:textId="59C6D3C2" w:rsidR="00C47048" w:rsidRPr="000223AA" w:rsidRDefault="00235A65" w:rsidP="000223AA">
      <w:pPr>
        <w:pStyle w:val="Heading1"/>
      </w:pPr>
      <w:bookmarkStart w:id="41" w:name="_Toc77076735"/>
      <w:r w:rsidRPr="000223AA">
        <w:lastRenderedPageBreak/>
        <w:t xml:space="preserve">Part </w:t>
      </w:r>
      <w:r w:rsidR="002329A6" w:rsidRPr="000223AA">
        <w:t>3</w:t>
      </w:r>
      <w:r w:rsidR="006C460D" w:rsidRPr="000223AA">
        <w:tab/>
      </w:r>
      <w:r w:rsidR="00FC24E7" w:rsidRPr="000223AA">
        <w:t>Monitoring attendance</w:t>
      </w:r>
      <w:bookmarkEnd w:id="41"/>
    </w:p>
    <w:p w14:paraId="065CBB12" w14:textId="5F11FB06" w:rsidR="00C47048" w:rsidRDefault="008F01F1" w:rsidP="00C47048">
      <w:pPr>
        <w:pStyle w:val="BodyText"/>
      </w:pPr>
      <w:r>
        <w:t xml:space="preserve">The nominated Account Owner must attest that </w:t>
      </w:r>
      <w:r w:rsidR="00097BBF">
        <w:t>they will ensure that for each episode</w:t>
      </w:r>
      <w:r w:rsidR="00BE6E3E">
        <w:t xml:space="preserve"> </w:t>
      </w:r>
      <w:r w:rsidR="006224E6">
        <w:t xml:space="preserve">of the </w:t>
      </w:r>
      <w:r w:rsidR="00634C55">
        <w:t>conference</w:t>
      </w:r>
      <w:r w:rsidR="00DC200C">
        <w:t xml:space="preserve">, </w:t>
      </w:r>
      <w:r w:rsidR="00E74871">
        <w:t>teacher attendance</w:t>
      </w:r>
      <w:r w:rsidR="006D042F">
        <w:t xml:space="preserve"> and participation </w:t>
      </w:r>
      <w:r w:rsidR="00E74871">
        <w:t xml:space="preserve">will be monitored according to </w:t>
      </w:r>
      <w:r w:rsidR="008413B4">
        <w:t>NESA’s</w:t>
      </w:r>
      <w:r w:rsidR="00E74871">
        <w:t xml:space="preserve"> requirements</w:t>
      </w:r>
      <w:r w:rsidR="008413B4">
        <w:t>.</w:t>
      </w:r>
    </w:p>
    <w:p w14:paraId="11B7473A" w14:textId="64D24BD9" w:rsidR="001B0736" w:rsidRDefault="001B0736" w:rsidP="001B0736">
      <w:pPr>
        <w:pStyle w:val="Heading4"/>
        <w:spacing w:before="240"/>
      </w:pPr>
      <w:r>
        <w:t>Attendance and participation requirements</w:t>
      </w:r>
      <w:r w:rsidR="004163B8">
        <w:t xml:space="preserve"> declaration</w:t>
      </w:r>
    </w:p>
    <w:p w14:paraId="38FAC528" w14:textId="077953DB" w:rsidR="0079272C" w:rsidRPr="00637387" w:rsidRDefault="0079272C" w:rsidP="0079272C">
      <w:pPr>
        <w:pStyle w:val="BodyText"/>
        <w:numPr>
          <w:ilvl w:val="0"/>
          <w:numId w:val="41"/>
        </w:numPr>
        <w:spacing w:before="120" w:after="120" w:line="259" w:lineRule="auto"/>
        <w:ind w:left="720"/>
      </w:pPr>
      <w:r>
        <w:t xml:space="preserve">The organisation will monitor attendance </w:t>
      </w:r>
      <w:r w:rsidR="0026688B">
        <w:t>for each keynote presentation and workshop</w:t>
      </w:r>
      <w:r w:rsidR="0074339F">
        <w:t xml:space="preserve"> on the program</w:t>
      </w:r>
      <w:r>
        <w:t>.</w:t>
      </w:r>
    </w:p>
    <w:p w14:paraId="076A5226" w14:textId="5492B5ED" w:rsidR="0079272C" w:rsidRPr="00433547" w:rsidRDefault="0079272C" w:rsidP="0079272C">
      <w:pPr>
        <w:pStyle w:val="BodyText"/>
        <w:numPr>
          <w:ilvl w:val="0"/>
          <w:numId w:val="41"/>
        </w:numPr>
        <w:spacing w:before="120" w:after="120" w:line="259" w:lineRule="auto"/>
        <w:ind w:left="720"/>
        <w:rPr>
          <w:rFonts w:eastAsia="Times New Roman"/>
          <w:lang w:eastAsia="en-AU"/>
        </w:rPr>
      </w:pPr>
      <w:r>
        <w:rPr>
          <w:rFonts w:eastAsia="Times New Roman"/>
          <w:lang w:eastAsia="en-AU"/>
        </w:rPr>
        <w:t xml:space="preserve">The organisation will retain attendance and participation records securely for </w:t>
      </w:r>
      <w:r w:rsidR="0074339F">
        <w:rPr>
          <w:rFonts w:eastAsia="Times New Roman"/>
          <w:lang w:eastAsia="en-AU"/>
        </w:rPr>
        <w:t>five years</w:t>
      </w:r>
      <w:r>
        <w:rPr>
          <w:rFonts w:eastAsia="Times New Roman"/>
          <w:lang w:eastAsia="en-AU"/>
        </w:rPr>
        <w:t>.</w:t>
      </w:r>
    </w:p>
    <w:p w14:paraId="14DE3248" w14:textId="1B5A15DF" w:rsidR="0079272C" w:rsidRDefault="0079272C" w:rsidP="0079272C">
      <w:pPr>
        <w:pStyle w:val="BodyText"/>
        <w:numPr>
          <w:ilvl w:val="0"/>
          <w:numId w:val="41"/>
        </w:numPr>
        <w:spacing w:before="120" w:after="120" w:line="259" w:lineRule="auto"/>
        <w:ind w:left="720"/>
      </w:pPr>
      <w:r w:rsidRPr="00B8484C">
        <w:rPr>
          <w:b/>
          <w:bCs/>
        </w:rPr>
        <w:t xml:space="preserve">For </w:t>
      </w:r>
      <w:r w:rsidR="00206FF6">
        <w:rPr>
          <w:b/>
          <w:bCs/>
        </w:rPr>
        <w:t>workshops</w:t>
      </w:r>
      <w:r w:rsidR="00E41169">
        <w:rPr>
          <w:b/>
          <w:bCs/>
        </w:rPr>
        <w:t>/keynote presentations</w:t>
      </w:r>
      <w:r w:rsidR="00206FF6" w:rsidRPr="00B8484C">
        <w:rPr>
          <w:b/>
          <w:bCs/>
        </w:rPr>
        <w:t xml:space="preserve"> </w:t>
      </w:r>
      <w:r w:rsidRPr="00B8484C">
        <w:rPr>
          <w:b/>
          <w:bCs/>
        </w:rPr>
        <w:t>delivered via</w:t>
      </w:r>
      <w:r>
        <w:rPr>
          <w:b/>
          <w:bCs/>
        </w:rPr>
        <w:t xml:space="preserve"> the in</w:t>
      </w:r>
      <w:r w:rsidR="00085710">
        <w:rPr>
          <w:b/>
          <w:bCs/>
        </w:rPr>
        <w:t>-</w:t>
      </w:r>
      <w:r w:rsidRPr="00B8484C">
        <w:rPr>
          <w:b/>
          <w:bCs/>
        </w:rPr>
        <w:t>person</w:t>
      </w:r>
      <w:r>
        <w:rPr>
          <w:b/>
          <w:bCs/>
        </w:rPr>
        <w:t xml:space="preserve"> mode of delivery</w:t>
      </w:r>
      <w:r>
        <w:t>, the organisation will ensure that teacher attendance and participation is monitored and recorded using one of the following methods:</w:t>
      </w:r>
    </w:p>
    <w:p w14:paraId="2B3BA9A8" w14:textId="77777777" w:rsidR="0079272C" w:rsidRDefault="0079272C" w:rsidP="00AB2F14">
      <w:pPr>
        <w:pStyle w:val="ListParagraph"/>
      </w:pPr>
      <w:r>
        <w:t>sign-on and sign-out attendance sheet</w:t>
      </w:r>
    </w:p>
    <w:p w14:paraId="2AE86009" w14:textId="77777777" w:rsidR="0079272C" w:rsidRPr="0079272C" w:rsidRDefault="0079272C" w:rsidP="00636D83">
      <w:pPr>
        <w:pStyle w:val="BodyText"/>
        <w:spacing w:before="120" w:after="60" w:line="259" w:lineRule="auto"/>
        <w:ind w:left="1077"/>
        <w:rPr>
          <w:b/>
          <w:bCs/>
        </w:rPr>
      </w:pPr>
      <w:r w:rsidRPr="0079272C">
        <w:rPr>
          <w:b/>
          <w:bCs/>
        </w:rPr>
        <w:t>OR</w:t>
      </w:r>
    </w:p>
    <w:p w14:paraId="6A765BAE" w14:textId="77777777" w:rsidR="000223AA" w:rsidRPr="00637387" w:rsidRDefault="000223AA" w:rsidP="00AB2F14">
      <w:pPr>
        <w:pStyle w:val="ListParagraph"/>
      </w:pPr>
      <w:r>
        <w:t>electronic monitoring (for example, bar code or QR code tracking).</w:t>
      </w:r>
    </w:p>
    <w:p w14:paraId="64E0873D" w14:textId="634A4BA4" w:rsidR="0079272C" w:rsidRDefault="0079272C" w:rsidP="0079272C">
      <w:pPr>
        <w:pStyle w:val="BodyText"/>
        <w:numPr>
          <w:ilvl w:val="0"/>
          <w:numId w:val="41"/>
        </w:numPr>
        <w:spacing w:before="120" w:after="120" w:line="259" w:lineRule="auto"/>
        <w:ind w:left="720"/>
      </w:pPr>
      <w:r w:rsidRPr="00B8484C">
        <w:rPr>
          <w:b/>
          <w:bCs/>
        </w:rPr>
        <w:t xml:space="preserve">For </w:t>
      </w:r>
      <w:r w:rsidR="00BC1400">
        <w:rPr>
          <w:b/>
          <w:bCs/>
        </w:rPr>
        <w:t xml:space="preserve">workshops/keynote presentations </w:t>
      </w:r>
      <w:r w:rsidRPr="00B8484C">
        <w:rPr>
          <w:b/>
          <w:bCs/>
        </w:rPr>
        <w:t xml:space="preserve">delivered via </w:t>
      </w:r>
      <w:r>
        <w:rPr>
          <w:b/>
          <w:bCs/>
        </w:rPr>
        <w:t>the</w:t>
      </w:r>
      <w:r w:rsidRPr="00B8484C">
        <w:rPr>
          <w:b/>
          <w:bCs/>
        </w:rPr>
        <w:t xml:space="preserve"> live virtual</w:t>
      </w:r>
      <w:r>
        <w:rPr>
          <w:b/>
          <w:bCs/>
        </w:rPr>
        <w:t xml:space="preserve"> mode of delivery</w:t>
      </w:r>
      <w:r w:rsidRPr="00B8484C">
        <w:t>,</w:t>
      </w:r>
      <w:r>
        <w:t xml:space="preserve"> the organisation will </w:t>
      </w:r>
      <w:r w:rsidR="00310889">
        <w:t>have systems in place to record that</w:t>
      </w:r>
      <w:r>
        <w:t xml:space="preserve"> </w:t>
      </w:r>
      <w:r w:rsidR="005D1CCA">
        <w:t>participant</w:t>
      </w:r>
      <w:r w:rsidR="00310889">
        <w:t>s</w:t>
      </w:r>
      <w:r w:rsidR="005D1CCA">
        <w:t xml:space="preserve"> </w:t>
      </w:r>
      <w:r w:rsidR="00E67073">
        <w:t>are</w:t>
      </w:r>
      <w:r w:rsidR="005D1CCA">
        <w:t xml:space="preserve"> logged into </w:t>
      </w:r>
      <w:r w:rsidR="00E67073">
        <w:t>workshops/keynote presentations for the</w:t>
      </w:r>
      <w:r w:rsidR="001720E1">
        <w:t xml:space="preserve">ir duration. </w:t>
      </w:r>
    </w:p>
    <w:p w14:paraId="0219F5E3" w14:textId="7526C6CD" w:rsidR="0079272C" w:rsidRDefault="00D36A7B" w:rsidP="00D36A7B">
      <w:pPr>
        <w:pStyle w:val="18ptbefore"/>
      </w:pPr>
      <w:r>
        <w:t xml:space="preserve">As the nominated Account Owner, I attest that </w:t>
      </w:r>
      <w:r w:rsidR="00085710">
        <w:t xml:space="preserve">the applying organisation will abide by the </w:t>
      </w:r>
      <w:r w:rsidR="001B0736">
        <w:t>requirements</w:t>
      </w:r>
      <w:r w:rsidR="00323B41">
        <w:t xml:space="preserve"> listed above in relation to monitoring t</w:t>
      </w:r>
      <w:r w:rsidR="001B0736">
        <w:t xml:space="preserve">he </w:t>
      </w:r>
      <w:r w:rsidR="00323B41">
        <w:t xml:space="preserve">attendance </w:t>
      </w:r>
      <w:r w:rsidR="001B0736">
        <w:t>of NSW accredited teacher</w:t>
      </w:r>
      <w:r w:rsidR="00160C5D">
        <w:t>s</w:t>
      </w:r>
      <w:r w:rsidR="001720E1">
        <w:t xml:space="preserve"> at the conference</w:t>
      </w:r>
      <w:r w:rsidR="00323B41">
        <w:t xml:space="preserve">. </w:t>
      </w:r>
    </w:p>
    <w:p w14:paraId="74670C10" w14:textId="22B8480E" w:rsidR="004D592A" w:rsidRDefault="004163B8" w:rsidP="004C6CDA">
      <w:pPr>
        <w:pStyle w:val="Heading3"/>
      </w:pPr>
      <w:bookmarkStart w:id="42" w:name="_Toc77076736"/>
      <w:r>
        <w:t>Declaration</w:t>
      </w:r>
      <w:r w:rsidR="004D592A">
        <w:t xml:space="preserve"> made by</w:t>
      </w:r>
      <w:bookmarkEnd w:id="42"/>
    </w:p>
    <w:p w14:paraId="27BD6C65" w14:textId="77777777" w:rsidR="008B18A8" w:rsidRPr="00CA31E1" w:rsidRDefault="008B18A8" w:rsidP="004D592A">
      <w:pPr>
        <w:pStyle w:val="Heading60"/>
      </w:pPr>
    </w:p>
    <w:tbl>
      <w:tblPr>
        <w:tblStyle w:val="TableGridLight"/>
        <w:tblW w:w="9900" w:type="dxa"/>
        <w:tblInd w:w="-5" w:type="dxa"/>
        <w:tblLook w:val="04A0" w:firstRow="1" w:lastRow="0" w:firstColumn="1" w:lastColumn="0" w:noHBand="0" w:noVBand="1"/>
        <w:tblCaption w:val="Sign off CEO - provider declaration"/>
        <w:tblDescription w:val="Here the CEO is asked to sign off on the declaration"/>
      </w:tblPr>
      <w:tblGrid>
        <w:gridCol w:w="3544"/>
        <w:gridCol w:w="6356"/>
      </w:tblGrid>
      <w:tr w:rsidR="004D592A" w:rsidRPr="00CA31E1" w14:paraId="08B85D74" w14:textId="77777777" w:rsidTr="00CF791B">
        <w:tc>
          <w:tcPr>
            <w:tcW w:w="3544" w:type="dxa"/>
            <w:vAlign w:val="center"/>
          </w:tcPr>
          <w:p w14:paraId="3046C251" w14:textId="5F744B3A" w:rsidR="004D592A" w:rsidRPr="00CA31E1" w:rsidRDefault="004D592A" w:rsidP="00CC5313">
            <w:pPr>
              <w:pStyle w:val="TableText"/>
              <w:jc w:val="right"/>
              <w:rPr>
                <w:color w:val="280070"/>
              </w:rPr>
            </w:pPr>
            <w:r>
              <w:rPr>
                <w:color w:val="280070"/>
              </w:rPr>
              <w:t>Account Owner n</w:t>
            </w:r>
            <w:r w:rsidRPr="00CA31E1">
              <w:rPr>
                <w:color w:val="280070"/>
              </w:rPr>
              <w:t>ame</w:t>
            </w:r>
          </w:p>
        </w:tc>
        <w:tc>
          <w:tcPr>
            <w:tcW w:w="6356" w:type="dxa"/>
            <w:vAlign w:val="center"/>
          </w:tcPr>
          <w:p w14:paraId="259964AF" w14:textId="64DAC4C6" w:rsidR="004D592A" w:rsidRPr="00CA31E1" w:rsidRDefault="004D592A" w:rsidP="00CC5313">
            <w:pPr>
              <w:pStyle w:val="TableText"/>
            </w:pPr>
          </w:p>
        </w:tc>
      </w:tr>
      <w:tr w:rsidR="004D592A" w:rsidRPr="00CA31E1" w14:paraId="0D680A64" w14:textId="77777777" w:rsidTr="00CF791B">
        <w:tc>
          <w:tcPr>
            <w:tcW w:w="3544" w:type="dxa"/>
            <w:vAlign w:val="center"/>
          </w:tcPr>
          <w:p w14:paraId="321CB211" w14:textId="1B3906B4" w:rsidR="004D592A" w:rsidRDefault="00CF791B" w:rsidP="00CC5313">
            <w:pPr>
              <w:pStyle w:val="TableText"/>
              <w:jc w:val="right"/>
              <w:rPr>
                <w:color w:val="280070"/>
              </w:rPr>
            </w:pPr>
            <w:r>
              <w:rPr>
                <w:color w:val="280070"/>
              </w:rPr>
              <w:t>On behalf of (</w:t>
            </w:r>
            <w:r w:rsidR="004D592A">
              <w:rPr>
                <w:color w:val="280070"/>
              </w:rPr>
              <w:t>Organisation name</w:t>
            </w:r>
            <w:r>
              <w:rPr>
                <w:color w:val="280070"/>
              </w:rPr>
              <w:t>)</w:t>
            </w:r>
          </w:p>
        </w:tc>
        <w:tc>
          <w:tcPr>
            <w:tcW w:w="6356" w:type="dxa"/>
            <w:vAlign w:val="center"/>
          </w:tcPr>
          <w:p w14:paraId="11E8072D" w14:textId="4BA82648" w:rsidR="004D592A" w:rsidRDefault="004D592A" w:rsidP="00CC5313">
            <w:pPr>
              <w:pStyle w:val="TableText"/>
              <w:rPr>
                <w:color w:val="808080" w:themeColor="background1" w:themeShade="80"/>
                <w:u w:val="single"/>
              </w:rPr>
            </w:pPr>
          </w:p>
        </w:tc>
      </w:tr>
      <w:tr w:rsidR="004D592A" w:rsidRPr="00CA31E1" w14:paraId="104A65B5" w14:textId="77777777" w:rsidTr="00CF791B">
        <w:tc>
          <w:tcPr>
            <w:tcW w:w="3544" w:type="dxa"/>
            <w:vAlign w:val="center"/>
          </w:tcPr>
          <w:p w14:paraId="23E5D062" w14:textId="77777777" w:rsidR="004D592A" w:rsidRPr="00CA31E1" w:rsidRDefault="004D592A" w:rsidP="00CC5313">
            <w:pPr>
              <w:pStyle w:val="TableText"/>
              <w:jc w:val="right"/>
              <w:rPr>
                <w:color w:val="280070"/>
              </w:rPr>
            </w:pPr>
            <w:r w:rsidRPr="00CA31E1">
              <w:rPr>
                <w:color w:val="280070"/>
              </w:rPr>
              <w:t>Signature</w:t>
            </w:r>
          </w:p>
        </w:tc>
        <w:tc>
          <w:tcPr>
            <w:tcW w:w="6356" w:type="dxa"/>
            <w:vAlign w:val="center"/>
          </w:tcPr>
          <w:p w14:paraId="4277FDA4" w14:textId="77777777" w:rsidR="004D592A" w:rsidRPr="00CA31E1" w:rsidRDefault="004D592A" w:rsidP="00CC5313">
            <w:pPr>
              <w:pStyle w:val="TableText"/>
            </w:pPr>
          </w:p>
        </w:tc>
      </w:tr>
      <w:tr w:rsidR="004D592A" w:rsidRPr="00CA31E1" w14:paraId="1A256D0F" w14:textId="77777777" w:rsidTr="00CF791B">
        <w:tc>
          <w:tcPr>
            <w:tcW w:w="3544" w:type="dxa"/>
            <w:vAlign w:val="center"/>
          </w:tcPr>
          <w:p w14:paraId="112C7E2A" w14:textId="77777777" w:rsidR="004D592A" w:rsidRPr="00CA31E1" w:rsidRDefault="004D592A" w:rsidP="00CC5313">
            <w:pPr>
              <w:pStyle w:val="TableText"/>
              <w:jc w:val="right"/>
              <w:rPr>
                <w:color w:val="280070"/>
              </w:rPr>
            </w:pPr>
            <w:r w:rsidRPr="00CA31E1">
              <w:rPr>
                <w:color w:val="280070"/>
              </w:rPr>
              <w:t>Date</w:t>
            </w:r>
          </w:p>
        </w:tc>
        <w:tc>
          <w:tcPr>
            <w:tcW w:w="6356" w:type="dxa"/>
            <w:vAlign w:val="center"/>
          </w:tcPr>
          <w:p w14:paraId="72F0C794" w14:textId="4EB7F357" w:rsidR="004D592A" w:rsidRPr="00CA31E1" w:rsidRDefault="004D592A" w:rsidP="00CC5313">
            <w:pPr>
              <w:pStyle w:val="TableText"/>
            </w:pPr>
          </w:p>
        </w:tc>
      </w:tr>
    </w:tbl>
    <w:p w14:paraId="496BF40F" w14:textId="30DE1BA8" w:rsidR="00235A65" w:rsidRDefault="00235A65" w:rsidP="00C47048">
      <w:pPr>
        <w:pStyle w:val="BodyText"/>
      </w:pPr>
      <w:r>
        <w:br w:type="page"/>
      </w:r>
    </w:p>
    <w:p w14:paraId="03B5AFFB" w14:textId="5C565035" w:rsidR="00783173" w:rsidRDefault="00783173" w:rsidP="00783173">
      <w:pPr>
        <w:pStyle w:val="Heading1"/>
        <w:tabs>
          <w:tab w:val="left" w:pos="1418"/>
        </w:tabs>
        <w:ind w:left="1418" w:hanging="1418"/>
      </w:pPr>
      <w:bookmarkStart w:id="43" w:name="_Toc77076737"/>
      <w:r>
        <w:lastRenderedPageBreak/>
        <w:t>Part 4</w:t>
      </w:r>
      <w:r>
        <w:tab/>
        <w:t>Conference structure and program</w:t>
      </w:r>
      <w:bookmarkEnd w:id="43"/>
    </w:p>
    <w:p w14:paraId="6C2CDBCA" w14:textId="053D0A75" w:rsidR="00783173" w:rsidRPr="007513E7" w:rsidRDefault="00783173" w:rsidP="00783173">
      <w:pPr>
        <w:pStyle w:val="12ptbefore"/>
      </w:pPr>
      <w:r>
        <w:t xml:space="preserve">Information about the </w:t>
      </w:r>
      <w:r w:rsidRPr="007513E7">
        <w:t>co</w:t>
      </w:r>
      <w:r>
        <w:t>nference structure and</w:t>
      </w:r>
      <w:r w:rsidRPr="007513E7">
        <w:t xml:space="preserve"> </w:t>
      </w:r>
      <w:r>
        <w:t xml:space="preserve">program </w:t>
      </w:r>
      <w:r w:rsidRPr="007513E7">
        <w:t xml:space="preserve">is </w:t>
      </w:r>
      <w:r>
        <w:t>essential for NESA to assess your</w:t>
      </w:r>
      <w:r w:rsidRPr="007513E7">
        <w:t xml:space="preserve"> application. </w:t>
      </w:r>
      <w:r w:rsidR="000B10DA">
        <w:t>We require</w:t>
      </w:r>
      <w:r>
        <w:t xml:space="preserve"> information about each of the following:</w:t>
      </w:r>
    </w:p>
    <w:p w14:paraId="0FF8C9A6" w14:textId="77777777" w:rsidR="00783173" w:rsidRDefault="00783173" w:rsidP="00783173">
      <w:pPr>
        <w:pStyle w:val="12ptbefore"/>
        <w:numPr>
          <w:ilvl w:val="0"/>
          <w:numId w:val="56"/>
        </w:numPr>
      </w:pPr>
      <w:r>
        <w:t>the structure of the conference, including information about any particular ‘streams’ and/or different ticket types</w:t>
      </w:r>
    </w:p>
    <w:p w14:paraId="565CA31F" w14:textId="77777777" w:rsidR="00783173" w:rsidRDefault="00783173" w:rsidP="00783173">
      <w:pPr>
        <w:pStyle w:val="12ptbefore"/>
        <w:numPr>
          <w:ilvl w:val="0"/>
          <w:numId w:val="56"/>
        </w:numPr>
      </w:pPr>
      <w:r>
        <w:t>the timings of all keynote presentations, workshops and meal breaks on each episode/day</w:t>
      </w:r>
    </w:p>
    <w:p w14:paraId="3AEAB07B" w14:textId="77777777" w:rsidR="00783173" w:rsidRDefault="00783173" w:rsidP="00783173">
      <w:pPr>
        <w:pStyle w:val="12ptbefore"/>
        <w:numPr>
          <w:ilvl w:val="0"/>
          <w:numId w:val="56"/>
        </w:numPr>
      </w:pPr>
      <w:r>
        <w:t>the title of each keynote presentation/workshop and a brief description of its content</w:t>
      </w:r>
    </w:p>
    <w:p w14:paraId="58813ED1" w14:textId="77777777" w:rsidR="00783173" w:rsidRDefault="00783173" w:rsidP="00783173">
      <w:pPr>
        <w:pStyle w:val="12ptbefore"/>
        <w:numPr>
          <w:ilvl w:val="0"/>
          <w:numId w:val="56"/>
        </w:numPr>
      </w:pPr>
      <w:r>
        <w:t xml:space="preserve">the name, role and employing </w:t>
      </w:r>
      <w:proofErr w:type="spellStart"/>
      <w:r>
        <w:t>organisation</w:t>
      </w:r>
      <w:proofErr w:type="spellEnd"/>
      <w:r>
        <w:t xml:space="preserve"> of the presenter of each workshop</w:t>
      </w:r>
    </w:p>
    <w:p w14:paraId="7153B37C" w14:textId="77777777" w:rsidR="00783173" w:rsidRDefault="00783173" w:rsidP="00783173">
      <w:pPr>
        <w:pStyle w:val="12ptbefore"/>
      </w:pPr>
      <w:r>
        <w:t>You must provide a pdf copy of your conference program. You do not need to supply the conference program in a particular format, simply submit the conference program in the format that you intend to give to participants.</w:t>
      </w:r>
    </w:p>
    <w:p w14:paraId="33199AE7" w14:textId="4210B712" w:rsidR="00783173" w:rsidRDefault="00783173" w:rsidP="00783173">
      <w:pPr>
        <w:pStyle w:val="12ptbefore"/>
      </w:pPr>
      <w:r>
        <w:t>If the conference program does not clearly show the four elements detailed above, you can attach other supplementary documents to provide this information.</w:t>
      </w:r>
    </w:p>
    <w:p w14:paraId="78585752" w14:textId="77777777" w:rsidR="00783173" w:rsidRDefault="00783173" w:rsidP="00783173">
      <w:pPr>
        <w:pStyle w:val="12ptbefore"/>
      </w:pPr>
      <w:r>
        <w:t xml:space="preserve">Indicate the documents you are supplying with this application. </w:t>
      </w:r>
    </w:p>
    <w:tbl>
      <w:tblPr>
        <w:tblStyle w:val="TableGrid"/>
        <w:tblW w:w="9900"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268"/>
        <w:gridCol w:w="7632"/>
      </w:tblGrid>
      <w:tr w:rsidR="00783173" w14:paraId="5A17CA95" w14:textId="77777777" w:rsidTr="00927215">
        <w:trPr>
          <w:tblHeader/>
        </w:trPr>
        <w:tc>
          <w:tcPr>
            <w:tcW w:w="2268"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280070"/>
            <w:hideMark/>
          </w:tcPr>
          <w:p w14:paraId="701AE8F6" w14:textId="77777777" w:rsidR="00783173" w:rsidRDefault="00783173" w:rsidP="00927215">
            <w:pPr>
              <w:pStyle w:val="TableText"/>
              <w:spacing w:before="120" w:after="120"/>
              <w:jc w:val="right"/>
            </w:pPr>
            <w:r>
              <w:t>Conference program  is attached to the application</w:t>
            </w:r>
          </w:p>
        </w:tc>
        <w:tc>
          <w:tcPr>
            <w:tcW w:w="7632" w:type="dxa"/>
            <w:tcBorders>
              <w:top w:val="single" w:sz="6" w:space="0" w:color="280070"/>
              <w:left w:val="single" w:sz="4" w:space="0" w:color="44546A" w:themeColor="text2"/>
              <w:bottom w:val="single" w:sz="6" w:space="0" w:color="280070"/>
              <w:right w:val="single" w:sz="6" w:space="0" w:color="280070"/>
            </w:tcBorders>
          </w:tcPr>
          <w:p w14:paraId="53680F17" w14:textId="77777777" w:rsidR="00783173" w:rsidRDefault="00956EBF" w:rsidP="00927215">
            <w:pPr>
              <w:pStyle w:val="TableText"/>
              <w:tabs>
                <w:tab w:val="left" w:pos="310"/>
              </w:tabs>
              <w:spacing w:before="120" w:after="120"/>
            </w:pPr>
            <w:sdt>
              <w:sdtPr>
                <w:id w:val="44964152"/>
                <w14:checkbox>
                  <w14:checked w14:val="0"/>
                  <w14:checkedState w14:val="2612" w14:font="MS Gothic"/>
                  <w14:uncheckedState w14:val="2610" w14:font="MS Gothic"/>
                </w14:checkbox>
              </w:sdtPr>
              <w:sdtEndPr/>
              <w:sdtContent>
                <w:r w:rsidR="00783173" w:rsidRPr="00536246">
                  <w:rPr>
                    <w:rFonts w:ascii="Segoe UI Symbol" w:hAnsi="Segoe UI Symbol" w:cs="Segoe UI Symbol"/>
                  </w:rPr>
                  <w:t>☐</w:t>
                </w:r>
              </w:sdtContent>
            </w:sdt>
            <w:r w:rsidR="00783173">
              <w:tab/>
              <w:t>yes</w:t>
            </w:r>
          </w:p>
        </w:tc>
      </w:tr>
      <w:tr w:rsidR="00783173" w14:paraId="0988A667" w14:textId="77777777" w:rsidTr="00927215">
        <w:trPr>
          <w:tblHeader/>
        </w:trPr>
        <w:tc>
          <w:tcPr>
            <w:tcW w:w="2268"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5DC39F2D" w14:textId="77777777" w:rsidR="00783173" w:rsidRDefault="00783173" w:rsidP="00927215">
            <w:pPr>
              <w:pStyle w:val="TableText"/>
              <w:spacing w:before="120" w:after="120"/>
              <w:jc w:val="right"/>
            </w:pPr>
            <w:r>
              <w:t>List the names of any supplementary documents</w:t>
            </w:r>
          </w:p>
        </w:tc>
        <w:sdt>
          <w:sdtPr>
            <w:alias w:val="Supplementary documents"/>
            <w:tag w:val="Supplementary documents"/>
            <w:id w:val="-1329206142"/>
            <w:placeholder>
              <w:docPart w:val="991B854475A148BF9A783CA12DABA487"/>
            </w:placeholder>
            <w:showingPlcHdr/>
          </w:sdtPr>
          <w:sdtEndPr/>
          <w:sdtContent>
            <w:tc>
              <w:tcPr>
                <w:tcW w:w="7632" w:type="dxa"/>
                <w:tcBorders>
                  <w:top w:val="single" w:sz="6" w:space="0" w:color="280070"/>
                  <w:left w:val="single" w:sz="4" w:space="0" w:color="44546A" w:themeColor="text2"/>
                  <w:bottom w:val="single" w:sz="6" w:space="0" w:color="280070"/>
                  <w:right w:val="single" w:sz="6" w:space="0" w:color="280070"/>
                </w:tcBorders>
              </w:tcPr>
              <w:p w14:paraId="34BE7483" w14:textId="77777777" w:rsidR="00783173" w:rsidRDefault="00783173" w:rsidP="00927215">
                <w:pPr>
                  <w:pStyle w:val="TableText"/>
                  <w:tabs>
                    <w:tab w:val="left" w:pos="310"/>
                  </w:tabs>
                  <w:spacing w:before="120" w:after="120"/>
                  <w:ind w:left="316" w:hanging="316"/>
                </w:pPr>
                <w:r w:rsidRPr="00113204">
                  <w:rPr>
                    <w:rStyle w:val="PlaceholderText"/>
                  </w:rPr>
                  <w:t>Click or tap here to enter text.</w:t>
                </w:r>
              </w:p>
            </w:tc>
          </w:sdtContent>
        </w:sdt>
      </w:tr>
    </w:tbl>
    <w:p w14:paraId="5A64649B" w14:textId="77777777" w:rsidR="00783173" w:rsidRPr="009B6A36" w:rsidRDefault="00783173" w:rsidP="00783173">
      <w:pPr>
        <w:pStyle w:val="BodyText"/>
      </w:pPr>
    </w:p>
    <w:p w14:paraId="1C965E6F" w14:textId="77777777" w:rsidR="003C4427" w:rsidRDefault="003C4427">
      <w:pPr>
        <w:spacing w:line="240" w:lineRule="auto"/>
        <w:rPr>
          <w:rFonts w:cs="Calibri"/>
          <w:b/>
          <w:bCs/>
          <w:color w:val="280070"/>
          <w:sz w:val="40"/>
          <w:szCs w:val="40"/>
        </w:rPr>
      </w:pPr>
      <w:r>
        <w:br w:type="page"/>
      </w:r>
    </w:p>
    <w:p w14:paraId="6541BD40" w14:textId="283EFC39" w:rsidR="001154C1" w:rsidRDefault="001154C1" w:rsidP="00B84385">
      <w:pPr>
        <w:pStyle w:val="Heading1"/>
        <w:tabs>
          <w:tab w:val="left" w:pos="1418"/>
        </w:tabs>
        <w:ind w:left="1418" w:hanging="1418"/>
      </w:pPr>
      <w:bookmarkStart w:id="44" w:name="_Toc77076738"/>
      <w:r>
        <w:lastRenderedPageBreak/>
        <w:t xml:space="preserve">Part </w:t>
      </w:r>
      <w:r w:rsidR="00152683">
        <w:t>5</w:t>
      </w:r>
      <w:r w:rsidR="00B84385">
        <w:tab/>
      </w:r>
      <w:r>
        <w:t>Mapping to the NESA content criteria</w:t>
      </w:r>
      <w:bookmarkEnd w:id="44"/>
    </w:p>
    <w:p w14:paraId="5FCDD3D9" w14:textId="1F89D346" w:rsidR="000D7209" w:rsidRDefault="000D7209" w:rsidP="001D1CA2">
      <w:pPr>
        <w:pStyle w:val="18ptbefore"/>
        <w:rPr>
          <w:lang w:val="en-US"/>
        </w:rPr>
      </w:pPr>
      <w:r>
        <w:rPr>
          <w:lang w:val="en-US"/>
        </w:rPr>
        <w:t>Conferences usually have a common theme. Where there are multiple workshops or keynote presentations being delivered concurrently</w:t>
      </w:r>
      <w:r w:rsidR="00570635">
        <w:rPr>
          <w:lang w:val="en-US"/>
        </w:rPr>
        <w:t xml:space="preserve"> with participants choosing different paths, it will not be possible to map each workshop and session individually. Conferences </w:t>
      </w:r>
      <w:r>
        <w:rPr>
          <w:lang w:val="en-US"/>
        </w:rPr>
        <w:t xml:space="preserve">will be mapped against the aspects that are common to </w:t>
      </w:r>
      <w:proofErr w:type="gramStart"/>
      <w:r>
        <w:rPr>
          <w:lang w:val="en-US"/>
        </w:rPr>
        <w:t>the majority of</w:t>
      </w:r>
      <w:proofErr w:type="gramEnd"/>
      <w:r>
        <w:rPr>
          <w:lang w:val="en-US"/>
        </w:rPr>
        <w:t xml:space="preserve"> the day. </w:t>
      </w:r>
    </w:p>
    <w:p w14:paraId="170A05E4" w14:textId="7CA7D95B" w:rsidR="001D1CA2" w:rsidRDefault="001202F6" w:rsidP="001D1CA2">
      <w:pPr>
        <w:pStyle w:val="18ptbefore"/>
        <w:rPr>
          <w:rStyle w:val="normaltextrun"/>
          <w:rFonts w:cs="Arial"/>
          <w:color w:val="000000"/>
          <w:shd w:val="clear" w:color="auto" w:fill="FFFFFF"/>
        </w:rPr>
      </w:pPr>
      <w:r>
        <w:rPr>
          <w:lang w:val="en-US"/>
        </w:rPr>
        <w:t>Each episode/day of the conference must</w:t>
      </w:r>
      <w:r w:rsidR="00DB5D86">
        <w:rPr>
          <w:lang w:val="en-US"/>
        </w:rPr>
        <w:t xml:space="preserve"> have workshops</w:t>
      </w:r>
      <w:r w:rsidR="00DF1CC8">
        <w:rPr>
          <w:lang w:val="en-US"/>
        </w:rPr>
        <w:t>/keynote presentations that</w:t>
      </w:r>
      <w:r>
        <w:rPr>
          <w:lang w:val="en-US"/>
        </w:rPr>
        <w:t xml:space="preserve"> address</w:t>
      </w:r>
      <w:r w:rsidR="001D1CA2">
        <w:rPr>
          <w:lang w:val="en-US"/>
        </w:rPr>
        <w:t xml:space="preserve"> </w:t>
      </w:r>
      <w:r w:rsidR="00BB1F9A">
        <w:rPr>
          <w:rStyle w:val="normaltextrun"/>
          <w:rFonts w:cs="Arial"/>
          <w:b/>
          <w:bCs/>
          <w:color w:val="000000"/>
          <w:shd w:val="clear" w:color="auto" w:fill="FFFFFF"/>
        </w:rPr>
        <w:t>between 1 and 3 o</w:t>
      </w:r>
      <w:r w:rsidR="001D1CA2" w:rsidRPr="00167BAE">
        <w:rPr>
          <w:rStyle w:val="normaltextrun"/>
          <w:rFonts w:cs="Arial"/>
          <w:b/>
          <w:bCs/>
          <w:color w:val="000000"/>
          <w:shd w:val="clear" w:color="auto" w:fill="FFFFFF"/>
        </w:rPr>
        <w:t>f the aspects</w:t>
      </w:r>
      <w:r w:rsidR="001D1CA2">
        <w:rPr>
          <w:rStyle w:val="normaltextrun"/>
          <w:rFonts w:cs="Arial"/>
          <w:color w:val="000000"/>
          <w:shd w:val="clear" w:color="auto" w:fill="FFFFFF"/>
        </w:rPr>
        <w:t xml:space="preserve"> of the </w:t>
      </w:r>
      <w:hyperlink r:id="rId27" w:anchor="content-criteria" w:history="1">
        <w:bookmarkStart w:id="45" w:name="_Hlk77077068"/>
        <w:r w:rsidR="00AB2F14" w:rsidRPr="000032E6">
          <w:rPr>
            <w:rStyle w:val="Hyperlink"/>
          </w:rPr>
          <w:t>content criteria</w:t>
        </w:r>
        <w:bookmarkEnd w:id="45"/>
      </w:hyperlink>
      <w:r w:rsidR="00AB2F14">
        <w:rPr>
          <w:rStyle w:val="normaltextrun"/>
          <w:rFonts w:cs="Arial"/>
          <w:color w:val="000000"/>
          <w:shd w:val="clear" w:color="auto" w:fill="FFFFFF"/>
        </w:rPr>
        <w:t xml:space="preserve"> f</w:t>
      </w:r>
      <w:r w:rsidR="001D1CA2">
        <w:rPr>
          <w:rStyle w:val="normaltextrun"/>
          <w:rFonts w:cs="Arial"/>
          <w:color w:val="000000"/>
          <w:shd w:val="clear" w:color="auto" w:fill="FFFFFF"/>
        </w:rPr>
        <w:t>or your nominated priority area and career stage</w:t>
      </w:r>
      <w:r w:rsidR="001D1CA2" w:rsidRPr="00597B49">
        <w:rPr>
          <w:rStyle w:val="normaltextrun"/>
          <w:rFonts w:cs="Arial"/>
          <w:color w:val="000000"/>
          <w:shd w:val="clear" w:color="auto" w:fill="FFFFFF"/>
        </w:rPr>
        <w:t>.</w:t>
      </w:r>
      <w:r w:rsidR="001D1CA2">
        <w:rPr>
          <w:lang w:val="en-US"/>
        </w:rPr>
        <w:t xml:space="preserve"> </w:t>
      </w:r>
      <w:r w:rsidR="001D1CA2" w:rsidRPr="00597B49">
        <w:rPr>
          <w:lang w:val="en-US"/>
        </w:rPr>
        <w:t>A</w:t>
      </w:r>
      <w:r>
        <w:rPr>
          <w:lang w:val="en-US"/>
        </w:rPr>
        <w:t>n</w:t>
      </w:r>
      <w:r w:rsidR="001D1CA2">
        <w:rPr>
          <w:rStyle w:val="normaltextrun"/>
          <w:rFonts w:cs="Arial"/>
          <w:color w:val="000000"/>
          <w:shd w:val="clear" w:color="auto" w:fill="FFFFFF"/>
        </w:rPr>
        <w:t xml:space="preserve"> </w:t>
      </w:r>
      <w:r>
        <w:rPr>
          <w:rStyle w:val="normaltextrun"/>
          <w:rFonts w:cs="Arial"/>
          <w:color w:val="000000"/>
          <w:shd w:val="clear" w:color="auto" w:fill="FFFFFF"/>
        </w:rPr>
        <w:t>episode/day</w:t>
      </w:r>
      <w:r w:rsidR="001D1CA2">
        <w:rPr>
          <w:rStyle w:val="normaltextrun"/>
          <w:rFonts w:cs="Arial"/>
          <w:color w:val="000000"/>
          <w:shd w:val="clear" w:color="auto" w:fill="FFFFFF"/>
        </w:rPr>
        <w:t xml:space="preserve"> may address aspects from more than one focus area within the priority area. </w:t>
      </w:r>
    </w:p>
    <w:p w14:paraId="2C45ECF4" w14:textId="39B9E075" w:rsidR="001D1CA2" w:rsidRDefault="001D1CA2" w:rsidP="00184B7E">
      <w:pPr>
        <w:pStyle w:val="BodyText"/>
        <w:rPr>
          <w:rStyle w:val="normaltextrun"/>
        </w:rPr>
      </w:pPr>
      <w:r w:rsidRPr="00D86180">
        <w:rPr>
          <w:rStyle w:val="normaltextrun"/>
        </w:rPr>
        <w:t xml:space="preserve">For each nominated aspect, the </w:t>
      </w:r>
      <w:r w:rsidR="00CF5CBD">
        <w:rPr>
          <w:rStyle w:val="normaltextrun"/>
        </w:rPr>
        <w:t xml:space="preserve">workshops/keynote presentations </w:t>
      </w:r>
      <w:r w:rsidRPr="00D86180">
        <w:rPr>
          <w:rStyle w:val="normaltextrun"/>
        </w:rPr>
        <w:t>must enable teachers to</w:t>
      </w:r>
      <w:r>
        <w:rPr>
          <w:rStyle w:val="normaltextrun"/>
        </w:rPr>
        <w:t xml:space="preserve"> </w:t>
      </w:r>
      <w:r w:rsidRPr="00D86180">
        <w:rPr>
          <w:rStyle w:val="normaltextrun"/>
        </w:rPr>
        <w:t xml:space="preserve">meet, </w:t>
      </w:r>
      <w:r w:rsidRPr="00D86180">
        <w:t>in their practice either during or after the co</w:t>
      </w:r>
      <w:r w:rsidR="00CF5CBD">
        <w:t>nference</w:t>
      </w:r>
      <w:r w:rsidRPr="00D86180">
        <w:rPr>
          <w:rStyle w:val="normaltextrun"/>
        </w:rPr>
        <w:t>, at least one</w:t>
      </w:r>
      <w:r>
        <w:rPr>
          <w:rStyle w:val="normaltextrun"/>
        </w:rPr>
        <w:t xml:space="preserve"> </w:t>
      </w:r>
      <w:r w:rsidRPr="00D86180">
        <w:rPr>
          <w:rStyle w:val="normaltextrun"/>
        </w:rPr>
        <w:t>of the</w:t>
      </w:r>
      <w:r>
        <w:rPr>
          <w:rStyle w:val="normaltextrun"/>
        </w:rPr>
        <w:t xml:space="preserve"> </w:t>
      </w:r>
      <w:r w:rsidRPr="00D86180">
        <w:rPr>
          <w:rStyle w:val="normaltextrun"/>
        </w:rPr>
        <w:t>Standard Descriptors within the group of related Standard Descriptors for the aspect.</w:t>
      </w:r>
      <w:r>
        <w:rPr>
          <w:rStyle w:val="normaltextrun"/>
        </w:rPr>
        <w:t xml:space="preserve"> </w:t>
      </w:r>
    </w:p>
    <w:p w14:paraId="11A0218A" w14:textId="1191A60D" w:rsidR="001D1CA2" w:rsidRDefault="00A5265D" w:rsidP="001D1CA2">
      <w:pPr>
        <w:pStyle w:val="BodyText"/>
        <w:rPr>
          <w:rStyle w:val="normaltextrun"/>
        </w:rPr>
      </w:pPr>
      <w:r>
        <w:rPr>
          <w:rStyle w:val="normaltextrun"/>
        </w:rPr>
        <w:t>An episode/day</w:t>
      </w:r>
      <w:r w:rsidR="001D1CA2" w:rsidRPr="00D86180">
        <w:rPr>
          <w:rStyle w:val="normaltextrun"/>
        </w:rPr>
        <w:t xml:space="preserve"> may address more than one nominated aspect but enable teachers to meet the same one related Standard Descriptor for each of those aspects. Likewise, a</w:t>
      </w:r>
      <w:r>
        <w:rPr>
          <w:rStyle w:val="normaltextrun"/>
        </w:rPr>
        <w:t xml:space="preserve">n episode/day </w:t>
      </w:r>
      <w:r w:rsidR="001D1CA2" w:rsidRPr="00D86180">
        <w:rPr>
          <w:rStyle w:val="normaltextrun"/>
        </w:rPr>
        <w:t>may address only one nominated aspect but enable teachers to meet more than one of the related Standard Descriptors for that aspect</w:t>
      </w:r>
      <w:r w:rsidR="001D1CA2">
        <w:rPr>
          <w:rStyle w:val="normaltextrun"/>
        </w:rPr>
        <w:t>. However, a</w:t>
      </w:r>
      <w:r w:rsidR="003135A3">
        <w:rPr>
          <w:rStyle w:val="normaltextrun"/>
        </w:rPr>
        <w:t>n episode/day</w:t>
      </w:r>
      <w:r w:rsidR="001D1CA2">
        <w:rPr>
          <w:rStyle w:val="normaltextrun"/>
        </w:rPr>
        <w:t xml:space="preserve"> can address no more than one related Standard Descriptor per hour of </w:t>
      </w:r>
      <w:r w:rsidR="003135A3">
        <w:rPr>
          <w:rStyle w:val="normaltextrun"/>
        </w:rPr>
        <w:t>episode</w:t>
      </w:r>
      <w:r w:rsidR="00C600DC">
        <w:rPr>
          <w:rStyle w:val="normaltextrun"/>
        </w:rPr>
        <w:t>/day</w:t>
      </w:r>
      <w:r w:rsidR="001D1CA2">
        <w:rPr>
          <w:rStyle w:val="normaltextrun"/>
        </w:rPr>
        <w:t xml:space="preserve"> duration.</w:t>
      </w:r>
    </w:p>
    <w:tbl>
      <w:tblPr>
        <w:tblStyle w:val="TableGrid"/>
        <w:tblW w:w="0" w:type="auto"/>
        <w:tblLook w:val="04A0" w:firstRow="1" w:lastRow="0" w:firstColumn="1" w:lastColumn="0" w:noHBand="0" w:noVBand="1"/>
      </w:tblPr>
      <w:tblGrid>
        <w:gridCol w:w="9913"/>
      </w:tblGrid>
      <w:tr w:rsidR="001D1CA2" w14:paraId="52F7AFC3" w14:textId="77777777" w:rsidTr="00927215">
        <w:tc>
          <w:tcPr>
            <w:tcW w:w="9913" w:type="dxa"/>
            <w:tcBorders>
              <w:top w:val="single" w:sz="4" w:space="0" w:color="C1E6E6" w:themeColor="accent5"/>
              <w:left w:val="single" w:sz="4" w:space="0" w:color="C1E6E6" w:themeColor="accent5"/>
              <w:bottom w:val="single" w:sz="4" w:space="0" w:color="C1E6E6" w:themeColor="accent5"/>
              <w:right w:val="single" w:sz="4" w:space="0" w:color="C1E6E6" w:themeColor="accent5"/>
            </w:tcBorders>
            <w:shd w:val="clear" w:color="auto" w:fill="C1E6E6" w:themeFill="accent5"/>
          </w:tcPr>
          <w:p w14:paraId="473356E4" w14:textId="77777777" w:rsidR="001D1CA2" w:rsidRPr="001F588A" w:rsidRDefault="001D1CA2" w:rsidP="00927215">
            <w:pPr>
              <w:spacing w:before="160"/>
              <w:rPr>
                <w:b/>
                <w:bCs/>
              </w:rPr>
            </w:pPr>
            <w:r w:rsidRPr="001F588A">
              <w:rPr>
                <w:b/>
                <w:bCs/>
              </w:rPr>
              <w:t>Example</w:t>
            </w:r>
            <w:r>
              <w:rPr>
                <w:b/>
                <w:bCs/>
              </w:rPr>
              <w:t>s: Relationship between aspects and Standard Descriptors</w:t>
            </w:r>
          </w:p>
          <w:p w14:paraId="179945AB" w14:textId="2B9FB932" w:rsidR="001D1CA2" w:rsidRDefault="00A240E7" w:rsidP="00AB2F14">
            <w:pPr>
              <w:pStyle w:val="ListParagraph"/>
            </w:pPr>
            <w:bookmarkStart w:id="46" w:name="_Hlk76379008"/>
            <w:r>
              <w:t>An episode</w:t>
            </w:r>
            <w:r w:rsidR="006B13A3">
              <w:t>/day</w:t>
            </w:r>
            <w:r>
              <w:t xml:space="preserve"> of</w:t>
            </w:r>
            <w:r w:rsidR="001D1CA2">
              <w:t xml:space="preserve"> 3 hours duration addresses one aspect only: C-PT-</w:t>
            </w:r>
            <w:r w:rsidR="00A71CEB">
              <w:t>3</w:t>
            </w:r>
            <w:r w:rsidR="009D3AE9">
              <w:t>b</w:t>
            </w:r>
            <w:r w:rsidR="001D1CA2">
              <w:t xml:space="preserve"> </w:t>
            </w:r>
            <w:r w:rsidR="00620EA3" w:rsidRPr="00E108E5">
              <w:t>Using evidence-based strategies to teach content and/or skills of identified syllabus/approved learning framework</w:t>
            </w:r>
            <w:r w:rsidR="001D1CA2">
              <w:t xml:space="preserve"> and enables teachers to meet three of the related Standard Descriptors: </w:t>
            </w:r>
            <w:r w:rsidR="00497C4B">
              <w:t>1</w:t>
            </w:r>
            <w:r w:rsidR="001D1CA2">
              <w:t>.</w:t>
            </w:r>
            <w:r w:rsidR="00142F13">
              <w:t>5</w:t>
            </w:r>
            <w:r w:rsidR="001D1CA2">
              <w:t xml:space="preserve">.2, </w:t>
            </w:r>
            <w:r w:rsidR="006B13A3">
              <w:t>3</w:t>
            </w:r>
            <w:r w:rsidR="001D1CA2">
              <w:t>.3.2 and 3.</w:t>
            </w:r>
            <w:r w:rsidR="006B13A3">
              <w:t>4</w:t>
            </w:r>
            <w:r w:rsidR="001D1CA2">
              <w:t>.2.</w:t>
            </w:r>
          </w:p>
          <w:bookmarkEnd w:id="46"/>
          <w:p w14:paraId="6E12669E" w14:textId="03E15413" w:rsidR="001D1CA2" w:rsidRPr="001F588A" w:rsidRDefault="001D1CA2" w:rsidP="00AB2F14">
            <w:pPr>
              <w:pStyle w:val="ListParagraph"/>
            </w:pPr>
            <w:r>
              <w:t>A</w:t>
            </w:r>
            <w:r w:rsidR="002C13CB">
              <w:t>n episode/day</w:t>
            </w:r>
            <w:r>
              <w:t xml:space="preserve"> of </w:t>
            </w:r>
            <w:r w:rsidR="002C13CB">
              <w:t>5</w:t>
            </w:r>
            <w:r>
              <w:t xml:space="preserve"> hours duration addresses two aspects: </w:t>
            </w:r>
            <w:r w:rsidR="00A77913">
              <w:t>C</w:t>
            </w:r>
            <w:r>
              <w:t>-PT-</w:t>
            </w:r>
            <w:r w:rsidR="00A77913">
              <w:t>3d</w:t>
            </w:r>
            <w:r>
              <w:t xml:space="preserve"> </w:t>
            </w:r>
            <w:r w:rsidR="00B10CFF" w:rsidRPr="00B10CFF">
              <w:t>Applying evidence-based strategies to teach students/children with English as an additional language and/or dialect</w:t>
            </w:r>
            <w:r>
              <w:t xml:space="preserve"> and </w:t>
            </w:r>
            <w:r w:rsidR="00B10CFF">
              <w:t>C</w:t>
            </w:r>
            <w:r>
              <w:t>-PT-</w:t>
            </w:r>
            <w:r w:rsidR="00511A9A">
              <w:t>3g</w:t>
            </w:r>
            <w:r w:rsidR="007709EE">
              <w:t xml:space="preserve"> </w:t>
            </w:r>
            <w:r w:rsidR="00511A9A" w:rsidRPr="00511A9A">
              <w:t>Using evidence-based strategies to embed the teaching and learning of literacy and/or numeracy</w:t>
            </w:r>
            <w:r>
              <w:t xml:space="preserve"> and enables teachers to meet one of the related Standard Descriptors: 2.</w:t>
            </w:r>
            <w:r w:rsidR="007709EE">
              <w:t>5</w:t>
            </w:r>
            <w:r>
              <w:t>.2.</w:t>
            </w:r>
          </w:p>
        </w:tc>
      </w:tr>
    </w:tbl>
    <w:p w14:paraId="031EA921" w14:textId="77777777" w:rsidR="001D1CA2" w:rsidRPr="00D86180" w:rsidRDefault="001D1CA2" w:rsidP="001D1CA2">
      <w:pPr>
        <w:pStyle w:val="BodyText"/>
        <w:rPr>
          <w:rStyle w:val="normaltextrun"/>
        </w:rPr>
      </w:pPr>
    </w:p>
    <w:p w14:paraId="5F2661E2" w14:textId="77777777" w:rsidR="009E7868" w:rsidRDefault="00182F01" w:rsidP="009E7868">
      <w:pPr>
        <w:pStyle w:val="BodyText"/>
        <w:rPr>
          <w:lang w:val="en-US"/>
        </w:rPr>
      </w:pPr>
      <w:r>
        <w:rPr>
          <w:lang w:val="en-US"/>
        </w:rPr>
        <w:t xml:space="preserve">For each episode/day, consider the common aspects that are met by </w:t>
      </w:r>
      <w:r w:rsidR="000D7209" w:rsidRPr="000D7209">
        <w:rPr>
          <w:rFonts w:eastAsia="Arial"/>
        </w:rPr>
        <w:t>workshops/keynote presentations</w:t>
      </w:r>
      <w:r w:rsidR="000D7209">
        <w:rPr>
          <w:rFonts w:eastAsia="Arial"/>
        </w:rPr>
        <w:t xml:space="preserve"> during the day</w:t>
      </w:r>
      <w:r>
        <w:rPr>
          <w:lang w:val="en-US"/>
        </w:rPr>
        <w:t xml:space="preserve">. </w:t>
      </w:r>
    </w:p>
    <w:p w14:paraId="0BBA2B03" w14:textId="77777777" w:rsidR="009E7868" w:rsidRDefault="000D7209" w:rsidP="009E7868">
      <w:pPr>
        <w:pStyle w:val="BodyText"/>
      </w:pPr>
      <w:r>
        <w:t xml:space="preserve">Identify the </w:t>
      </w:r>
      <w:r w:rsidR="00570635">
        <w:t xml:space="preserve">common </w:t>
      </w:r>
      <w:r>
        <w:t xml:space="preserve">aspects that are met by 3 or more </w:t>
      </w:r>
      <w:r w:rsidRPr="000D7209">
        <w:rPr>
          <w:rFonts w:eastAsia="Arial"/>
        </w:rPr>
        <w:t xml:space="preserve">workshops/keynote presentations </w:t>
      </w:r>
      <w:r>
        <w:t>and record these aspects one per row in the table below.</w:t>
      </w:r>
    </w:p>
    <w:p w14:paraId="0B56B811" w14:textId="74C6DA86" w:rsidR="009E7868" w:rsidRPr="009E7868" w:rsidRDefault="009E7868" w:rsidP="009E7868">
      <w:pPr>
        <w:pStyle w:val="BodyText"/>
        <w:rPr>
          <w:lang w:val="en-US"/>
        </w:rPr>
      </w:pPr>
      <w:r>
        <w:t>For each aspect identified:</w:t>
      </w:r>
    </w:p>
    <w:p w14:paraId="1FBA0EDE" w14:textId="76631FF6" w:rsidR="009E7868" w:rsidRDefault="000D7209" w:rsidP="00AB2F14">
      <w:pPr>
        <w:pStyle w:val="ListParagraph"/>
      </w:pPr>
      <w:r>
        <w:t>l</w:t>
      </w:r>
      <w:r w:rsidRPr="000D7209">
        <w:t>ist the name and scheduled time of at least 3 workshops/keynote presentation in which the aspect is addressed</w:t>
      </w:r>
      <w:r>
        <w:t xml:space="preserve"> </w:t>
      </w:r>
    </w:p>
    <w:p w14:paraId="40504A9B" w14:textId="688C52DD" w:rsidR="00182F01" w:rsidRDefault="009E7868" w:rsidP="00AB2F14">
      <w:pPr>
        <w:pStyle w:val="ListParagraph"/>
      </w:pPr>
      <w:r>
        <w:t>l</w:t>
      </w:r>
      <w:r w:rsidR="00182F01">
        <w:t xml:space="preserve">ist the standard descriptors that the </w:t>
      </w:r>
      <w:r w:rsidR="000D7209" w:rsidRPr="000D7209">
        <w:t>workshops/keynote presentations</w:t>
      </w:r>
      <w:r w:rsidR="000D7209">
        <w:t xml:space="preserve"> meet in the same corresponding</w:t>
      </w:r>
      <w:r w:rsidR="00182F01" w:rsidRPr="00182F01">
        <w:t xml:space="preserve"> aspect </w:t>
      </w:r>
      <w:r w:rsidR="000D7209">
        <w:t>row.</w:t>
      </w:r>
    </w:p>
    <w:p w14:paraId="6A53E5DD" w14:textId="1A95DBE2" w:rsidR="009E7868" w:rsidRDefault="004D292E" w:rsidP="00AB2F14">
      <w:pPr>
        <w:pStyle w:val="ListParagraph"/>
      </w:pPr>
      <w:r>
        <w:t>c</w:t>
      </w:r>
      <w:r w:rsidR="009E7868">
        <w:t>onsider the mandatory feature associated with the aspect and make the mandatory feature attestation</w:t>
      </w:r>
      <w:r w:rsidR="009A6651">
        <w:t xml:space="preserve"> noting if the mandatory feature/s are not met, the aspect cannot be identified with the conference.</w:t>
      </w:r>
    </w:p>
    <w:p w14:paraId="121BBF07" w14:textId="77777777" w:rsidR="001D1CA2" w:rsidRDefault="001D1CA2" w:rsidP="001D1CA2">
      <w:pPr>
        <w:spacing w:after="360"/>
      </w:pPr>
      <w:r>
        <w:lastRenderedPageBreak/>
        <w:t>Note: You must align at least one related Standard Descriptor to each nominated aspect, even if the same Standard Descriptor is aligned to each of those aspects.</w:t>
      </w:r>
    </w:p>
    <w:p w14:paraId="4D7C2138" w14:textId="77777777" w:rsidR="001D1CA2" w:rsidRDefault="001D1CA2" w:rsidP="001D1CA2">
      <w:pPr>
        <w:spacing w:after="360"/>
        <w:sectPr w:rsidR="001D1CA2" w:rsidSect="00EC5374">
          <w:footerReference w:type="default" r:id="rId28"/>
          <w:footerReference w:type="first" r:id="rId29"/>
          <w:pgSz w:w="11907" w:h="16840"/>
          <w:pgMar w:top="851" w:right="992" w:bottom="1134" w:left="992" w:header="284" w:footer="567" w:gutter="0"/>
          <w:cols w:space="720"/>
          <w:docGrid w:linePitch="299"/>
        </w:sectPr>
      </w:pPr>
    </w:p>
    <w:p w14:paraId="450C9E1D" w14:textId="302F0187" w:rsidR="00EC5374" w:rsidRDefault="00C02700" w:rsidP="00C02700">
      <w:pPr>
        <w:pStyle w:val="Heading4"/>
      </w:pPr>
      <w:r>
        <w:lastRenderedPageBreak/>
        <w:t>Mapping to the content criteria</w:t>
      </w:r>
    </w:p>
    <w:tbl>
      <w:tblPr>
        <w:tblStyle w:val="TableGrid"/>
        <w:tblW w:w="14596" w:type="dxa"/>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ayout w:type="fixed"/>
        <w:tblLook w:val="04A0" w:firstRow="1" w:lastRow="0" w:firstColumn="1" w:lastColumn="0" w:noHBand="0" w:noVBand="1"/>
      </w:tblPr>
      <w:tblGrid>
        <w:gridCol w:w="2830"/>
        <w:gridCol w:w="6237"/>
        <w:gridCol w:w="2552"/>
        <w:gridCol w:w="2977"/>
      </w:tblGrid>
      <w:tr w:rsidR="009E7868" w14:paraId="1B3BCA20" w14:textId="77777777" w:rsidTr="00846774">
        <w:tc>
          <w:tcPr>
            <w:tcW w:w="14596" w:type="dxa"/>
            <w:gridSpan w:val="4"/>
            <w:tcBorders>
              <w:bottom w:val="single" w:sz="4" w:space="0" w:color="FFFFFF" w:themeColor="background1"/>
            </w:tcBorders>
            <w:shd w:val="clear" w:color="auto" w:fill="280070"/>
          </w:tcPr>
          <w:p w14:paraId="3122B30D" w14:textId="54CD48D4" w:rsidR="009E7868" w:rsidRPr="00184B7E" w:rsidRDefault="009E7868">
            <w:pPr>
              <w:spacing w:before="120" w:line="257" w:lineRule="auto"/>
              <w:rPr>
                <w:rFonts w:eastAsia="Arial" w:cs="Arial"/>
                <w:b/>
                <w:bCs/>
                <w:color w:val="E7E6E6" w:themeColor="background2"/>
                <w:sz w:val="32"/>
                <w:szCs w:val="32"/>
              </w:rPr>
            </w:pPr>
            <w:r w:rsidRPr="00184B7E">
              <w:rPr>
                <w:rFonts w:eastAsia="Arial" w:cs="Arial"/>
                <w:b/>
                <w:bCs/>
                <w:color w:val="E7E6E6" w:themeColor="background2"/>
                <w:sz w:val="32"/>
                <w:szCs w:val="32"/>
              </w:rPr>
              <w:t>Episode/day 1</w:t>
            </w:r>
          </w:p>
        </w:tc>
      </w:tr>
      <w:tr w:rsidR="009E7868" w14:paraId="47BC4DAB" w14:textId="77777777" w:rsidTr="004D292E">
        <w:tc>
          <w:tcPr>
            <w:tcW w:w="2830" w:type="dxa"/>
            <w:tcBorders>
              <w:top w:val="single" w:sz="4" w:space="0" w:color="FFFFFF" w:themeColor="background1"/>
              <w:right w:val="single" w:sz="4" w:space="0" w:color="FFFFFF" w:themeColor="background1"/>
            </w:tcBorders>
            <w:shd w:val="clear" w:color="auto" w:fill="280070"/>
            <w:hideMark/>
          </w:tcPr>
          <w:p w14:paraId="5ECCAAEA" w14:textId="53CE1002" w:rsidR="009E7868" w:rsidRDefault="009E7868" w:rsidP="00EA2101">
            <w:pPr>
              <w:spacing w:before="120" w:line="257" w:lineRule="auto"/>
              <w:jc w:val="center"/>
              <w:rPr>
                <w:rFonts w:eastAsia="Arial" w:cs="Arial"/>
                <w:color w:val="E7E6E6" w:themeColor="background2"/>
              </w:rPr>
            </w:pPr>
            <w:r w:rsidRPr="00011C76">
              <w:rPr>
                <w:rFonts w:eastAsia="Arial" w:cs="Arial"/>
                <w:b/>
                <w:bCs/>
                <w:color w:val="FFFFFF" w:themeColor="background1"/>
              </w:rPr>
              <w:t xml:space="preserve">Nominated </w:t>
            </w:r>
            <w:r>
              <w:rPr>
                <w:rFonts w:eastAsia="Arial" w:cs="Arial"/>
                <w:b/>
                <w:bCs/>
                <w:color w:val="FFFFFF" w:themeColor="background1"/>
              </w:rPr>
              <w:t>a</w:t>
            </w:r>
            <w:r w:rsidRPr="00011C76">
              <w:rPr>
                <w:rFonts w:eastAsia="Arial" w:cs="Arial"/>
                <w:b/>
                <w:bCs/>
                <w:color w:val="FFFFFF" w:themeColor="background1"/>
              </w:rPr>
              <w:t>spect</w:t>
            </w:r>
            <w:r>
              <w:rPr>
                <w:rFonts w:eastAsia="Arial" w:cs="Arial"/>
                <w:b/>
                <w:bCs/>
                <w:color w:val="E7E6E6" w:themeColor="background2"/>
              </w:rPr>
              <w:t xml:space="preserve"> </w:t>
            </w:r>
          </w:p>
          <w:p w14:paraId="7359E3C4" w14:textId="063DB755" w:rsidR="009E7868" w:rsidRDefault="009E7868" w:rsidP="00EA2101">
            <w:pPr>
              <w:spacing w:before="120" w:line="257" w:lineRule="auto"/>
              <w:jc w:val="center"/>
              <w:rPr>
                <w:rFonts w:eastAsia="Arial" w:cs="Arial"/>
                <w:color w:val="E7E6E6" w:themeColor="background2"/>
                <w:sz w:val="18"/>
                <w:szCs w:val="18"/>
              </w:rPr>
            </w:pPr>
            <w:r>
              <w:rPr>
                <w:rFonts w:eastAsia="Arial" w:cs="Arial"/>
                <w:color w:val="E7E6E6" w:themeColor="background2"/>
                <w:sz w:val="18"/>
                <w:szCs w:val="18"/>
              </w:rPr>
              <w:t xml:space="preserve">List the code only, </w:t>
            </w:r>
            <w:proofErr w:type="spellStart"/>
            <w:r w:rsidRPr="00F221A2">
              <w:rPr>
                <w:rFonts w:eastAsia="Arial" w:cs="Arial"/>
                <w:color w:val="E7E6E6" w:themeColor="background2"/>
                <w:sz w:val="18"/>
                <w:szCs w:val="18"/>
              </w:rPr>
              <w:t>eg</w:t>
            </w:r>
            <w:proofErr w:type="spellEnd"/>
            <w:r w:rsidRPr="00F221A2">
              <w:rPr>
                <w:rFonts w:eastAsia="Arial" w:cs="Arial"/>
                <w:color w:val="E7E6E6" w:themeColor="background2"/>
                <w:sz w:val="18"/>
                <w:szCs w:val="18"/>
              </w:rPr>
              <w:t xml:space="preserve"> C-PT-1a</w:t>
            </w:r>
            <w:r>
              <w:rPr>
                <w:rFonts w:eastAsia="Arial" w:cs="Arial"/>
                <w:color w:val="E7E6E6" w:themeColor="background2"/>
                <w:sz w:val="18"/>
                <w:szCs w:val="18"/>
              </w:rPr>
              <w:t>.</w:t>
            </w:r>
          </w:p>
          <w:p w14:paraId="6A7DF451" w14:textId="4F4A1496" w:rsidR="009E7868" w:rsidRPr="004F3DD9" w:rsidRDefault="009E7868" w:rsidP="000F7263">
            <w:pPr>
              <w:pStyle w:val="BodyText"/>
              <w:jc w:val="center"/>
            </w:pPr>
            <w:r>
              <w:rPr>
                <w:sz w:val="18"/>
                <w:szCs w:val="18"/>
              </w:rPr>
              <w:t>O</w:t>
            </w:r>
            <w:r w:rsidRPr="000F7263">
              <w:rPr>
                <w:sz w:val="18"/>
                <w:szCs w:val="18"/>
              </w:rPr>
              <w:t>ne aspect per row</w:t>
            </w:r>
            <w:r>
              <w:rPr>
                <w:sz w:val="18"/>
                <w:szCs w:val="18"/>
              </w:rPr>
              <w:t xml:space="preserve"> only</w:t>
            </w:r>
            <w:r w:rsidRPr="000F7263">
              <w:rPr>
                <w:sz w:val="18"/>
                <w:szCs w:val="18"/>
              </w:rPr>
              <w:t>.</w:t>
            </w:r>
          </w:p>
        </w:tc>
        <w:tc>
          <w:tcPr>
            <w:tcW w:w="6237" w:type="dxa"/>
            <w:tcBorders>
              <w:top w:val="single" w:sz="4" w:space="0" w:color="FFFFFF" w:themeColor="background1"/>
              <w:left w:val="single" w:sz="4" w:space="0" w:color="FFFFFF" w:themeColor="background1"/>
              <w:right w:val="single" w:sz="4" w:space="0" w:color="FFFFFF" w:themeColor="background1"/>
            </w:tcBorders>
            <w:shd w:val="clear" w:color="auto" w:fill="280070"/>
            <w:hideMark/>
          </w:tcPr>
          <w:p w14:paraId="3A972896" w14:textId="1CD768C6" w:rsidR="009E7868" w:rsidRDefault="009E7868">
            <w:pPr>
              <w:spacing w:before="120" w:line="257" w:lineRule="auto"/>
            </w:pPr>
            <w:r>
              <w:rPr>
                <w:rFonts w:eastAsia="Arial" w:cs="Arial"/>
                <w:b/>
                <w:bCs/>
                <w:color w:val="E7E6E6" w:themeColor="background2"/>
              </w:rPr>
              <w:t>List the name and scheduled time of at least 3 workshops/keynote presentations in which the aspect is addressed.</w:t>
            </w:r>
          </w:p>
        </w:tc>
        <w:tc>
          <w:tcPr>
            <w:tcW w:w="2552" w:type="dxa"/>
            <w:tcBorders>
              <w:top w:val="single" w:sz="4" w:space="0" w:color="FFFFFF" w:themeColor="background1"/>
              <w:left w:val="single" w:sz="4" w:space="0" w:color="FFFFFF" w:themeColor="background1"/>
              <w:right w:val="single" w:sz="4" w:space="0" w:color="FFFFFF" w:themeColor="background1"/>
            </w:tcBorders>
            <w:shd w:val="clear" w:color="auto" w:fill="280070"/>
          </w:tcPr>
          <w:p w14:paraId="36B62B08" w14:textId="77777777" w:rsidR="009E7868" w:rsidRDefault="009E7868" w:rsidP="00184B7E">
            <w:pPr>
              <w:spacing w:before="120" w:line="257" w:lineRule="auto"/>
              <w:rPr>
                <w:rFonts w:eastAsia="Arial" w:cs="Arial"/>
                <w:b/>
                <w:bCs/>
                <w:color w:val="E7E6E6" w:themeColor="background2"/>
              </w:rPr>
            </w:pPr>
            <w:r>
              <w:rPr>
                <w:rFonts w:eastAsia="Arial" w:cs="Arial"/>
                <w:b/>
                <w:bCs/>
                <w:color w:val="E7E6E6" w:themeColor="background2"/>
              </w:rPr>
              <w:t>Nominated Standard Descriptor(s)</w:t>
            </w:r>
          </w:p>
          <w:p w14:paraId="5556DACD" w14:textId="0A2CFF51" w:rsidR="009E7868" w:rsidRDefault="009E7868">
            <w:pPr>
              <w:spacing w:before="120" w:line="257" w:lineRule="auto"/>
              <w:rPr>
                <w:rFonts w:eastAsia="Arial" w:cs="Arial"/>
                <w:b/>
                <w:bCs/>
                <w:color w:val="E7E6E6" w:themeColor="background2"/>
              </w:rPr>
            </w:pPr>
            <w:r>
              <w:rPr>
                <w:rFonts w:eastAsia="Arial" w:cs="Arial"/>
                <w:color w:val="E7E6E6" w:themeColor="background2"/>
                <w:sz w:val="18"/>
                <w:szCs w:val="18"/>
              </w:rPr>
              <w:t xml:space="preserve">List the </w:t>
            </w:r>
            <w:r w:rsidRPr="00F221A2">
              <w:rPr>
                <w:rFonts w:eastAsia="Arial" w:cs="Arial"/>
                <w:color w:val="E7E6E6" w:themeColor="background2"/>
                <w:sz w:val="18"/>
                <w:szCs w:val="18"/>
              </w:rPr>
              <w:t>3-digit code</w:t>
            </w:r>
            <w:r>
              <w:rPr>
                <w:rFonts w:eastAsia="Arial" w:cs="Arial"/>
                <w:color w:val="E7E6E6" w:themeColor="background2"/>
                <w:sz w:val="18"/>
                <w:szCs w:val="18"/>
              </w:rPr>
              <w:t xml:space="preserve">(s) only, </w:t>
            </w:r>
            <w:proofErr w:type="spellStart"/>
            <w:r>
              <w:rPr>
                <w:rFonts w:eastAsia="Arial" w:cs="Arial"/>
                <w:color w:val="E7E6E6" w:themeColor="background2"/>
                <w:sz w:val="18"/>
                <w:szCs w:val="18"/>
              </w:rPr>
              <w:t>eg</w:t>
            </w:r>
            <w:proofErr w:type="spellEnd"/>
            <w:r>
              <w:rPr>
                <w:rFonts w:eastAsia="Arial" w:cs="Arial"/>
                <w:color w:val="E7E6E6" w:themeColor="background2"/>
                <w:sz w:val="18"/>
                <w:szCs w:val="18"/>
              </w:rPr>
              <w:t xml:space="preserve"> 3.2.2</w:t>
            </w:r>
          </w:p>
        </w:tc>
        <w:tc>
          <w:tcPr>
            <w:tcW w:w="2977" w:type="dxa"/>
            <w:tcBorders>
              <w:top w:val="single" w:sz="4" w:space="0" w:color="FFFFFF" w:themeColor="background1"/>
              <w:left w:val="single" w:sz="4" w:space="0" w:color="FFFFFF" w:themeColor="background1"/>
            </w:tcBorders>
            <w:shd w:val="clear" w:color="auto" w:fill="280070"/>
            <w:hideMark/>
          </w:tcPr>
          <w:p w14:paraId="1C2E3AA3" w14:textId="77777777" w:rsidR="009E7868" w:rsidRDefault="009E7868">
            <w:pPr>
              <w:spacing w:before="120" w:line="257" w:lineRule="auto"/>
              <w:rPr>
                <w:rFonts w:eastAsia="Arial" w:cs="Arial"/>
                <w:b/>
                <w:bCs/>
                <w:color w:val="E7E6E6" w:themeColor="background2"/>
              </w:rPr>
            </w:pPr>
            <w:r>
              <w:rPr>
                <w:rFonts w:eastAsia="Arial" w:cs="Arial"/>
                <w:b/>
                <w:bCs/>
                <w:color w:val="E7E6E6" w:themeColor="background2"/>
              </w:rPr>
              <w:t>Mandatory Feature attestation.</w:t>
            </w:r>
          </w:p>
          <w:p w14:paraId="76F247E0" w14:textId="62608145" w:rsidR="009E7868" w:rsidRDefault="009E7868">
            <w:pPr>
              <w:spacing w:before="120" w:line="257" w:lineRule="auto"/>
            </w:pPr>
            <w:r w:rsidRPr="009E7868">
              <w:rPr>
                <w:rFonts w:eastAsia="Arial" w:cs="Arial"/>
                <w:color w:val="E7E6E6" w:themeColor="background2"/>
                <w:sz w:val="18"/>
                <w:szCs w:val="18"/>
              </w:rPr>
              <w:t>I attest that the nominated workshops/keynote presentations meet the mandatory features associated with the aspect.</w:t>
            </w:r>
          </w:p>
        </w:tc>
      </w:tr>
      <w:tr w:rsidR="009E7868" w14:paraId="53D73782" w14:textId="77777777" w:rsidTr="009A6651">
        <w:trPr>
          <w:trHeight w:val="1282"/>
        </w:trPr>
        <w:tc>
          <w:tcPr>
            <w:tcW w:w="2830" w:type="dxa"/>
          </w:tcPr>
          <w:p w14:paraId="1DFC652D" w14:textId="77777777" w:rsidR="009E7868" w:rsidRDefault="009E7868" w:rsidP="002B26E7">
            <w:pPr>
              <w:spacing w:before="100" w:after="100"/>
              <w:jc w:val="center"/>
            </w:pPr>
          </w:p>
        </w:tc>
        <w:tc>
          <w:tcPr>
            <w:tcW w:w="6237" w:type="dxa"/>
          </w:tcPr>
          <w:p w14:paraId="76C230D5" w14:textId="77777777" w:rsidR="009E7868" w:rsidRPr="00D06893" w:rsidRDefault="009E7868" w:rsidP="002B26E7">
            <w:pPr>
              <w:pStyle w:val="BodyText"/>
              <w:spacing w:before="100" w:after="100"/>
            </w:pPr>
          </w:p>
        </w:tc>
        <w:tc>
          <w:tcPr>
            <w:tcW w:w="2552" w:type="dxa"/>
          </w:tcPr>
          <w:p w14:paraId="3B1A5BF0" w14:textId="77777777" w:rsidR="009E7868" w:rsidRDefault="009E7868" w:rsidP="002B26E7">
            <w:pPr>
              <w:spacing w:before="100" w:after="100"/>
            </w:pPr>
          </w:p>
        </w:tc>
        <w:tc>
          <w:tcPr>
            <w:tcW w:w="2977" w:type="dxa"/>
          </w:tcPr>
          <w:p w14:paraId="0FD4052D" w14:textId="4F45914C" w:rsidR="009E7868" w:rsidRDefault="009A6651" w:rsidP="002B26E7">
            <w:pPr>
              <w:spacing w:before="100" w:after="100"/>
            </w:pPr>
            <w:r>
              <w:t xml:space="preserve"> Yes/No</w:t>
            </w:r>
          </w:p>
        </w:tc>
      </w:tr>
    </w:tbl>
    <w:p w14:paraId="4632D75F" w14:textId="2B4C2A3B" w:rsidR="00CC2EC2" w:rsidRDefault="006F4CBC" w:rsidP="00CC2EC2">
      <w:pPr>
        <w:spacing w:after="120"/>
        <w:rPr>
          <w:i/>
          <w:iCs/>
          <w:color w:val="280070" w:themeColor="accent1"/>
        </w:rPr>
      </w:pPr>
      <w:r w:rsidRPr="006F4CBC">
        <w:rPr>
          <w:i/>
          <w:iCs/>
          <w:color w:val="280070" w:themeColor="accent1"/>
        </w:rPr>
        <w:t xml:space="preserve">If </w:t>
      </w:r>
      <w:r w:rsidR="00D62273">
        <w:rPr>
          <w:i/>
          <w:iCs/>
          <w:color w:val="280070" w:themeColor="accent1"/>
        </w:rPr>
        <w:t>the episode/day</w:t>
      </w:r>
      <w:r w:rsidRPr="006F4CBC">
        <w:rPr>
          <w:i/>
          <w:iCs/>
          <w:color w:val="280070" w:themeColor="accent1"/>
        </w:rPr>
        <w:t xml:space="preserve"> addresses more than one aspect, add </w:t>
      </w:r>
      <w:r>
        <w:rPr>
          <w:i/>
          <w:iCs/>
          <w:color w:val="280070" w:themeColor="accent1"/>
        </w:rPr>
        <w:t>an</w:t>
      </w:r>
      <w:r w:rsidRPr="006F4CBC">
        <w:rPr>
          <w:i/>
          <w:iCs/>
          <w:color w:val="280070" w:themeColor="accent1"/>
        </w:rPr>
        <w:t xml:space="preserve"> additional row for each nominated aspect. </w:t>
      </w:r>
    </w:p>
    <w:p w14:paraId="18E58567" w14:textId="7806F349" w:rsidR="009A6651" w:rsidRDefault="009A6651">
      <w:pPr>
        <w:spacing w:line="240" w:lineRule="auto"/>
        <w:rPr>
          <w:rFonts w:cs="Arial"/>
        </w:rPr>
      </w:pPr>
    </w:p>
    <w:tbl>
      <w:tblPr>
        <w:tblStyle w:val="TableGrid"/>
        <w:tblW w:w="14596" w:type="dxa"/>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ayout w:type="fixed"/>
        <w:tblLook w:val="04A0" w:firstRow="1" w:lastRow="0" w:firstColumn="1" w:lastColumn="0" w:noHBand="0" w:noVBand="1"/>
      </w:tblPr>
      <w:tblGrid>
        <w:gridCol w:w="2830"/>
        <w:gridCol w:w="6237"/>
        <w:gridCol w:w="2552"/>
        <w:gridCol w:w="2977"/>
      </w:tblGrid>
      <w:tr w:rsidR="009A6651" w14:paraId="2CE5D3D8" w14:textId="77777777" w:rsidTr="00846774">
        <w:tc>
          <w:tcPr>
            <w:tcW w:w="14596" w:type="dxa"/>
            <w:gridSpan w:val="4"/>
            <w:tcBorders>
              <w:bottom w:val="single" w:sz="4" w:space="0" w:color="FFFFFF" w:themeColor="background1"/>
            </w:tcBorders>
            <w:shd w:val="clear" w:color="auto" w:fill="280070"/>
          </w:tcPr>
          <w:p w14:paraId="3D0611CE" w14:textId="6CF4EE0D" w:rsidR="009A6651" w:rsidRPr="00184B7E" w:rsidRDefault="009A6651" w:rsidP="00846774">
            <w:pPr>
              <w:spacing w:before="120" w:line="257" w:lineRule="auto"/>
              <w:rPr>
                <w:rFonts w:eastAsia="Arial" w:cs="Arial"/>
                <w:b/>
                <w:bCs/>
                <w:color w:val="E7E6E6" w:themeColor="background2"/>
                <w:sz w:val="32"/>
                <w:szCs w:val="32"/>
              </w:rPr>
            </w:pPr>
            <w:r w:rsidRPr="00184B7E">
              <w:rPr>
                <w:rFonts w:eastAsia="Arial" w:cs="Arial"/>
                <w:b/>
                <w:bCs/>
                <w:color w:val="E7E6E6" w:themeColor="background2"/>
                <w:sz w:val="32"/>
                <w:szCs w:val="32"/>
              </w:rPr>
              <w:t xml:space="preserve">Episode/day </w:t>
            </w:r>
            <w:r>
              <w:rPr>
                <w:rFonts w:eastAsia="Arial" w:cs="Arial"/>
                <w:b/>
                <w:bCs/>
                <w:color w:val="E7E6E6" w:themeColor="background2"/>
                <w:sz w:val="32"/>
                <w:szCs w:val="32"/>
              </w:rPr>
              <w:t>2</w:t>
            </w:r>
          </w:p>
        </w:tc>
      </w:tr>
      <w:tr w:rsidR="009A6651" w14:paraId="2D18D246" w14:textId="77777777" w:rsidTr="004D292E">
        <w:tc>
          <w:tcPr>
            <w:tcW w:w="2830" w:type="dxa"/>
            <w:tcBorders>
              <w:top w:val="single" w:sz="4" w:space="0" w:color="FFFFFF" w:themeColor="background1"/>
              <w:right w:val="single" w:sz="4" w:space="0" w:color="FFFFFF" w:themeColor="background1"/>
            </w:tcBorders>
            <w:shd w:val="clear" w:color="auto" w:fill="280070"/>
            <w:hideMark/>
          </w:tcPr>
          <w:p w14:paraId="07FCCE4E" w14:textId="23FCDE12" w:rsidR="009A6651" w:rsidRDefault="009A6651" w:rsidP="00846774">
            <w:pPr>
              <w:spacing w:before="120" w:line="257" w:lineRule="auto"/>
              <w:jc w:val="center"/>
              <w:rPr>
                <w:rFonts w:eastAsia="Arial" w:cs="Arial"/>
                <w:color w:val="E7E6E6" w:themeColor="background2"/>
              </w:rPr>
            </w:pPr>
            <w:r w:rsidRPr="00011C76">
              <w:rPr>
                <w:rFonts w:eastAsia="Arial" w:cs="Arial"/>
                <w:b/>
                <w:bCs/>
                <w:color w:val="FFFFFF" w:themeColor="background1"/>
              </w:rPr>
              <w:t xml:space="preserve">Nominated </w:t>
            </w:r>
            <w:r>
              <w:rPr>
                <w:rFonts w:eastAsia="Arial" w:cs="Arial"/>
                <w:b/>
                <w:bCs/>
                <w:color w:val="FFFFFF" w:themeColor="background1"/>
              </w:rPr>
              <w:t>a</w:t>
            </w:r>
            <w:r w:rsidRPr="00011C76">
              <w:rPr>
                <w:rFonts w:eastAsia="Arial" w:cs="Arial"/>
                <w:b/>
                <w:bCs/>
                <w:color w:val="FFFFFF" w:themeColor="background1"/>
              </w:rPr>
              <w:t>spect</w:t>
            </w:r>
            <w:r>
              <w:rPr>
                <w:rFonts w:eastAsia="Arial" w:cs="Arial"/>
                <w:b/>
                <w:bCs/>
                <w:color w:val="E7E6E6" w:themeColor="background2"/>
              </w:rPr>
              <w:t xml:space="preserve"> </w:t>
            </w:r>
          </w:p>
          <w:p w14:paraId="088328BB" w14:textId="77777777" w:rsidR="009A6651" w:rsidRDefault="009A6651" w:rsidP="00846774">
            <w:pPr>
              <w:spacing w:before="120" w:line="257" w:lineRule="auto"/>
              <w:jc w:val="center"/>
              <w:rPr>
                <w:rFonts w:eastAsia="Arial" w:cs="Arial"/>
                <w:color w:val="E7E6E6" w:themeColor="background2"/>
                <w:sz w:val="18"/>
                <w:szCs w:val="18"/>
              </w:rPr>
            </w:pPr>
            <w:r>
              <w:rPr>
                <w:rFonts w:eastAsia="Arial" w:cs="Arial"/>
                <w:color w:val="E7E6E6" w:themeColor="background2"/>
                <w:sz w:val="18"/>
                <w:szCs w:val="18"/>
              </w:rPr>
              <w:t xml:space="preserve">List the code only, </w:t>
            </w:r>
            <w:proofErr w:type="spellStart"/>
            <w:r w:rsidRPr="00F221A2">
              <w:rPr>
                <w:rFonts w:eastAsia="Arial" w:cs="Arial"/>
                <w:color w:val="E7E6E6" w:themeColor="background2"/>
                <w:sz w:val="18"/>
                <w:szCs w:val="18"/>
              </w:rPr>
              <w:t>eg</w:t>
            </w:r>
            <w:proofErr w:type="spellEnd"/>
            <w:r w:rsidRPr="00F221A2">
              <w:rPr>
                <w:rFonts w:eastAsia="Arial" w:cs="Arial"/>
                <w:color w:val="E7E6E6" w:themeColor="background2"/>
                <w:sz w:val="18"/>
                <w:szCs w:val="18"/>
              </w:rPr>
              <w:t xml:space="preserve"> C-PT-1a</w:t>
            </w:r>
            <w:r>
              <w:rPr>
                <w:rFonts w:eastAsia="Arial" w:cs="Arial"/>
                <w:color w:val="E7E6E6" w:themeColor="background2"/>
                <w:sz w:val="18"/>
                <w:szCs w:val="18"/>
              </w:rPr>
              <w:t>.</w:t>
            </w:r>
          </w:p>
          <w:p w14:paraId="2ABE4FB9" w14:textId="77777777" w:rsidR="009A6651" w:rsidRPr="004F3DD9" w:rsidRDefault="009A6651" w:rsidP="00846774">
            <w:pPr>
              <w:pStyle w:val="BodyText"/>
              <w:jc w:val="center"/>
            </w:pPr>
            <w:r>
              <w:rPr>
                <w:sz w:val="18"/>
                <w:szCs w:val="18"/>
              </w:rPr>
              <w:t>O</w:t>
            </w:r>
            <w:r w:rsidRPr="000F7263">
              <w:rPr>
                <w:sz w:val="18"/>
                <w:szCs w:val="18"/>
              </w:rPr>
              <w:t>ne aspect per row</w:t>
            </w:r>
            <w:r>
              <w:rPr>
                <w:sz w:val="18"/>
                <w:szCs w:val="18"/>
              </w:rPr>
              <w:t xml:space="preserve"> only</w:t>
            </w:r>
            <w:r w:rsidRPr="000F7263">
              <w:rPr>
                <w:sz w:val="18"/>
                <w:szCs w:val="18"/>
              </w:rPr>
              <w:t>.</w:t>
            </w:r>
          </w:p>
        </w:tc>
        <w:tc>
          <w:tcPr>
            <w:tcW w:w="6237" w:type="dxa"/>
            <w:tcBorders>
              <w:top w:val="single" w:sz="4" w:space="0" w:color="FFFFFF" w:themeColor="background1"/>
              <w:left w:val="single" w:sz="4" w:space="0" w:color="FFFFFF" w:themeColor="background1"/>
              <w:right w:val="single" w:sz="4" w:space="0" w:color="FFFFFF" w:themeColor="background1"/>
            </w:tcBorders>
            <w:shd w:val="clear" w:color="auto" w:fill="280070"/>
            <w:hideMark/>
          </w:tcPr>
          <w:p w14:paraId="1A796162" w14:textId="1C06CAAA" w:rsidR="009A6651" w:rsidRDefault="009A6651" w:rsidP="00846774">
            <w:pPr>
              <w:spacing w:before="120" w:line="257" w:lineRule="auto"/>
            </w:pPr>
            <w:r>
              <w:rPr>
                <w:rFonts w:eastAsia="Arial" w:cs="Arial"/>
                <w:b/>
                <w:bCs/>
                <w:color w:val="E7E6E6" w:themeColor="background2"/>
              </w:rPr>
              <w:t>List the name and scheduled time of at least 3 workshops/keynote presentations in which the aspect is addressed.</w:t>
            </w:r>
          </w:p>
        </w:tc>
        <w:tc>
          <w:tcPr>
            <w:tcW w:w="2552" w:type="dxa"/>
            <w:tcBorders>
              <w:top w:val="single" w:sz="4" w:space="0" w:color="FFFFFF" w:themeColor="background1"/>
              <w:left w:val="single" w:sz="4" w:space="0" w:color="FFFFFF" w:themeColor="background1"/>
              <w:right w:val="single" w:sz="4" w:space="0" w:color="FFFFFF" w:themeColor="background1"/>
            </w:tcBorders>
            <w:shd w:val="clear" w:color="auto" w:fill="280070"/>
          </w:tcPr>
          <w:p w14:paraId="3D99A3F9" w14:textId="77777777" w:rsidR="009A6651" w:rsidRDefault="009A6651" w:rsidP="00184B7E">
            <w:pPr>
              <w:spacing w:before="120" w:line="257" w:lineRule="auto"/>
              <w:rPr>
                <w:rFonts w:eastAsia="Arial" w:cs="Arial"/>
                <w:b/>
                <w:bCs/>
                <w:color w:val="E7E6E6" w:themeColor="background2"/>
              </w:rPr>
            </w:pPr>
            <w:r>
              <w:rPr>
                <w:rFonts w:eastAsia="Arial" w:cs="Arial"/>
                <w:b/>
                <w:bCs/>
                <w:color w:val="E7E6E6" w:themeColor="background2"/>
              </w:rPr>
              <w:t>Nominated Standard Descriptor(s)</w:t>
            </w:r>
          </w:p>
          <w:p w14:paraId="57DB82E4" w14:textId="601B1FCF" w:rsidR="009A6651" w:rsidRDefault="009A6651" w:rsidP="00846774">
            <w:pPr>
              <w:spacing w:before="120" w:line="257" w:lineRule="auto"/>
              <w:rPr>
                <w:rFonts w:eastAsia="Arial" w:cs="Arial"/>
                <w:b/>
                <w:bCs/>
                <w:color w:val="E7E6E6" w:themeColor="background2"/>
              </w:rPr>
            </w:pPr>
            <w:r>
              <w:rPr>
                <w:rFonts w:eastAsia="Arial" w:cs="Arial"/>
                <w:color w:val="E7E6E6" w:themeColor="background2"/>
                <w:sz w:val="18"/>
                <w:szCs w:val="18"/>
              </w:rPr>
              <w:t xml:space="preserve">List the </w:t>
            </w:r>
            <w:r w:rsidRPr="00F221A2">
              <w:rPr>
                <w:rFonts w:eastAsia="Arial" w:cs="Arial"/>
                <w:color w:val="E7E6E6" w:themeColor="background2"/>
                <w:sz w:val="18"/>
                <w:szCs w:val="18"/>
              </w:rPr>
              <w:t>3-digit code</w:t>
            </w:r>
            <w:r>
              <w:rPr>
                <w:rFonts w:eastAsia="Arial" w:cs="Arial"/>
                <w:color w:val="E7E6E6" w:themeColor="background2"/>
                <w:sz w:val="18"/>
                <w:szCs w:val="18"/>
              </w:rPr>
              <w:t xml:space="preserve">(s) only, </w:t>
            </w:r>
            <w:proofErr w:type="spellStart"/>
            <w:r>
              <w:rPr>
                <w:rFonts w:eastAsia="Arial" w:cs="Arial"/>
                <w:color w:val="E7E6E6" w:themeColor="background2"/>
                <w:sz w:val="18"/>
                <w:szCs w:val="18"/>
              </w:rPr>
              <w:t>eg</w:t>
            </w:r>
            <w:proofErr w:type="spellEnd"/>
            <w:r>
              <w:rPr>
                <w:rFonts w:eastAsia="Arial" w:cs="Arial"/>
                <w:color w:val="E7E6E6" w:themeColor="background2"/>
                <w:sz w:val="18"/>
                <w:szCs w:val="18"/>
              </w:rPr>
              <w:t xml:space="preserve"> 3.2.2</w:t>
            </w:r>
          </w:p>
        </w:tc>
        <w:tc>
          <w:tcPr>
            <w:tcW w:w="2977" w:type="dxa"/>
            <w:tcBorders>
              <w:top w:val="single" w:sz="4" w:space="0" w:color="FFFFFF" w:themeColor="background1"/>
              <w:left w:val="single" w:sz="4" w:space="0" w:color="FFFFFF" w:themeColor="background1"/>
            </w:tcBorders>
            <w:shd w:val="clear" w:color="auto" w:fill="280070"/>
            <w:hideMark/>
          </w:tcPr>
          <w:p w14:paraId="1B39468A" w14:textId="77777777" w:rsidR="009A6651" w:rsidRDefault="009A6651" w:rsidP="00846774">
            <w:pPr>
              <w:spacing w:before="120" w:line="257" w:lineRule="auto"/>
              <w:rPr>
                <w:rFonts w:eastAsia="Arial" w:cs="Arial"/>
                <w:b/>
                <w:bCs/>
                <w:color w:val="E7E6E6" w:themeColor="background2"/>
              </w:rPr>
            </w:pPr>
            <w:r>
              <w:rPr>
                <w:rFonts w:eastAsia="Arial" w:cs="Arial"/>
                <w:b/>
                <w:bCs/>
                <w:color w:val="E7E6E6" w:themeColor="background2"/>
              </w:rPr>
              <w:t>Mandatory Feature attestation.</w:t>
            </w:r>
          </w:p>
          <w:p w14:paraId="4D255ACA" w14:textId="030B755E" w:rsidR="009A6651" w:rsidRDefault="009A6651" w:rsidP="00846774">
            <w:pPr>
              <w:spacing w:before="120" w:line="257" w:lineRule="auto"/>
            </w:pPr>
            <w:r w:rsidRPr="009E7868">
              <w:rPr>
                <w:rFonts w:eastAsia="Arial" w:cs="Arial"/>
                <w:color w:val="E7E6E6" w:themeColor="background2"/>
                <w:sz w:val="18"/>
                <w:szCs w:val="18"/>
              </w:rPr>
              <w:t>I attest that the nominated workshops/keynote presentations meet the mandatory features associated with the aspect.</w:t>
            </w:r>
          </w:p>
        </w:tc>
      </w:tr>
      <w:tr w:rsidR="009A6651" w14:paraId="7A512B76" w14:textId="77777777" w:rsidTr="009A6651">
        <w:trPr>
          <w:trHeight w:val="1417"/>
        </w:trPr>
        <w:tc>
          <w:tcPr>
            <w:tcW w:w="2830" w:type="dxa"/>
          </w:tcPr>
          <w:p w14:paraId="2C478792" w14:textId="77777777" w:rsidR="009A6651" w:rsidRDefault="009A6651" w:rsidP="00846774">
            <w:pPr>
              <w:spacing w:before="100" w:after="100"/>
              <w:jc w:val="center"/>
            </w:pPr>
          </w:p>
        </w:tc>
        <w:tc>
          <w:tcPr>
            <w:tcW w:w="6237" w:type="dxa"/>
          </w:tcPr>
          <w:p w14:paraId="4F28B219" w14:textId="77777777" w:rsidR="009A6651" w:rsidRPr="00D06893" w:rsidRDefault="009A6651" w:rsidP="00846774">
            <w:pPr>
              <w:pStyle w:val="BodyText"/>
              <w:spacing w:before="100" w:after="100"/>
            </w:pPr>
          </w:p>
        </w:tc>
        <w:tc>
          <w:tcPr>
            <w:tcW w:w="2552" w:type="dxa"/>
          </w:tcPr>
          <w:p w14:paraId="67453C8D" w14:textId="77777777" w:rsidR="009A6651" w:rsidRDefault="009A6651" w:rsidP="00846774">
            <w:pPr>
              <w:spacing w:before="100" w:after="100"/>
            </w:pPr>
          </w:p>
        </w:tc>
        <w:tc>
          <w:tcPr>
            <w:tcW w:w="2977" w:type="dxa"/>
          </w:tcPr>
          <w:p w14:paraId="6630D466" w14:textId="77777777" w:rsidR="009A6651" w:rsidRDefault="009A6651" w:rsidP="00846774">
            <w:pPr>
              <w:spacing w:before="100" w:after="100"/>
            </w:pPr>
            <w:r>
              <w:t xml:space="preserve"> Yes/No</w:t>
            </w:r>
          </w:p>
        </w:tc>
      </w:tr>
    </w:tbl>
    <w:p w14:paraId="28D8D8B1" w14:textId="4C71078B" w:rsidR="005516A3" w:rsidRDefault="005516A3" w:rsidP="005516A3">
      <w:pPr>
        <w:spacing w:after="120"/>
        <w:rPr>
          <w:i/>
          <w:iCs/>
          <w:color w:val="280070" w:themeColor="accent1"/>
        </w:rPr>
      </w:pPr>
      <w:r w:rsidRPr="006F4CBC">
        <w:rPr>
          <w:i/>
          <w:iCs/>
          <w:color w:val="280070" w:themeColor="accent1"/>
        </w:rPr>
        <w:t xml:space="preserve">If </w:t>
      </w:r>
      <w:r>
        <w:rPr>
          <w:i/>
          <w:iCs/>
          <w:color w:val="280070" w:themeColor="accent1"/>
        </w:rPr>
        <w:t>the episode/day</w:t>
      </w:r>
      <w:r w:rsidRPr="006F4CBC">
        <w:rPr>
          <w:i/>
          <w:iCs/>
          <w:color w:val="280070" w:themeColor="accent1"/>
        </w:rPr>
        <w:t xml:space="preserve"> addresses more than one aspect, add </w:t>
      </w:r>
      <w:r>
        <w:rPr>
          <w:i/>
          <w:iCs/>
          <w:color w:val="280070" w:themeColor="accent1"/>
        </w:rPr>
        <w:t>an</w:t>
      </w:r>
      <w:r w:rsidRPr="006F4CBC">
        <w:rPr>
          <w:i/>
          <w:iCs/>
          <w:color w:val="280070" w:themeColor="accent1"/>
        </w:rPr>
        <w:t xml:space="preserve"> additional row for each nominated aspect. </w:t>
      </w:r>
    </w:p>
    <w:p w14:paraId="273B3896" w14:textId="77777777" w:rsidR="000B10DA" w:rsidRPr="000B10DA" w:rsidRDefault="000B10DA" w:rsidP="000B10DA">
      <w:pPr>
        <w:pStyle w:val="BodyText"/>
      </w:pPr>
    </w:p>
    <w:p w14:paraId="750FBE5D" w14:textId="77777777" w:rsidR="009A6651" w:rsidRPr="009A6651" w:rsidRDefault="009A6651" w:rsidP="009A6651">
      <w:pPr>
        <w:pStyle w:val="BodyText"/>
      </w:pPr>
    </w:p>
    <w:tbl>
      <w:tblPr>
        <w:tblStyle w:val="TableGrid"/>
        <w:tblW w:w="14596" w:type="dxa"/>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ayout w:type="fixed"/>
        <w:tblLook w:val="04A0" w:firstRow="1" w:lastRow="0" w:firstColumn="1" w:lastColumn="0" w:noHBand="0" w:noVBand="1"/>
      </w:tblPr>
      <w:tblGrid>
        <w:gridCol w:w="2830"/>
        <w:gridCol w:w="6237"/>
        <w:gridCol w:w="2552"/>
        <w:gridCol w:w="2977"/>
      </w:tblGrid>
      <w:tr w:rsidR="009A6651" w14:paraId="3ADE1163" w14:textId="77777777" w:rsidTr="00846774">
        <w:tc>
          <w:tcPr>
            <w:tcW w:w="14596" w:type="dxa"/>
            <w:gridSpan w:val="4"/>
            <w:tcBorders>
              <w:bottom w:val="single" w:sz="4" w:space="0" w:color="FFFFFF" w:themeColor="background1"/>
            </w:tcBorders>
            <w:shd w:val="clear" w:color="auto" w:fill="280070"/>
          </w:tcPr>
          <w:p w14:paraId="2E8B8E47" w14:textId="0910BDF9" w:rsidR="009A6651" w:rsidRPr="00184B7E" w:rsidRDefault="009A6651" w:rsidP="00846774">
            <w:pPr>
              <w:spacing w:before="120" w:line="257" w:lineRule="auto"/>
              <w:rPr>
                <w:rFonts w:eastAsia="Arial" w:cs="Arial"/>
                <w:b/>
                <w:bCs/>
                <w:color w:val="E7E6E6" w:themeColor="background2"/>
                <w:sz w:val="32"/>
                <w:szCs w:val="32"/>
              </w:rPr>
            </w:pPr>
            <w:r w:rsidRPr="00184B7E">
              <w:rPr>
                <w:rFonts w:eastAsia="Arial" w:cs="Arial"/>
                <w:b/>
                <w:bCs/>
                <w:color w:val="E7E6E6" w:themeColor="background2"/>
                <w:sz w:val="32"/>
                <w:szCs w:val="32"/>
              </w:rPr>
              <w:lastRenderedPageBreak/>
              <w:t xml:space="preserve">Episode/day </w:t>
            </w:r>
            <w:r>
              <w:rPr>
                <w:rFonts w:eastAsia="Arial" w:cs="Arial"/>
                <w:b/>
                <w:bCs/>
                <w:color w:val="E7E6E6" w:themeColor="background2"/>
                <w:sz w:val="32"/>
                <w:szCs w:val="32"/>
              </w:rPr>
              <w:t>3</w:t>
            </w:r>
          </w:p>
        </w:tc>
      </w:tr>
      <w:tr w:rsidR="009A6651" w14:paraId="008061E4" w14:textId="77777777" w:rsidTr="004D292E">
        <w:tc>
          <w:tcPr>
            <w:tcW w:w="2830" w:type="dxa"/>
            <w:tcBorders>
              <w:top w:val="single" w:sz="4" w:space="0" w:color="FFFFFF" w:themeColor="background1"/>
              <w:right w:val="single" w:sz="4" w:space="0" w:color="FFFFFF" w:themeColor="background1"/>
            </w:tcBorders>
            <w:shd w:val="clear" w:color="auto" w:fill="280070"/>
            <w:hideMark/>
          </w:tcPr>
          <w:p w14:paraId="744DC366" w14:textId="69A24B12" w:rsidR="009A6651" w:rsidRDefault="009A6651" w:rsidP="00846774">
            <w:pPr>
              <w:spacing w:before="120" w:line="257" w:lineRule="auto"/>
              <w:jc w:val="center"/>
              <w:rPr>
                <w:rFonts w:eastAsia="Arial" w:cs="Arial"/>
                <w:color w:val="E7E6E6" w:themeColor="background2"/>
              </w:rPr>
            </w:pPr>
            <w:r w:rsidRPr="00011C76">
              <w:rPr>
                <w:rFonts w:eastAsia="Arial" w:cs="Arial"/>
                <w:b/>
                <w:bCs/>
                <w:color w:val="FFFFFF" w:themeColor="background1"/>
              </w:rPr>
              <w:t xml:space="preserve">Nominated </w:t>
            </w:r>
            <w:r>
              <w:rPr>
                <w:rFonts w:eastAsia="Arial" w:cs="Arial"/>
                <w:b/>
                <w:bCs/>
                <w:color w:val="FFFFFF" w:themeColor="background1"/>
              </w:rPr>
              <w:t>a</w:t>
            </w:r>
            <w:r w:rsidRPr="00011C76">
              <w:rPr>
                <w:rFonts w:eastAsia="Arial" w:cs="Arial"/>
                <w:b/>
                <w:bCs/>
                <w:color w:val="FFFFFF" w:themeColor="background1"/>
              </w:rPr>
              <w:t>spect</w:t>
            </w:r>
            <w:r>
              <w:rPr>
                <w:rFonts w:eastAsia="Arial" w:cs="Arial"/>
                <w:b/>
                <w:bCs/>
                <w:color w:val="E7E6E6" w:themeColor="background2"/>
              </w:rPr>
              <w:t xml:space="preserve"> </w:t>
            </w:r>
          </w:p>
          <w:p w14:paraId="664E2859" w14:textId="77777777" w:rsidR="009A6651" w:rsidRDefault="009A6651" w:rsidP="00846774">
            <w:pPr>
              <w:spacing w:before="120" w:line="257" w:lineRule="auto"/>
              <w:jc w:val="center"/>
              <w:rPr>
                <w:rFonts w:eastAsia="Arial" w:cs="Arial"/>
                <w:color w:val="E7E6E6" w:themeColor="background2"/>
                <w:sz w:val="18"/>
                <w:szCs w:val="18"/>
              </w:rPr>
            </w:pPr>
            <w:r>
              <w:rPr>
                <w:rFonts w:eastAsia="Arial" w:cs="Arial"/>
                <w:color w:val="E7E6E6" w:themeColor="background2"/>
                <w:sz w:val="18"/>
                <w:szCs w:val="18"/>
              </w:rPr>
              <w:t xml:space="preserve">List the code only, </w:t>
            </w:r>
            <w:proofErr w:type="spellStart"/>
            <w:r w:rsidRPr="00F221A2">
              <w:rPr>
                <w:rFonts w:eastAsia="Arial" w:cs="Arial"/>
                <w:color w:val="E7E6E6" w:themeColor="background2"/>
                <w:sz w:val="18"/>
                <w:szCs w:val="18"/>
              </w:rPr>
              <w:t>eg</w:t>
            </w:r>
            <w:proofErr w:type="spellEnd"/>
            <w:r w:rsidRPr="00F221A2">
              <w:rPr>
                <w:rFonts w:eastAsia="Arial" w:cs="Arial"/>
                <w:color w:val="E7E6E6" w:themeColor="background2"/>
                <w:sz w:val="18"/>
                <w:szCs w:val="18"/>
              </w:rPr>
              <w:t xml:space="preserve"> C-PT-1a</w:t>
            </w:r>
            <w:r>
              <w:rPr>
                <w:rFonts w:eastAsia="Arial" w:cs="Arial"/>
                <w:color w:val="E7E6E6" w:themeColor="background2"/>
                <w:sz w:val="18"/>
                <w:szCs w:val="18"/>
              </w:rPr>
              <w:t>.</w:t>
            </w:r>
          </w:p>
          <w:p w14:paraId="5F6EC7C1" w14:textId="77777777" w:rsidR="009A6651" w:rsidRPr="004F3DD9" w:rsidRDefault="009A6651" w:rsidP="00846774">
            <w:pPr>
              <w:pStyle w:val="BodyText"/>
              <w:jc w:val="center"/>
            </w:pPr>
            <w:r>
              <w:rPr>
                <w:sz w:val="18"/>
                <w:szCs w:val="18"/>
              </w:rPr>
              <w:t>O</w:t>
            </w:r>
            <w:r w:rsidRPr="000F7263">
              <w:rPr>
                <w:sz w:val="18"/>
                <w:szCs w:val="18"/>
              </w:rPr>
              <w:t>ne aspect per row</w:t>
            </w:r>
            <w:r>
              <w:rPr>
                <w:sz w:val="18"/>
                <w:szCs w:val="18"/>
              </w:rPr>
              <w:t xml:space="preserve"> only</w:t>
            </w:r>
            <w:r w:rsidRPr="000F7263">
              <w:rPr>
                <w:sz w:val="18"/>
                <w:szCs w:val="18"/>
              </w:rPr>
              <w:t>.</w:t>
            </w:r>
          </w:p>
        </w:tc>
        <w:tc>
          <w:tcPr>
            <w:tcW w:w="6237" w:type="dxa"/>
            <w:tcBorders>
              <w:top w:val="single" w:sz="4" w:space="0" w:color="FFFFFF" w:themeColor="background1"/>
              <w:left w:val="single" w:sz="4" w:space="0" w:color="FFFFFF" w:themeColor="background1"/>
              <w:right w:val="single" w:sz="4" w:space="0" w:color="FFFFFF" w:themeColor="background1"/>
            </w:tcBorders>
            <w:shd w:val="clear" w:color="auto" w:fill="280070"/>
            <w:hideMark/>
          </w:tcPr>
          <w:p w14:paraId="3D7E5EA3" w14:textId="0EE531F5" w:rsidR="009A6651" w:rsidRDefault="009A6651" w:rsidP="00846774">
            <w:pPr>
              <w:spacing w:before="120" w:line="257" w:lineRule="auto"/>
            </w:pPr>
            <w:r>
              <w:rPr>
                <w:rFonts w:eastAsia="Arial" w:cs="Arial"/>
                <w:b/>
                <w:bCs/>
                <w:color w:val="E7E6E6" w:themeColor="background2"/>
              </w:rPr>
              <w:t>List the name and scheduled time of at least 3 workshops/keynote presentations in which the aspect is addressed.</w:t>
            </w:r>
          </w:p>
        </w:tc>
        <w:tc>
          <w:tcPr>
            <w:tcW w:w="2552" w:type="dxa"/>
            <w:tcBorders>
              <w:top w:val="single" w:sz="4" w:space="0" w:color="FFFFFF" w:themeColor="background1"/>
              <w:left w:val="single" w:sz="4" w:space="0" w:color="FFFFFF" w:themeColor="background1"/>
              <w:right w:val="single" w:sz="4" w:space="0" w:color="FFFFFF" w:themeColor="background1"/>
            </w:tcBorders>
            <w:shd w:val="clear" w:color="auto" w:fill="280070"/>
          </w:tcPr>
          <w:p w14:paraId="34015B5F" w14:textId="77777777" w:rsidR="009A6651" w:rsidRDefault="009A6651" w:rsidP="00184B7E">
            <w:pPr>
              <w:spacing w:before="120" w:line="257" w:lineRule="auto"/>
              <w:rPr>
                <w:rFonts w:eastAsia="Arial" w:cs="Arial"/>
                <w:b/>
                <w:bCs/>
                <w:color w:val="E7E6E6" w:themeColor="background2"/>
              </w:rPr>
            </w:pPr>
            <w:r>
              <w:rPr>
                <w:rFonts w:eastAsia="Arial" w:cs="Arial"/>
                <w:b/>
                <w:bCs/>
                <w:color w:val="E7E6E6" w:themeColor="background2"/>
              </w:rPr>
              <w:t>Nominated Standard Descriptor(s)</w:t>
            </w:r>
          </w:p>
          <w:p w14:paraId="32FEE4AC" w14:textId="46E6C741" w:rsidR="009A6651" w:rsidRDefault="009A6651" w:rsidP="00846774">
            <w:pPr>
              <w:spacing w:before="120" w:line="257" w:lineRule="auto"/>
              <w:rPr>
                <w:rFonts w:eastAsia="Arial" w:cs="Arial"/>
                <w:b/>
                <w:bCs/>
                <w:color w:val="E7E6E6" w:themeColor="background2"/>
              </w:rPr>
            </w:pPr>
            <w:r>
              <w:rPr>
                <w:rFonts w:eastAsia="Arial" w:cs="Arial"/>
                <w:color w:val="E7E6E6" w:themeColor="background2"/>
                <w:sz w:val="18"/>
                <w:szCs w:val="18"/>
              </w:rPr>
              <w:t xml:space="preserve">List the </w:t>
            </w:r>
            <w:r w:rsidRPr="00F221A2">
              <w:rPr>
                <w:rFonts w:eastAsia="Arial" w:cs="Arial"/>
                <w:color w:val="E7E6E6" w:themeColor="background2"/>
                <w:sz w:val="18"/>
                <w:szCs w:val="18"/>
              </w:rPr>
              <w:t>3-digit code</w:t>
            </w:r>
            <w:r>
              <w:rPr>
                <w:rFonts w:eastAsia="Arial" w:cs="Arial"/>
                <w:color w:val="E7E6E6" w:themeColor="background2"/>
                <w:sz w:val="18"/>
                <w:szCs w:val="18"/>
              </w:rPr>
              <w:t xml:space="preserve">(s) only, </w:t>
            </w:r>
            <w:proofErr w:type="spellStart"/>
            <w:r>
              <w:rPr>
                <w:rFonts w:eastAsia="Arial" w:cs="Arial"/>
                <w:color w:val="E7E6E6" w:themeColor="background2"/>
                <w:sz w:val="18"/>
                <w:szCs w:val="18"/>
              </w:rPr>
              <w:t>eg</w:t>
            </w:r>
            <w:proofErr w:type="spellEnd"/>
            <w:r>
              <w:rPr>
                <w:rFonts w:eastAsia="Arial" w:cs="Arial"/>
                <w:color w:val="E7E6E6" w:themeColor="background2"/>
                <w:sz w:val="18"/>
                <w:szCs w:val="18"/>
              </w:rPr>
              <w:t xml:space="preserve"> 3.2.2</w:t>
            </w:r>
          </w:p>
        </w:tc>
        <w:tc>
          <w:tcPr>
            <w:tcW w:w="2977" w:type="dxa"/>
            <w:tcBorders>
              <w:top w:val="single" w:sz="4" w:space="0" w:color="FFFFFF" w:themeColor="background1"/>
              <w:left w:val="single" w:sz="4" w:space="0" w:color="FFFFFF" w:themeColor="background1"/>
            </w:tcBorders>
            <w:shd w:val="clear" w:color="auto" w:fill="280070"/>
            <w:hideMark/>
          </w:tcPr>
          <w:p w14:paraId="77975D05" w14:textId="77777777" w:rsidR="009A6651" w:rsidRDefault="009A6651" w:rsidP="00846774">
            <w:pPr>
              <w:spacing w:before="120" w:line="257" w:lineRule="auto"/>
              <w:rPr>
                <w:rFonts w:eastAsia="Arial" w:cs="Arial"/>
                <w:b/>
                <w:bCs/>
                <w:color w:val="E7E6E6" w:themeColor="background2"/>
              </w:rPr>
            </w:pPr>
            <w:r>
              <w:rPr>
                <w:rFonts w:eastAsia="Arial" w:cs="Arial"/>
                <w:b/>
                <w:bCs/>
                <w:color w:val="E7E6E6" w:themeColor="background2"/>
              </w:rPr>
              <w:t>Mandatory Feature attestation.</w:t>
            </w:r>
          </w:p>
          <w:p w14:paraId="0F8871BF" w14:textId="7D87F7FE" w:rsidR="009A6651" w:rsidRDefault="009A6651" w:rsidP="00846774">
            <w:pPr>
              <w:spacing w:before="120" w:line="257" w:lineRule="auto"/>
            </w:pPr>
            <w:r w:rsidRPr="009E7868">
              <w:rPr>
                <w:rFonts w:eastAsia="Arial" w:cs="Arial"/>
                <w:color w:val="E7E6E6" w:themeColor="background2"/>
                <w:sz w:val="18"/>
                <w:szCs w:val="18"/>
              </w:rPr>
              <w:t>I attest that the nominated workshops/keynote presentations meet the mandatory features associated with the aspect.</w:t>
            </w:r>
          </w:p>
        </w:tc>
      </w:tr>
      <w:tr w:rsidR="009A6651" w14:paraId="6AAF5858" w14:textId="77777777" w:rsidTr="009A6651">
        <w:trPr>
          <w:trHeight w:val="1071"/>
        </w:trPr>
        <w:tc>
          <w:tcPr>
            <w:tcW w:w="2830" w:type="dxa"/>
          </w:tcPr>
          <w:p w14:paraId="58380F77" w14:textId="77777777" w:rsidR="009A6651" w:rsidRDefault="009A6651" w:rsidP="00846774">
            <w:pPr>
              <w:spacing w:before="100" w:after="100"/>
              <w:jc w:val="center"/>
            </w:pPr>
          </w:p>
        </w:tc>
        <w:tc>
          <w:tcPr>
            <w:tcW w:w="6237" w:type="dxa"/>
          </w:tcPr>
          <w:p w14:paraId="79B62570" w14:textId="77777777" w:rsidR="009A6651" w:rsidRPr="00D06893" w:rsidRDefault="009A6651" w:rsidP="00846774">
            <w:pPr>
              <w:pStyle w:val="BodyText"/>
              <w:spacing w:before="100" w:after="100"/>
            </w:pPr>
          </w:p>
        </w:tc>
        <w:tc>
          <w:tcPr>
            <w:tcW w:w="2552" w:type="dxa"/>
          </w:tcPr>
          <w:p w14:paraId="5BC743DB" w14:textId="77777777" w:rsidR="009A6651" w:rsidRDefault="009A6651" w:rsidP="00846774">
            <w:pPr>
              <w:spacing w:before="100" w:after="100"/>
            </w:pPr>
          </w:p>
        </w:tc>
        <w:tc>
          <w:tcPr>
            <w:tcW w:w="2977" w:type="dxa"/>
          </w:tcPr>
          <w:p w14:paraId="0683004E" w14:textId="77777777" w:rsidR="009A6651" w:rsidRDefault="009A6651" w:rsidP="00846774">
            <w:pPr>
              <w:spacing w:before="100" w:after="100"/>
            </w:pPr>
            <w:r>
              <w:t xml:space="preserve"> Yes/No</w:t>
            </w:r>
          </w:p>
        </w:tc>
      </w:tr>
    </w:tbl>
    <w:p w14:paraId="5C7F343A" w14:textId="77777777" w:rsidR="005516A3" w:rsidRPr="006F4CBC" w:rsidRDefault="005516A3" w:rsidP="005516A3">
      <w:pPr>
        <w:spacing w:after="120"/>
        <w:rPr>
          <w:i/>
          <w:iCs/>
          <w:color w:val="280070" w:themeColor="accent1"/>
        </w:rPr>
      </w:pPr>
      <w:r w:rsidRPr="006F4CBC">
        <w:rPr>
          <w:i/>
          <w:iCs/>
          <w:color w:val="280070" w:themeColor="accent1"/>
        </w:rPr>
        <w:t xml:space="preserve">If </w:t>
      </w:r>
      <w:r>
        <w:rPr>
          <w:i/>
          <w:iCs/>
          <w:color w:val="280070" w:themeColor="accent1"/>
        </w:rPr>
        <w:t>the episode/day</w:t>
      </w:r>
      <w:r w:rsidRPr="006F4CBC">
        <w:rPr>
          <w:i/>
          <w:iCs/>
          <w:color w:val="280070" w:themeColor="accent1"/>
        </w:rPr>
        <w:t xml:space="preserve"> addresses more than one aspect, add </w:t>
      </w:r>
      <w:r>
        <w:rPr>
          <w:i/>
          <w:iCs/>
          <w:color w:val="280070" w:themeColor="accent1"/>
        </w:rPr>
        <w:t>an</w:t>
      </w:r>
      <w:r w:rsidRPr="006F4CBC">
        <w:rPr>
          <w:i/>
          <w:iCs/>
          <w:color w:val="280070" w:themeColor="accent1"/>
        </w:rPr>
        <w:t xml:space="preserve"> additional row for each nominated aspect. </w:t>
      </w:r>
    </w:p>
    <w:p w14:paraId="55C70EA7" w14:textId="0BA27268" w:rsidR="005516A3" w:rsidRDefault="005516A3" w:rsidP="005516A3">
      <w:pPr>
        <w:pStyle w:val="BodyText"/>
      </w:pPr>
    </w:p>
    <w:p w14:paraId="720BA7DD" w14:textId="5CF2E8BA" w:rsidR="005516A3" w:rsidRPr="00184B7E" w:rsidRDefault="00163625" w:rsidP="00184B7E">
      <w:pPr>
        <w:pStyle w:val="BodyText"/>
      </w:pPr>
      <w:r>
        <w:t xml:space="preserve">If the conference has additional episodes/days, copy the entire table above </w:t>
      </w:r>
      <w:r w:rsidR="002D75E7">
        <w:t>and complete it for each additional episode/day.</w:t>
      </w:r>
    </w:p>
    <w:p w14:paraId="75412075" w14:textId="77777777" w:rsidR="005D07F1" w:rsidRDefault="005D07F1" w:rsidP="001154C1">
      <w:pPr>
        <w:pStyle w:val="BodyText"/>
        <w:sectPr w:rsidR="005D07F1" w:rsidSect="00BB1853">
          <w:footerReference w:type="default" r:id="rId30"/>
          <w:footerReference w:type="first" r:id="rId31"/>
          <w:pgSz w:w="16840" w:h="11907" w:orient="landscape"/>
          <w:pgMar w:top="992" w:right="851" w:bottom="992" w:left="1134" w:header="284" w:footer="567" w:gutter="0"/>
          <w:cols w:space="720"/>
          <w:docGrid w:linePitch="299"/>
        </w:sectPr>
      </w:pPr>
    </w:p>
    <w:p w14:paraId="2F4639BF" w14:textId="7B77E7CC" w:rsidR="001B3BD2" w:rsidRDefault="001B3BD2" w:rsidP="00B84385">
      <w:pPr>
        <w:pStyle w:val="Heading1"/>
        <w:tabs>
          <w:tab w:val="left" w:pos="1418"/>
        </w:tabs>
        <w:ind w:left="1418" w:hanging="1418"/>
      </w:pPr>
      <w:bookmarkStart w:id="47" w:name="_Toc77076739"/>
      <w:r>
        <w:lastRenderedPageBreak/>
        <w:t xml:space="preserve">Part </w:t>
      </w:r>
      <w:r w:rsidR="00152683">
        <w:t>6</w:t>
      </w:r>
      <w:r w:rsidR="00B84385">
        <w:tab/>
      </w:r>
      <w:r w:rsidR="003D4FF5">
        <w:t>Meeting the principles of effective professional learning</w:t>
      </w:r>
      <w:bookmarkEnd w:id="47"/>
    </w:p>
    <w:p w14:paraId="7B22BAE7" w14:textId="7061C89A" w:rsidR="00C66EE1" w:rsidRDefault="00ED1D29" w:rsidP="00BE14C6">
      <w:pPr>
        <w:pStyle w:val="18ptbefore"/>
      </w:pPr>
      <w:r>
        <w:t>A co</w:t>
      </w:r>
      <w:r w:rsidR="00FE1A9A">
        <w:t>nference</w:t>
      </w:r>
      <w:r>
        <w:t xml:space="preserve"> must meet </w:t>
      </w:r>
      <w:r w:rsidR="004A1267">
        <w:t xml:space="preserve">the </w:t>
      </w:r>
      <w:r w:rsidR="00AB2F14">
        <w:t>8</w:t>
      </w:r>
      <w:r w:rsidR="00AB2F14" w:rsidRPr="00514A00">
        <w:t xml:space="preserve"> </w:t>
      </w:r>
      <w:hyperlink r:id="rId32" w:history="1">
        <w:r w:rsidR="00AB2F14" w:rsidRPr="000032E6">
          <w:rPr>
            <w:rStyle w:val="Hyperlink"/>
          </w:rPr>
          <w:t>principles of effective professional learning</w:t>
        </w:r>
      </w:hyperlink>
      <w:r w:rsidR="00AB2F14">
        <w:rPr>
          <w:rStyle w:val="Hyperlink"/>
        </w:rPr>
        <w:t xml:space="preserve"> </w:t>
      </w:r>
      <w:r w:rsidR="00805559">
        <w:t>Each principle has a number of criteria</w:t>
      </w:r>
      <w:r w:rsidR="00C07CD5">
        <w:t xml:space="preserve">. For some principles, </w:t>
      </w:r>
      <w:proofErr w:type="gramStart"/>
      <w:r w:rsidR="00C07CD5">
        <w:t>all of</w:t>
      </w:r>
      <w:proofErr w:type="gramEnd"/>
      <w:r w:rsidR="00C07CD5">
        <w:t xml:space="preserve"> </w:t>
      </w:r>
      <w:r w:rsidR="0094424E">
        <w:t>its</w:t>
      </w:r>
      <w:r w:rsidR="00C07CD5">
        <w:t xml:space="preserve"> criteria must be met. For other principles, </w:t>
      </w:r>
      <w:r w:rsidR="0094424E">
        <w:t>only one of its criteria must be met.</w:t>
      </w:r>
    </w:p>
    <w:tbl>
      <w:tblPr>
        <w:tblStyle w:val="TableGrid"/>
        <w:tblW w:w="0" w:type="auto"/>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ayout w:type="fixed"/>
        <w:tblLook w:val="04A0" w:firstRow="1" w:lastRow="0" w:firstColumn="1" w:lastColumn="0" w:noHBand="0" w:noVBand="1"/>
      </w:tblPr>
      <w:tblGrid>
        <w:gridCol w:w="2003"/>
        <w:gridCol w:w="4796"/>
        <w:gridCol w:w="3114"/>
      </w:tblGrid>
      <w:tr w:rsidR="00D37C53" w:rsidRPr="008B2402" w14:paraId="423712F3" w14:textId="77777777" w:rsidTr="00D37C53">
        <w:trPr>
          <w:cantSplit/>
        </w:trPr>
        <w:tc>
          <w:tcPr>
            <w:tcW w:w="2003" w:type="dxa"/>
            <w:tcBorders>
              <w:right w:val="single" w:sz="4" w:space="0" w:color="FFFFFF" w:themeColor="background1"/>
            </w:tcBorders>
            <w:shd w:val="clear" w:color="auto" w:fill="280070" w:themeFill="accent1"/>
          </w:tcPr>
          <w:p w14:paraId="4D3AF6FD" w14:textId="786CE36D" w:rsidR="00D37C53" w:rsidRPr="00D37C53" w:rsidRDefault="00D37C53" w:rsidP="002676A7">
            <w:pPr>
              <w:pStyle w:val="TableText"/>
              <w:spacing w:before="0" w:after="0"/>
              <w:rPr>
                <w:b/>
              </w:rPr>
            </w:pPr>
            <w:r w:rsidRPr="00D37C53">
              <w:rPr>
                <w:b/>
              </w:rPr>
              <w:t>Principle</w:t>
            </w:r>
          </w:p>
        </w:tc>
        <w:tc>
          <w:tcPr>
            <w:tcW w:w="4796" w:type="dxa"/>
            <w:vMerge w:val="restart"/>
            <w:tcBorders>
              <w:right w:val="single" w:sz="4" w:space="0" w:color="FFFFFF" w:themeColor="background1"/>
            </w:tcBorders>
            <w:shd w:val="clear" w:color="auto" w:fill="280070" w:themeFill="accent1"/>
          </w:tcPr>
          <w:p w14:paraId="6983FDDF" w14:textId="1CE0E5F9" w:rsidR="00D37C53" w:rsidRPr="00D37C53" w:rsidRDefault="00D37C53" w:rsidP="002676A7">
            <w:pPr>
              <w:pStyle w:val="TableText"/>
              <w:widowControl w:val="0"/>
              <w:spacing w:before="0" w:after="0"/>
              <w:rPr>
                <w:b/>
              </w:rPr>
            </w:pPr>
            <w:r w:rsidRPr="00D37C53">
              <w:rPr>
                <w:b/>
              </w:rPr>
              <w:t>Criteria</w:t>
            </w:r>
          </w:p>
        </w:tc>
        <w:tc>
          <w:tcPr>
            <w:tcW w:w="3114" w:type="dxa"/>
            <w:vMerge w:val="restart"/>
            <w:tcBorders>
              <w:left w:val="single" w:sz="4" w:space="0" w:color="FFFFFF" w:themeColor="background1"/>
            </w:tcBorders>
            <w:shd w:val="clear" w:color="auto" w:fill="280070" w:themeFill="accent1"/>
          </w:tcPr>
          <w:p w14:paraId="7D9F31E3" w14:textId="74974A36" w:rsidR="00D37C53" w:rsidRPr="00D37C53" w:rsidRDefault="00D37C53" w:rsidP="00D37C53">
            <w:pPr>
              <w:pStyle w:val="TableText"/>
              <w:spacing w:before="0" w:after="0"/>
              <w:rPr>
                <w:b/>
              </w:rPr>
            </w:pPr>
            <w:r w:rsidRPr="00D37C53">
              <w:rPr>
                <w:b/>
              </w:rPr>
              <w:t>Where the criterion is met for</w:t>
            </w:r>
            <w:r>
              <w:rPr>
                <w:b/>
              </w:rPr>
              <w:t xml:space="preserve"> </w:t>
            </w:r>
            <w:r w:rsidRPr="00D37C53">
              <w:rPr>
                <w:b/>
              </w:rPr>
              <w:t>Episode/Day 1, 2, 3</w:t>
            </w:r>
          </w:p>
          <w:p w14:paraId="7BE95A38" w14:textId="1678B4A6" w:rsidR="00D37C53" w:rsidRPr="00D37C53" w:rsidRDefault="00D37C53" w:rsidP="002676A7">
            <w:pPr>
              <w:pStyle w:val="TableText"/>
              <w:widowControl w:val="0"/>
              <w:spacing w:before="0" w:after="0"/>
              <w:jc w:val="center"/>
              <w:rPr>
                <w:b/>
              </w:rPr>
            </w:pPr>
          </w:p>
        </w:tc>
      </w:tr>
      <w:tr w:rsidR="00D37C53" w:rsidRPr="008B2402" w14:paraId="2C6B4D66" w14:textId="0CCD110A" w:rsidTr="00D37C53">
        <w:trPr>
          <w:cantSplit/>
        </w:trPr>
        <w:tc>
          <w:tcPr>
            <w:tcW w:w="2003" w:type="dxa"/>
            <w:tcBorders>
              <w:right w:val="single" w:sz="4" w:space="0" w:color="FFFFFF" w:themeColor="background1"/>
            </w:tcBorders>
            <w:shd w:val="clear" w:color="auto" w:fill="280070" w:themeFill="accent1"/>
          </w:tcPr>
          <w:p w14:paraId="398CBEE6" w14:textId="77777777" w:rsidR="00D37C53" w:rsidRPr="002676A7" w:rsidRDefault="00D37C53" w:rsidP="002676A7">
            <w:pPr>
              <w:pStyle w:val="TableText"/>
              <w:spacing w:before="0" w:after="0"/>
              <w:rPr>
                <w:b/>
                <w:sz w:val="20"/>
                <w:szCs w:val="20"/>
              </w:rPr>
            </w:pPr>
          </w:p>
        </w:tc>
        <w:tc>
          <w:tcPr>
            <w:tcW w:w="4796" w:type="dxa"/>
            <w:vMerge/>
            <w:tcBorders>
              <w:right w:val="single" w:sz="4" w:space="0" w:color="FFFFFF" w:themeColor="background1"/>
            </w:tcBorders>
            <w:shd w:val="clear" w:color="auto" w:fill="280070" w:themeFill="accent1"/>
          </w:tcPr>
          <w:p w14:paraId="1266A8A8" w14:textId="6A221BAE" w:rsidR="00D37C53" w:rsidRPr="002676A7" w:rsidRDefault="00D37C53" w:rsidP="002676A7">
            <w:pPr>
              <w:pStyle w:val="TableText"/>
              <w:spacing w:before="0" w:after="0"/>
              <w:rPr>
                <w:b/>
                <w:sz w:val="20"/>
                <w:szCs w:val="20"/>
              </w:rPr>
            </w:pPr>
          </w:p>
        </w:tc>
        <w:tc>
          <w:tcPr>
            <w:tcW w:w="3114" w:type="dxa"/>
            <w:vMerge/>
            <w:tcBorders>
              <w:left w:val="single" w:sz="4" w:space="0" w:color="FFFFFF" w:themeColor="background1"/>
            </w:tcBorders>
            <w:shd w:val="clear" w:color="auto" w:fill="280070" w:themeFill="accent1"/>
          </w:tcPr>
          <w:p w14:paraId="321353F9" w14:textId="5417404B" w:rsidR="00D37C53" w:rsidRPr="002676A7" w:rsidRDefault="00D37C53" w:rsidP="002676A7">
            <w:pPr>
              <w:pStyle w:val="TableText"/>
              <w:spacing w:before="0" w:after="0"/>
              <w:jc w:val="center"/>
              <w:rPr>
                <w:b/>
                <w:sz w:val="20"/>
                <w:szCs w:val="20"/>
              </w:rPr>
            </w:pPr>
          </w:p>
        </w:tc>
      </w:tr>
      <w:tr w:rsidR="00D37C53" w14:paraId="25AF3A3C" w14:textId="2A8938CC" w:rsidTr="00D37C53">
        <w:trPr>
          <w:cantSplit/>
        </w:trPr>
        <w:tc>
          <w:tcPr>
            <w:tcW w:w="2003" w:type="dxa"/>
          </w:tcPr>
          <w:p w14:paraId="595083ED" w14:textId="75F478EF" w:rsidR="00D37C53" w:rsidRPr="00D37C53" w:rsidRDefault="00D37C53" w:rsidP="00D37C53">
            <w:pPr>
              <w:pStyle w:val="BodyText"/>
              <w:rPr>
                <w:lang w:val="en-US"/>
              </w:rPr>
            </w:pPr>
            <w:r w:rsidRPr="00D37C53">
              <w:t>The conference is content focused</w:t>
            </w:r>
          </w:p>
        </w:tc>
        <w:tc>
          <w:tcPr>
            <w:tcW w:w="4796" w:type="dxa"/>
          </w:tcPr>
          <w:p w14:paraId="69AC8048" w14:textId="29D6E60B" w:rsidR="00D37C53" w:rsidRDefault="00D37C53" w:rsidP="00D37C53">
            <w:pPr>
              <w:pStyle w:val="BodyText"/>
              <w:spacing w:before="120"/>
              <w:contextualSpacing/>
              <w:rPr>
                <w:lang w:val="en-US"/>
              </w:rPr>
            </w:pPr>
            <w:r w:rsidRPr="00D37C53">
              <w:rPr>
                <w:lang w:val="en-US"/>
              </w:rPr>
              <w:t xml:space="preserve">The </w:t>
            </w:r>
            <w:r w:rsidR="00634C55">
              <w:rPr>
                <w:lang w:val="en-US"/>
              </w:rPr>
              <w:t>conference</w:t>
            </w:r>
            <w:r w:rsidRPr="00D37C53">
              <w:rPr>
                <w:lang w:val="en-US"/>
              </w:rPr>
              <w:t xml:space="preserve"> focuses on content that meets at least one aspect of the NESA content criteria for the nominated priority area.</w:t>
            </w:r>
          </w:p>
          <w:p w14:paraId="792BF8F8" w14:textId="54D77B92" w:rsidR="00D37C53" w:rsidRPr="00D37C53" w:rsidRDefault="00D37C53" w:rsidP="00D37C53">
            <w:pPr>
              <w:pStyle w:val="BodyText"/>
              <w:spacing w:before="120"/>
              <w:contextualSpacing/>
              <w:rPr>
                <w:lang w:val="en-US"/>
              </w:rPr>
            </w:pPr>
            <w:r w:rsidRPr="00D37C53">
              <w:rPr>
                <w:bCs/>
                <w:color w:val="280070" w:themeColor="accent1"/>
                <w:lang w:val="en-US"/>
              </w:rPr>
              <w:t>AND</w:t>
            </w:r>
          </w:p>
          <w:p w14:paraId="2B85129B" w14:textId="2DAC0C44" w:rsidR="00D37C53" w:rsidRPr="00D37C53" w:rsidRDefault="00D37C53" w:rsidP="00D37C53">
            <w:pPr>
              <w:pStyle w:val="BodyText"/>
              <w:spacing w:before="120" w:after="0"/>
              <w:contextualSpacing/>
              <w:rPr>
                <w:lang w:val="en-US"/>
              </w:rPr>
            </w:pPr>
            <w:r w:rsidRPr="00D37C53">
              <w:rPr>
                <w:lang w:val="en-US"/>
              </w:rPr>
              <w:t xml:space="preserve">The </w:t>
            </w:r>
            <w:r w:rsidR="00634C55">
              <w:rPr>
                <w:lang w:val="en-US"/>
              </w:rPr>
              <w:t>conference</w:t>
            </w:r>
            <w:r w:rsidRPr="00D37C53">
              <w:rPr>
                <w:lang w:val="en-US"/>
              </w:rPr>
              <w:t xml:space="preserve"> </w:t>
            </w:r>
            <w:r w:rsidRPr="00D37C53">
              <w:rPr>
                <w:rStyle w:val="normaltextrun"/>
              </w:rPr>
              <w:t>meets the mandatory features of the NESA content criteria for the nominated priority area.</w:t>
            </w:r>
          </w:p>
        </w:tc>
        <w:tc>
          <w:tcPr>
            <w:tcW w:w="3114" w:type="dxa"/>
            <w:shd w:val="clear" w:color="auto" w:fill="E7E6E6" w:themeFill="background2"/>
          </w:tcPr>
          <w:p w14:paraId="6D54AC91" w14:textId="6270B768" w:rsidR="00D37C53" w:rsidRPr="00D37C53" w:rsidRDefault="00D37C53" w:rsidP="00D37C53">
            <w:pPr>
              <w:pStyle w:val="BodyText"/>
              <w:rPr>
                <w:lang w:val="en-US"/>
              </w:rPr>
            </w:pPr>
            <w:r w:rsidRPr="00D37C53">
              <w:rPr>
                <w:lang w:val="en-US"/>
              </w:rPr>
              <w:t xml:space="preserve">Applicants do not need to complete this field as the information should be evident in the attached </w:t>
            </w:r>
            <w:r w:rsidRPr="00184B7E">
              <w:rPr>
                <w:i/>
                <w:iCs/>
                <w:lang w:val="en-US"/>
              </w:rPr>
              <w:t>Conference Program</w:t>
            </w:r>
            <w:r w:rsidRPr="00D37C53">
              <w:rPr>
                <w:lang w:val="en-US"/>
              </w:rPr>
              <w:t xml:space="preserve"> and </w:t>
            </w:r>
            <w:r w:rsidRPr="00D37C53">
              <w:rPr>
                <w:i/>
                <w:iCs/>
                <w:lang w:val="en-US"/>
              </w:rPr>
              <w:t>Part 5</w:t>
            </w:r>
            <w:r w:rsidRPr="00D37C53">
              <w:rPr>
                <w:lang w:val="en-US"/>
              </w:rPr>
              <w:t xml:space="preserve"> </w:t>
            </w:r>
            <w:r w:rsidRPr="00D37C53">
              <w:rPr>
                <w:i/>
                <w:iCs/>
                <w:lang w:val="en-US"/>
              </w:rPr>
              <w:t>Mapping to the NESA Content Criteria</w:t>
            </w:r>
            <w:r w:rsidRPr="00D37C53">
              <w:rPr>
                <w:lang w:val="en-US"/>
              </w:rPr>
              <w:t>.</w:t>
            </w:r>
          </w:p>
        </w:tc>
      </w:tr>
      <w:tr w:rsidR="00D37C53" w14:paraId="05029E58" w14:textId="77777777" w:rsidTr="00D37C53">
        <w:trPr>
          <w:cantSplit/>
        </w:trPr>
        <w:tc>
          <w:tcPr>
            <w:tcW w:w="2003" w:type="dxa"/>
          </w:tcPr>
          <w:p w14:paraId="773186EC" w14:textId="38808828" w:rsidR="00D37C53" w:rsidRPr="00D37C53" w:rsidRDefault="00D37C53" w:rsidP="00D37C53">
            <w:pPr>
              <w:pStyle w:val="BodyText"/>
              <w:rPr>
                <w:lang w:val="en-US"/>
              </w:rPr>
            </w:pPr>
            <w:r w:rsidRPr="00D37C53">
              <w:rPr>
                <w:lang w:val="en-US"/>
              </w:rPr>
              <w:t>The conference demonstrates coherence.</w:t>
            </w:r>
          </w:p>
        </w:tc>
        <w:tc>
          <w:tcPr>
            <w:tcW w:w="4796" w:type="dxa"/>
          </w:tcPr>
          <w:p w14:paraId="0E60FAE3" w14:textId="3166C5C2" w:rsidR="00D37C53" w:rsidRPr="00D37C53" w:rsidRDefault="00D37C53" w:rsidP="00D37C53">
            <w:pPr>
              <w:pStyle w:val="BodyText"/>
              <w:spacing w:before="120" w:after="0"/>
              <w:contextualSpacing/>
              <w:rPr>
                <w:lang w:val="en-US"/>
              </w:rPr>
            </w:pPr>
            <w:r w:rsidRPr="00D37C53">
              <w:rPr>
                <w:lang w:val="en-US"/>
              </w:rPr>
              <w:t xml:space="preserve">The </w:t>
            </w:r>
            <w:r w:rsidR="00634C55">
              <w:rPr>
                <w:lang w:val="en-US"/>
              </w:rPr>
              <w:t>conference</w:t>
            </w:r>
            <w:r w:rsidRPr="00D37C53">
              <w:rPr>
                <w:lang w:val="en-US"/>
              </w:rPr>
              <w:t xml:space="preserve"> addresses the intent of the targeted APST Standard Descriptor(s).</w:t>
            </w:r>
          </w:p>
          <w:p w14:paraId="39859495" w14:textId="77777777" w:rsidR="00D37C53" w:rsidRPr="00D37C53" w:rsidRDefault="00D37C53" w:rsidP="00D37C53">
            <w:pPr>
              <w:pStyle w:val="BodyText"/>
              <w:spacing w:before="120" w:after="0"/>
              <w:contextualSpacing/>
              <w:rPr>
                <w:bCs/>
                <w:color w:val="280070" w:themeColor="accent1"/>
                <w:lang w:val="en-US"/>
              </w:rPr>
            </w:pPr>
            <w:r w:rsidRPr="00D37C53">
              <w:rPr>
                <w:bCs/>
                <w:color w:val="280070" w:themeColor="accent1"/>
                <w:lang w:val="en-US"/>
              </w:rPr>
              <w:t>AND</w:t>
            </w:r>
          </w:p>
          <w:p w14:paraId="54A1E1DB" w14:textId="542D38BD" w:rsidR="00D37C53" w:rsidRPr="00D37C53" w:rsidRDefault="00D37C53" w:rsidP="00D37C53">
            <w:pPr>
              <w:pStyle w:val="BodyText"/>
              <w:spacing w:before="120" w:after="0"/>
              <w:contextualSpacing/>
              <w:rPr>
                <w:lang w:val="en-US"/>
              </w:rPr>
            </w:pPr>
            <w:r w:rsidRPr="00D37C53">
              <w:rPr>
                <w:lang w:val="en-US"/>
              </w:rPr>
              <w:t xml:space="preserve">The </w:t>
            </w:r>
            <w:r w:rsidR="00634C55">
              <w:rPr>
                <w:lang w:val="en-US"/>
              </w:rPr>
              <w:t>conference</w:t>
            </w:r>
            <w:r w:rsidRPr="00D37C53">
              <w:rPr>
                <w:lang w:val="en-US"/>
              </w:rPr>
              <w:t xml:space="preserve"> is aligned with NSW Curriculum/Early Years Learning Framework (where applicable).</w:t>
            </w:r>
          </w:p>
          <w:p w14:paraId="61628492" w14:textId="77777777" w:rsidR="00D37C53" w:rsidRPr="00D37C53" w:rsidRDefault="00D37C53" w:rsidP="00D37C53">
            <w:pPr>
              <w:pStyle w:val="BodyText"/>
              <w:spacing w:before="120" w:after="0"/>
              <w:contextualSpacing/>
              <w:rPr>
                <w:bCs/>
                <w:color w:val="280070" w:themeColor="accent1"/>
                <w:lang w:val="en-US"/>
              </w:rPr>
            </w:pPr>
            <w:r w:rsidRPr="00D37C53">
              <w:rPr>
                <w:bCs/>
                <w:color w:val="280070" w:themeColor="accent1"/>
                <w:lang w:val="en-US"/>
              </w:rPr>
              <w:t>AND</w:t>
            </w:r>
          </w:p>
          <w:p w14:paraId="1B84B21A" w14:textId="58226C69" w:rsidR="00D37C53" w:rsidRPr="00D37C53" w:rsidRDefault="00D37C53" w:rsidP="00D37C53">
            <w:pPr>
              <w:pStyle w:val="BodyText"/>
              <w:spacing w:before="120" w:after="0"/>
              <w:contextualSpacing/>
              <w:rPr>
                <w:lang w:val="en-US"/>
              </w:rPr>
            </w:pPr>
            <w:r w:rsidRPr="00D37C53">
              <w:rPr>
                <w:lang w:val="en-US"/>
              </w:rPr>
              <w:t xml:space="preserve">The </w:t>
            </w:r>
            <w:r w:rsidR="00634C55">
              <w:rPr>
                <w:lang w:val="en-US"/>
              </w:rPr>
              <w:t>conference</w:t>
            </w:r>
            <w:r w:rsidRPr="00D37C53">
              <w:rPr>
                <w:lang w:val="en-US"/>
              </w:rPr>
              <w:t xml:space="preserve"> is aligned with relevant legislative and regulatory </w:t>
            </w:r>
            <w:proofErr w:type="gramStart"/>
            <w:r w:rsidRPr="00D37C53">
              <w:rPr>
                <w:lang w:val="en-US"/>
              </w:rPr>
              <w:t>requirements, and</w:t>
            </w:r>
            <w:proofErr w:type="gramEnd"/>
            <w:r w:rsidRPr="00D37C53">
              <w:rPr>
                <w:lang w:val="en-US"/>
              </w:rPr>
              <w:t xml:space="preserve"> is consistent with government and/or sector policies (where applicable).</w:t>
            </w:r>
          </w:p>
          <w:p w14:paraId="4CB159D9" w14:textId="77777777" w:rsidR="00D37C53" w:rsidRPr="00D37C53" w:rsidRDefault="00D37C53" w:rsidP="00D37C53">
            <w:pPr>
              <w:pStyle w:val="BodyText"/>
              <w:spacing w:before="120" w:after="0"/>
              <w:contextualSpacing/>
              <w:rPr>
                <w:bCs/>
                <w:color w:val="280070" w:themeColor="accent1"/>
                <w:lang w:val="en-US"/>
              </w:rPr>
            </w:pPr>
            <w:r w:rsidRPr="00D37C53">
              <w:rPr>
                <w:bCs/>
                <w:color w:val="280070" w:themeColor="accent1"/>
                <w:lang w:val="en-US"/>
              </w:rPr>
              <w:t>AND</w:t>
            </w:r>
          </w:p>
          <w:p w14:paraId="6AAD31D6" w14:textId="66949E44" w:rsidR="00D37C53" w:rsidRPr="00D37C53" w:rsidRDefault="00D37C53" w:rsidP="00D37C53">
            <w:pPr>
              <w:pStyle w:val="BodyText"/>
              <w:spacing w:before="120" w:after="0"/>
              <w:contextualSpacing/>
              <w:rPr>
                <w:lang w:val="en-US"/>
              </w:rPr>
            </w:pPr>
            <w:r w:rsidRPr="00D37C53">
              <w:rPr>
                <w:lang w:val="en-US"/>
              </w:rPr>
              <w:t xml:space="preserve">The </w:t>
            </w:r>
            <w:r w:rsidR="00634C55">
              <w:rPr>
                <w:lang w:val="en-US"/>
              </w:rPr>
              <w:t>conference</w:t>
            </w:r>
            <w:r w:rsidRPr="00D37C53">
              <w:rPr>
                <w:lang w:val="en-US"/>
              </w:rPr>
              <w:t xml:space="preserve"> content and activities are logically sequenced and directed towards achieving the stated Learning Goals.</w:t>
            </w:r>
          </w:p>
        </w:tc>
        <w:tc>
          <w:tcPr>
            <w:tcW w:w="3114" w:type="dxa"/>
            <w:shd w:val="clear" w:color="auto" w:fill="E7E6E6" w:themeFill="background2"/>
          </w:tcPr>
          <w:p w14:paraId="64A49FA0" w14:textId="721C37D5" w:rsidR="00D37C53" w:rsidRPr="00D37C53" w:rsidRDefault="00D37C53" w:rsidP="00D37C53">
            <w:pPr>
              <w:pStyle w:val="BodyText"/>
              <w:rPr>
                <w:lang w:val="en-US"/>
              </w:rPr>
            </w:pPr>
            <w:r w:rsidRPr="00D37C53">
              <w:rPr>
                <w:lang w:val="en-US"/>
              </w:rPr>
              <w:t xml:space="preserve">You do not need to complete this field as the information should be evident in the attached </w:t>
            </w:r>
            <w:r w:rsidRPr="00D37C53">
              <w:rPr>
                <w:i/>
                <w:iCs/>
                <w:lang w:val="en-US"/>
              </w:rPr>
              <w:t>Conference Program</w:t>
            </w:r>
            <w:r w:rsidRPr="00D37C53">
              <w:rPr>
                <w:lang w:val="en-US"/>
              </w:rPr>
              <w:t xml:space="preserve"> and </w:t>
            </w:r>
            <w:r w:rsidRPr="00D37C53">
              <w:rPr>
                <w:i/>
                <w:iCs/>
                <w:lang w:val="en-US"/>
              </w:rPr>
              <w:t>Part 5</w:t>
            </w:r>
            <w:r w:rsidRPr="00D37C53">
              <w:rPr>
                <w:lang w:val="en-US"/>
              </w:rPr>
              <w:t xml:space="preserve"> </w:t>
            </w:r>
            <w:r w:rsidRPr="00D37C53">
              <w:rPr>
                <w:i/>
                <w:iCs/>
                <w:lang w:val="en-US"/>
              </w:rPr>
              <w:t>Mapping to the NESA Content Criteria</w:t>
            </w:r>
            <w:r w:rsidRPr="00D37C53">
              <w:rPr>
                <w:lang w:val="en-US"/>
              </w:rPr>
              <w:t>.</w:t>
            </w:r>
          </w:p>
          <w:p w14:paraId="1A8C9BC3" w14:textId="77777777" w:rsidR="00D37C53" w:rsidRPr="00D37C53" w:rsidRDefault="00D37C53" w:rsidP="00D37C53">
            <w:pPr>
              <w:pStyle w:val="BodyText"/>
              <w:rPr>
                <w:lang w:val="en-US"/>
              </w:rPr>
            </w:pPr>
          </w:p>
          <w:p w14:paraId="1F404B21" w14:textId="77777777" w:rsidR="00D37C53" w:rsidRPr="00D37C53" w:rsidRDefault="00D37C53" w:rsidP="00D37C53">
            <w:pPr>
              <w:pStyle w:val="BodyText"/>
              <w:rPr>
                <w:lang w:val="en-US"/>
              </w:rPr>
            </w:pPr>
          </w:p>
          <w:p w14:paraId="190F8F8C" w14:textId="008EE8D0" w:rsidR="00D37C53" w:rsidRPr="00D37C53" w:rsidRDefault="00D37C53" w:rsidP="00D37C53">
            <w:pPr>
              <w:pStyle w:val="BodyText"/>
              <w:rPr>
                <w:lang w:val="en-US"/>
              </w:rPr>
            </w:pPr>
            <w:r w:rsidRPr="00D37C53">
              <w:rPr>
                <w:lang w:val="en-US"/>
              </w:rPr>
              <w:t>Note: The requirement of logical sequencing is waived for conferences.</w:t>
            </w:r>
          </w:p>
        </w:tc>
      </w:tr>
      <w:tr w:rsidR="00D37C53" w14:paraId="4E794916" w14:textId="77777777" w:rsidTr="00D37C53">
        <w:trPr>
          <w:cantSplit/>
        </w:trPr>
        <w:tc>
          <w:tcPr>
            <w:tcW w:w="2003" w:type="dxa"/>
          </w:tcPr>
          <w:p w14:paraId="4EF5883A" w14:textId="2535D3DB" w:rsidR="00D37C53" w:rsidRPr="00D37C53" w:rsidRDefault="00D37C53" w:rsidP="00D37C53">
            <w:pPr>
              <w:pStyle w:val="BodyText"/>
              <w:rPr>
                <w:rFonts w:eastAsia="Times New Roman"/>
                <w:spacing w:val="0"/>
                <w:lang w:eastAsia="en-AU"/>
              </w:rPr>
            </w:pPr>
            <w:r w:rsidRPr="00D37C53">
              <w:rPr>
                <w:rFonts w:eastAsia="Times New Roman"/>
                <w:spacing w:val="0"/>
                <w:lang w:eastAsia="en-AU"/>
              </w:rPr>
              <w:t>The conference meets NESA’s duration requirements.</w:t>
            </w:r>
          </w:p>
        </w:tc>
        <w:tc>
          <w:tcPr>
            <w:tcW w:w="4796" w:type="dxa"/>
          </w:tcPr>
          <w:p w14:paraId="639A0016" w14:textId="040A4DE5" w:rsidR="00D37C53" w:rsidRPr="00D37C53" w:rsidRDefault="00D37C53" w:rsidP="00D37C53">
            <w:pPr>
              <w:pStyle w:val="BodyText"/>
              <w:rPr>
                <w:rFonts w:eastAsia="Times New Roman"/>
                <w:spacing w:val="0"/>
                <w:lang w:eastAsia="en-AU"/>
              </w:rPr>
            </w:pPr>
            <w:r w:rsidRPr="00D37C53">
              <w:rPr>
                <w:rFonts w:eastAsia="Times New Roman"/>
                <w:spacing w:val="0"/>
                <w:lang w:eastAsia="en-AU"/>
              </w:rPr>
              <w:t xml:space="preserve">The total </w:t>
            </w:r>
            <w:r w:rsidR="00634C55">
              <w:rPr>
                <w:rFonts w:eastAsia="Times New Roman"/>
                <w:spacing w:val="0"/>
                <w:lang w:eastAsia="en-AU"/>
              </w:rPr>
              <w:t>conference</w:t>
            </w:r>
            <w:r w:rsidRPr="00D37C53">
              <w:rPr>
                <w:rFonts w:eastAsia="Times New Roman"/>
                <w:spacing w:val="0"/>
                <w:lang w:eastAsia="en-AU"/>
              </w:rPr>
              <w:t xml:space="preserve"> duration must be 1 hour or more. </w:t>
            </w:r>
          </w:p>
          <w:p w14:paraId="02F6503A" w14:textId="014C3500" w:rsidR="00D37C53" w:rsidRPr="00D37C53" w:rsidRDefault="00D37C53" w:rsidP="00D37C53">
            <w:pPr>
              <w:pStyle w:val="BodyText"/>
              <w:rPr>
                <w:lang w:val="en-US"/>
              </w:rPr>
            </w:pPr>
            <w:r w:rsidRPr="00D37C53">
              <w:rPr>
                <w:lang w:eastAsia="en-AU"/>
              </w:rPr>
              <w:t>Note: For conferences, each episode/day must have duration of 1 hour or more.</w:t>
            </w:r>
          </w:p>
        </w:tc>
        <w:tc>
          <w:tcPr>
            <w:tcW w:w="3114" w:type="dxa"/>
            <w:shd w:val="clear" w:color="auto" w:fill="E7E6E6" w:themeFill="background2"/>
          </w:tcPr>
          <w:p w14:paraId="6870E7CB" w14:textId="3F96DBDE" w:rsidR="00D37C53" w:rsidRPr="00D37C53" w:rsidRDefault="00D37C53" w:rsidP="00D37C53">
            <w:pPr>
              <w:pStyle w:val="BodyText"/>
              <w:rPr>
                <w:lang w:val="en-US"/>
              </w:rPr>
            </w:pPr>
            <w:r w:rsidRPr="00D37C53">
              <w:rPr>
                <w:rFonts w:eastAsia="Times New Roman"/>
                <w:spacing w:val="0"/>
                <w:lang w:eastAsia="en-AU"/>
              </w:rPr>
              <w:t xml:space="preserve">You do not need to complete this field as the information is already detailed in the </w:t>
            </w:r>
            <w:r w:rsidRPr="00D37C53">
              <w:rPr>
                <w:rFonts w:eastAsia="Times New Roman"/>
                <w:i/>
                <w:iCs/>
                <w:spacing w:val="0"/>
                <w:lang w:eastAsia="en-AU"/>
              </w:rPr>
              <w:t>Episode/day Duration</w:t>
            </w:r>
            <w:r w:rsidRPr="00D37C53">
              <w:rPr>
                <w:rFonts w:eastAsia="Times New Roman"/>
                <w:spacing w:val="0"/>
                <w:lang w:eastAsia="en-AU"/>
              </w:rPr>
              <w:t xml:space="preserve"> field(s).</w:t>
            </w:r>
          </w:p>
        </w:tc>
      </w:tr>
      <w:tr w:rsidR="00D37C53" w14:paraId="21C9F9F1" w14:textId="77777777" w:rsidTr="00D37C53">
        <w:trPr>
          <w:cantSplit/>
        </w:trPr>
        <w:tc>
          <w:tcPr>
            <w:tcW w:w="2003" w:type="dxa"/>
          </w:tcPr>
          <w:p w14:paraId="0F0F2503" w14:textId="15F558D1" w:rsidR="00D37C53" w:rsidRPr="00D37C53" w:rsidRDefault="00D37C53" w:rsidP="00D37C53">
            <w:pPr>
              <w:pStyle w:val="BodyText"/>
              <w:rPr>
                <w:lang w:val="en-US"/>
              </w:rPr>
            </w:pPr>
            <w:r w:rsidRPr="00D37C53">
              <w:rPr>
                <w:lang w:val="en-US"/>
              </w:rPr>
              <w:t xml:space="preserve">The conference </w:t>
            </w:r>
            <w:proofErr w:type="spellStart"/>
            <w:r w:rsidRPr="00D37C53">
              <w:rPr>
                <w:lang w:val="en-US"/>
              </w:rPr>
              <w:t>recognises</w:t>
            </w:r>
            <w:proofErr w:type="spellEnd"/>
            <w:r w:rsidRPr="00D37C53">
              <w:rPr>
                <w:lang w:val="en-US"/>
              </w:rPr>
              <w:t xml:space="preserve"> the experience and prior knowledge of learners.</w:t>
            </w:r>
            <w:r w:rsidRPr="00D37C53">
              <w:t xml:space="preserve"> </w:t>
            </w:r>
          </w:p>
        </w:tc>
        <w:tc>
          <w:tcPr>
            <w:tcW w:w="4796" w:type="dxa"/>
          </w:tcPr>
          <w:p w14:paraId="587EF4B5" w14:textId="306ED309" w:rsidR="00D37C53" w:rsidRPr="00D37C53" w:rsidRDefault="00D37C53" w:rsidP="00D37C53">
            <w:pPr>
              <w:pStyle w:val="BodyText"/>
              <w:spacing w:before="120" w:after="0"/>
              <w:contextualSpacing/>
              <w:rPr>
                <w:lang w:val="en-US"/>
              </w:rPr>
            </w:pPr>
            <w:r w:rsidRPr="00D37C53">
              <w:rPr>
                <w:lang w:val="en-US"/>
              </w:rPr>
              <w:t xml:space="preserve">The </w:t>
            </w:r>
            <w:r w:rsidR="00634C55">
              <w:rPr>
                <w:lang w:val="en-US"/>
              </w:rPr>
              <w:t>conference</w:t>
            </w:r>
            <w:r w:rsidRPr="00D37C53">
              <w:rPr>
                <w:lang w:val="en-US"/>
              </w:rPr>
              <w:t xml:space="preserve"> identifies a nominated target audience.</w:t>
            </w:r>
          </w:p>
          <w:p w14:paraId="197EA52A" w14:textId="77777777" w:rsidR="00D37C53" w:rsidRPr="00D37C53" w:rsidRDefault="00D37C53" w:rsidP="00D37C53">
            <w:pPr>
              <w:pStyle w:val="BodyText"/>
              <w:spacing w:before="120" w:after="0"/>
              <w:contextualSpacing/>
              <w:rPr>
                <w:bCs/>
                <w:color w:val="280070" w:themeColor="accent1"/>
                <w:lang w:val="en-US"/>
              </w:rPr>
            </w:pPr>
            <w:r w:rsidRPr="00D37C53">
              <w:rPr>
                <w:bCs/>
                <w:color w:val="280070" w:themeColor="accent1"/>
                <w:lang w:val="en-US"/>
              </w:rPr>
              <w:t>AND</w:t>
            </w:r>
          </w:p>
          <w:p w14:paraId="75B0901C" w14:textId="4DF5941B" w:rsidR="00D37C53" w:rsidRPr="00D37C53" w:rsidRDefault="00D37C53" w:rsidP="00D37C53">
            <w:pPr>
              <w:pStyle w:val="BodyText"/>
              <w:spacing w:before="120" w:after="0"/>
              <w:contextualSpacing/>
              <w:rPr>
                <w:lang w:val="en-US"/>
              </w:rPr>
            </w:pPr>
            <w:r w:rsidRPr="00D37C53">
              <w:rPr>
                <w:lang w:val="en-US"/>
              </w:rPr>
              <w:t xml:space="preserve">The </w:t>
            </w:r>
            <w:r w:rsidR="00634C55">
              <w:rPr>
                <w:lang w:val="en-US"/>
              </w:rPr>
              <w:t>conference</w:t>
            </w:r>
            <w:r w:rsidRPr="00D37C53">
              <w:rPr>
                <w:lang w:val="en-US"/>
              </w:rPr>
              <w:t xml:space="preserve"> is relevant to the participants’ professional experience and/or career stage (</w:t>
            </w:r>
            <w:proofErr w:type="spellStart"/>
            <w:r w:rsidRPr="00D37C53">
              <w:rPr>
                <w:lang w:val="en-US"/>
              </w:rPr>
              <w:t>ie</w:t>
            </w:r>
            <w:proofErr w:type="spellEnd"/>
            <w:r w:rsidRPr="00D37C53">
              <w:rPr>
                <w:lang w:val="en-US"/>
              </w:rPr>
              <w:t xml:space="preserve"> Proficient, Highly Accomplished, Lead).</w:t>
            </w:r>
          </w:p>
        </w:tc>
        <w:tc>
          <w:tcPr>
            <w:tcW w:w="3114" w:type="dxa"/>
            <w:shd w:val="clear" w:color="auto" w:fill="E7E6E6" w:themeFill="background2"/>
          </w:tcPr>
          <w:p w14:paraId="30FE2B25" w14:textId="63140EB3" w:rsidR="00D37C53" w:rsidRPr="00D37C53" w:rsidRDefault="00D37C53" w:rsidP="00D37C53">
            <w:pPr>
              <w:pStyle w:val="BodyText"/>
              <w:rPr>
                <w:lang w:val="en-US"/>
              </w:rPr>
            </w:pPr>
            <w:r w:rsidRPr="00D37C53">
              <w:rPr>
                <w:lang w:val="en-US"/>
              </w:rPr>
              <w:t xml:space="preserve">You do not need to complete this field as the information is already detailed in </w:t>
            </w:r>
            <w:r w:rsidRPr="00D37C53">
              <w:rPr>
                <w:i/>
                <w:iCs/>
                <w:lang w:val="en-US"/>
              </w:rPr>
              <w:t>Part 2</w:t>
            </w:r>
            <w:r w:rsidRPr="00D37C53">
              <w:rPr>
                <w:lang w:val="en-US"/>
              </w:rPr>
              <w:t xml:space="preserve"> </w:t>
            </w:r>
            <w:r w:rsidR="00634C55">
              <w:rPr>
                <w:i/>
                <w:iCs/>
                <w:lang w:val="en-US"/>
              </w:rPr>
              <w:t>Conference</w:t>
            </w:r>
            <w:r w:rsidRPr="00D37C53">
              <w:rPr>
                <w:i/>
                <w:iCs/>
                <w:lang w:val="en-US"/>
              </w:rPr>
              <w:t xml:space="preserve"> format and background information.</w:t>
            </w:r>
          </w:p>
        </w:tc>
      </w:tr>
    </w:tbl>
    <w:p w14:paraId="4E59D5EE" w14:textId="4A1C7114" w:rsidR="00370A43" w:rsidRDefault="00370A43" w:rsidP="00370A43">
      <w:pPr>
        <w:pStyle w:val="BodyText"/>
        <w:spacing w:before="160"/>
        <w:rPr>
          <w:b/>
          <w:bCs/>
          <w:color w:val="280070" w:themeColor="accent1"/>
          <w:sz w:val="36"/>
          <w:szCs w:val="36"/>
          <w:lang w:val="en-US"/>
        </w:rPr>
      </w:pPr>
    </w:p>
    <w:p w14:paraId="03388D44" w14:textId="77777777" w:rsidR="00D37C53" w:rsidRDefault="00D37C53">
      <w:pPr>
        <w:rPr>
          <w:rFonts w:cs="Arial"/>
          <w:lang w:val="en-US"/>
        </w:rPr>
      </w:pPr>
      <w:r>
        <w:rPr>
          <w:lang w:val="en-US"/>
        </w:rPr>
        <w:br w:type="page"/>
      </w:r>
    </w:p>
    <w:p w14:paraId="2540FFB1" w14:textId="60D269FA" w:rsidR="00FB5E50" w:rsidRDefault="004E1B41" w:rsidP="00370A43">
      <w:pPr>
        <w:pStyle w:val="BodyText"/>
        <w:spacing w:before="160"/>
        <w:rPr>
          <w:lang w:val="en-US"/>
        </w:rPr>
      </w:pPr>
      <w:r w:rsidRPr="004E1B41">
        <w:rPr>
          <w:lang w:val="en-US"/>
        </w:rPr>
        <w:lastRenderedPageBreak/>
        <w:t xml:space="preserve">For conferences, each workshop/keynote presentation must </w:t>
      </w:r>
      <w:r w:rsidR="00FB5E50">
        <w:rPr>
          <w:lang w:val="en-US"/>
        </w:rPr>
        <w:t xml:space="preserve">be designed to </w:t>
      </w:r>
      <w:r w:rsidRPr="004E1B41">
        <w:rPr>
          <w:lang w:val="en-US"/>
        </w:rPr>
        <w:t xml:space="preserve">meet the </w:t>
      </w:r>
      <w:proofErr w:type="gramStart"/>
      <w:r w:rsidRPr="004E1B41">
        <w:rPr>
          <w:lang w:val="en-US"/>
        </w:rPr>
        <w:t xml:space="preserve">following </w:t>
      </w:r>
      <w:r w:rsidR="00FB5E50">
        <w:rPr>
          <w:lang w:val="en-US"/>
        </w:rPr>
        <w:t xml:space="preserve"> four</w:t>
      </w:r>
      <w:proofErr w:type="gramEnd"/>
      <w:r w:rsidR="00FB5E50">
        <w:rPr>
          <w:lang w:val="en-US"/>
        </w:rPr>
        <w:t xml:space="preserve"> </w:t>
      </w:r>
      <w:r w:rsidRPr="004E1B41">
        <w:rPr>
          <w:lang w:val="en-US"/>
        </w:rPr>
        <w:t>principles of effective professional learning. Consider each principle and the criteri</w:t>
      </w:r>
      <w:r w:rsidR="00FB5E50">
        <w:rPr>
          <w:lang w:val="en-US"/>
        </w:rPr>
        <w:t xml:space="preserve">a. </w:t>
      </w:r>
    </w:p>
    <w:p w14:paraId="2D2A0D7F" w14:textId="37A7CD2D" w:rsidR="004E1B41" w:rsidRDefault="00FB5E50" w:rsidP="00FB5E50">
      <w:pPr>
        <w:pStyle w:val="BodyText"/>
        <w:spacing w:before="160"/>
      </w:pPr>
      <w:r>
        <w:rPr>
          <w:lang w:val="en-US"/>
        </w:rPr>
        <w:t>Complete the attestation below the table.</w:t>
      </w:r>
    </w:p>
    <w:tbl>
      <w:tblPr>
        <w:tblStyle w:val="TableGrid"/>
        <w:tblW w:w="9918" w:type="dxa"/>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ayout w:type="fixed"/>
        <w:tblLook w:val="04A0" w:firstRow="1" w:lastRow="0" w:firstColumn="1" w:lastColumn="0" w:noHBand="0" w:noVBand="1"/>
      </w:tblPr>
      <w:tblGrid>
        <w:gridCol w:w="3114"/>
        <w:gridCol w:w="6804"/>
      </w:tblGrid>
      <w:tr w:rsidR="00FB5E50" w:rsidRPr="009631F8" w14:paraId="0BE56DFD" w14:textId="77777777" w:rsidTr="000B10DA">
        <w:trPr>
          <w:cantSplit/>
          <w:trHeight w:val="508"/>
        </w:trPr>
        <w:tc>
          <w:tcPr>
            <w:tcW w:w="3114" w:type="dxa"/>
            <w:shd w:val="clear" w:color="auto" w:fill="280070" w:themeFill="accent1"/>
          </w:tcPr>
          <w:p w14:paraId="2B76D43E" w14:textId="77777777" w:rsidR="00FB5E50" w:rsidRPr="00FB5E50" w:rsidRDefault="00FB5E50" w:rsidP="00846774">
            <w:pPr>
              <w:spacing w:before="120" w:after="180"/>
              <w:ind w:right="40"/>
              <w:textAlignment w:val="baseline"/>
              <w:rPr>
                <w:rFonts w:asciiTheme="minorHAnsi" w:hAnsiTheme="minorHAnsi" w:cstheme="minorHAnsi"/>
                <w:b/>
                <w:lang w:val="en-US"/>
              </w:rPr>
            </w:pPr>
            <w:r w:rsidRPr="00FB5E50">
              <w:rPr>
                <w:b/>
              </w:rPr>
              <w:t>Principle</w:t>
            </w:r>
          </w:p>
        </w:tc>
        <w:tc>
          <w:tcPr>
            <w:tcW w:w="6804" w:type="dxa"/>
            <w:shd w:val="clear" w:color="auto" w:fill="280070" w:themeFill="accent1"/>
          </w:tcPr>
          <w:p w14:paraId="08B91EDA" w14:textId="77777777" w:rsidR="00FB5E50" w:rsidRPr="00FB5E50" w:rsidRDefault="00FB5E50" w:rsidP="00846774">
            <w:pPr>
              <w:spacing w:before="120"/>
              <w:rPr>
                <w:b/>
                <w:lang w:val="en-US"/>
              </w:rPr>
            </w:pPr>
            <w:r w:rsidRPr="00FB5E50">
              <w:rPr>
                <w:b/>
              </w:rPr>
              <w:t>Criteria</w:t>
            </w:r>
          </w:p>
        </w:tc>
      </w:tr>
      <w:tr w:rsidR="00FB5E50" w:rsidRPr="009631F8" w14:paraId="34DDA763" w14:textId="77777777" w:rsidTr="000B10DA">
        <w:trPr>
          <w:cantSplit/>
          <w:trHeight w:val="1718"/>
        </w:trPr>
        <w:tc>
          <w:tcPr>
            <w:tcW w:w="3114" w:type="dxa"/>
          </w:tcPr>
          <w:p w14:paraId="0B4E66CE" w14:textId="58605EDC" w:rsidR="00FB5E50" w:rsidRPr="00FB5E50" w:rsidRDefault="00FB5E50" w:rsidP="000B10DA">
            <w:pPr>
              <w:spacing w:before="120" w:after="120"/>
              <w:ind w:right="40"/>
              <w:textAlignment w:val="baseline"/>
              <w:rPr>
                <w:rFonts w:asciiTheme="minorHAnsi" w:hAnsiTheme="minorHAnsi" w:cstheme="minorHAnsi"/>
                <w:lang w:val="en-US"/>
              </w:rPr>
            </w:pPr>
            <w:r w:rsidRPr="00FB5E50">
              <w:rPr>
                <w:rFonts w:asciiTheme="minorHAnsi" w:hAnsiTheme="minorHAnsi" w:cstheme="minorHAnsi"/>
                <w:lang w:val="en-US"/>
              </w:rPr>
              <w:t>The workshops/keynote presentations are job-embedded and/or provide opportunities for transference of learning.</w:t>
            </w:r>
          </w:p>
        </w:tc>
        <w:tc>
          <w:tcPr>
            <w:tcW w:w="6804" w:type="dxa"/>
          </w:tcPr>
          <w:p w14:paraId="59CA9EA9" w14:textId="3446A5B3" w:rsidR="00FB5E50" w:rsidRPr="00FB5E50" w:rsidRDefault="00FB5E50" w:rsidP="00846774">
            <w:pPr>
              <w:spacing w:before="100"/>
              <w:rPr>
                <w:rFonts w:asciiTheme="minorHAnsi" w:hAnsiTheme="minorHAnsi" w:cstheme="minorHAnsi"/>
                <w:lang w:val="en-US"/>
              </w:rPr>
            </w:pPr>
            <w:bookmarkStart w:id="48" w:name="_Hlk76492501"/>
            <w:r w:rsidRPr="00FB5E50">
              <w:rPr>
                <w:rFonts w:asciiTheme="minorHAnsi" w:hAnsiTheme="minorHAnsi" w:cstheme="minorHAnsi"/>
                <w:lang w:val="en-US"/>
              </w:rPr>
              <w:t xml:space="preserve">The </w:t>
            </w:r>
            <w:r w:rsidR="00634C55">
              <w:rPr>
                <w:rFonts w:asciiTheme="minorHAnsi" w:hAnsiTheme="minorHAnsi" w:cstheme="minorHAnsi"/>
                <w:lang w:val="en-US"/>
              </w:rPr>
              <w:t>conference</w:t>
            </w:r>
            <w:r w:rsidRPr="00FB5E50">
              <w:rPr>
                <w:rFonts w:asciiTheme="minorHAnsi" w:hAnsiTheme="minorHAnsi" w:cstheme="minorHAnsi"/>
                <w:lang w:val="en-US"/>
              </w:rPr>
              <w:t xml:space="preserve"> provides examples of how </w:t>
            </w:r>
            <w:r w:rsidR="00634C55">
              <w:rPr>
                <w:rFonts w:asciiTheme="minorHAnsi" w:hAnsiTheme="minorHAnsi" w:cstheme="minorHAnsi"/>
                <w:lang w:val="en-US"/>
              </w:rPr>
              <w:t>conference</w:t>
            </w:r>
            <w:r w:rsidRPr="00FB5E50">
              <w:rPr>
                <w:rFonts w:asciiTheme="minorHAnsi" w:hAnsiTheme="minorHAnsi" w:cstheme="minorHAnsi"/>
                <w:lang w:val="en-US"/>
              </w:rPr>
              <w:t xml:space="preserve"> content can be used in teaching and learning practice. </w:t>
            </w:r>
          </w:p>
          <w:p w14:paraId="4D35B194" w14:textId="77777777" w:rsidR="00FB5E50" w:rsidRPr="00FB5E50" w:rsidRDefault="00FB5E50" w:rsidP="00846774">
            <w:pPr>
              <w:pStyle w:val="BodyText"/>
              <w:spacing w:after="0"/>
              <w:rPr>
                <w:b/>
                <w:bCs/>
                <w:color w:val="280070" w:themeColor="accent1"/>
                <w:lang w:val="en-US"/>
              </w:rPr>
            </w:pPr>
            <w:r w:rsidRPr="00FB5E50">
              <w:rPr>
                <w:b/>
                <w:bCs/>
                <w:color w:val="280070" w:themeColor="accent1"/>
                <w:lang w:val="en-US"/>
              </w:rPr>
              <w:t>AND</w:t>
            </w:r>
          </w:p>
          <w:p w14:paraId="7DC1F8B3" w14:textId="33D2CC95" w:rsidR="00FB5E50" w:rsidRPr="00FB5E50" w:rsidRDefault="00FB5E50" w:rsidP="000B10DA">
            <w:pPr>
              <w:rPr>
                <w:rFonts w:asciiTheme="minorHAnsi" w:hAnsiTheme="minorHAnsi" w:cstheme="minorHAnsi"/>
                <w:lang w:val="en-US"/>
              </w:rPr>
            </w:pPr>
            <w:r w:rsidRPr="00FB5E50">
              <w:rPr>
                <w:rFonts w:asciiTheme="minorHAnsi" w:hAnsiTheme="minorHAnsi" w:cstheme="minorHAnsi"/>
                <w:lang w:val="en-US"/>
              </w:rPr>
              <w:t xml:space="preserve">The </w:t>
            </w:r>
            <w:r w:rsidR="00634C55">
              <w:rPr>
                <w:rFonts w:asciiTheme="minorHAnsi" w:hAnsiTheme="minorHAnsi" w:cstheme="minorHAnsi"/>
                <w:lang w:val="en-US"/>
              </w:rPr>
              <w:t>conference</w:t>
            </w:r>
            <w:r w:rsidRPr="00FB5E50">
              <w:rPr>
                <w:rFonts w:asciiTheme="minorHAnsi" w:hAnsiTheme="minorHAnsi" w:cstheme="minorHAnsi"/>
                <w:lang w:val="en-US"/>
              </w:rPr>
              <w:t xml:space="preserve"> provides opportunities for transference of learning into teaching and learning practice.</w:t>
            </w:r>
            <w:bookmarkEnd w:id="48"/>
          </w:p>
        </w:tc>
      </w:tr>
      <w:tr w:rsidR="00FB5E50" w:rsidRPr="009631F8" w14:paraId="4AC64858" w14:textId="77777777" w:rsidTr="000B10DA">
        <w:trPr>
          <w:cantSplit/>
          <w:trHeight w:val="2537"/>
        </w:trPr>
        <w:tc>
          <w:tcPr>
            <w:tcW w:w="3114" w:type="dxa"/>
          </w:tcPr>
          <w:p w14:paraId="366B60A6" w14:textId="2A2CD14F" w:rsidR="00FB5E50" w:rsidRPr="00FB5E50" w:rsidRDefault="00FB5E50" w:rsidP="00FB5E50">
            <w:pPr>
              <w:pStyle w:val="paragraph"/>
              <w:spacing w:before="120" w:beforeAutospacing="0" w:after="0" w:afterAutospacing="0"/>
              <w:ind w:right="255"/>
              <w:textAlignment w:val="baseline"/>
              <w:rPr>
                <w:rFonts w:asciiTheme="minorHAnsi" w:eastAsia="Calibri" w:hAnsiTheme="minorHAnsi" w:cstheme="minorHAnsi"/>
                <w:spacing w:val="-2"/>
                <w:lang w:val="en-US" w:eastAsia="en-US"/>
              </w:rPr>
            </w:pPr>
            <w:r w:rsidRPr="00FB5E50">
              <w:rPr>
                <w:rFonts w:asciiTheme="minorHAnsi" w:hAnsiTheme="minorHAnsi" w:cstheme="minorHAnsi"/>
                <w:lang w:val="en-US"/>
              </w:rPr>
              <w:t xml:space="preserve">The workshops/keynote presentations </w:t>
            </w:r>
            <w:r w:rsidRPr="00FB5E50">
              <w:rPr>
                <w:rFonts w:asciiTheme="minorHAnsi" w:eastAsia="Calibri" w:hAnsiTheme="minorHAnsi" w:cstheme="minorHAnsi"/>
                <w:spacing w:val="-2"/>
                <w:lang w:val="en-US" w:eastAsia="en-US"/>
              </w:rPr>
              <w:t>include models of/modelling effective teaching practice.</w:t>
            </w:r>
          </w:p>
        </w:tc>
        <w:tc>
          <w:tcPr>
            <w:tcW w:w="6804" w:type="dxa"/>
          </w:tcPr>
          <w:p w14:paraId="1C9E2BC2" w14:textId="739FFF97" w:rsidR="00FB5E50" w:rsidRDefault="00FB5E50" w:rsidP="00FB5E50">
            <w:pPr>
              <w:pStyle w:val="paragraph"/>
              <w:spacing w:before="120" w:beforeAutospacing="0" w:after="0" w:afterAutospacing="0"/>
              <w:ind w:right="255"/>
              <w:textAlignment w:val="baseline"/>
              <w:rPr>
                <w:rFonts w:asciiTheme="minorHAnsi" w:eastAsia="Calibri" w:hAnsiTheme="minorHAnsi" w:cstheme="minorHAnsi"/>
                <w:spacing w:val="-2"/>
                <w:lang w:val="en-US" w:eastAsia="en-US"/>
              </w:rPr>
            </w:pPr>
            <w:bookmarkStart w:id="49" w:name="_Hlk76492394"/>
            <w:r w:rsidRPr="00FB5E50">
              <w:rPr>
                <w:rFonts w:asciiTheme="minorHAnsi" w:eastAsia="Calibri" w:hAnsiTheme="minorHAnsi" w:cstheme="minorHAnsi"/>
                <w:spacing w:val="-2"/>
                <w:lang w:val="en-US" w:eastAsia="en-US"/>
              </w:rPr>
              <w:t xml:space="preserve">The </w:t>
            </w:r>
            <w:r w:rsidR="00634C55">
              <w:rPr>
                <w:rFonts w:asciiTheme="minorHAnsi" w:eastAsia="Calibri" w:hAnsiTheme="minorHAnsi" w:cstheme="minorHAnsi"/>
                <w:spacing w:val="-2"/>
                <w:lang w:val="en-US" w:eastAsia="en-US"/>
              </w:rPr>
              <w:t>conference</w:t>
            </w:r>
            <w:r w:rsidRPr="00FB5E50">
              <w:rPr>
                <w:rFonts w:asciiTheme="minorHAnsi" w:eastAsia="Calibri" w:hAnsiTheme="minorHAnsi" w:cstheme="minorHAnsi"/>
                <w:spacing w:val="-2"/>
                <w:lang w:val="en-US" w:eastAsia="en-US"/>
              </w:rPr>
              <w:t xml:space="preserve"> outlines to participants, models of effective evidence-based teaching and learning practices relevant to the </w:t>
            </w:r>
            <w:r w:rsidR="00634C55">
              <w:rPr>
                <w:rFonts w:asciiTheme="minorHAnsi" w:eastAsia="Calibri" w:hAnsiTheme="minorHAnsi" w:cstheme="minorHAnsi"/>
                <w:spacing w:val="-2"/>
                <w:lang w:val="en-US" w:eastAsia="en-US"/>
              </w:rPr>
              <w:t>conference</w:t>
            </w:r>
            <w:r w:rsidRPr="00FB5E50">
              <w:rPr>
                <w:rFonts w:asciiTheme="minorHAnsi" w:eastAsia="Calibri" w:hAnsiTheme="minorHAnsi" w:cstheme="minorHAnsi"/>
                <w:spacing w:val="-2"/>
                <w:lang w:val="en-US" w:eastAsia="en-US"/>
              </w:rPr>
              <w:t xml:space="preserve"> content. This could but does not have to involve modelling the practices.</w:t>
            </w:r>
          </w:p>
          <w:p w14:paraId="314F3217" w14:textId="2FE91A2E" w:rsidR="00FB5E50" w:rsidRPr="00FB5E50" w:rsidRDefault="00FB5E50" w:rsidP="00FB5E50">
            <w:pPr>
              <w:pStyle w:val="paragraph"/>
              <w:spacing w:before="120" w:beforeAutospacing="0" w:after="0" w:afterAutospacing="0"/>
              <w:ind w:right="255"/>
              <w:textAlignment w:val="baseline"/>
              <w:rPr>
                <w:rFonts w:asciiTheme="minorHAnsi" w:eastAsia="Calibri" w:hAnsiTheme="minorHAnsi" w:cstheme="minorHAnsi"/>
                <w:spacing w:val="-2"/>
                <w:lang w:val="en-US" w:eastAsia="en-US"/>
              </w:rPr>
            </w:pPr>
            <w:r w:rsidRPr="00FB5E50">
              <w:rPr>
                <w:b/>
                <w:bCs/>
                <w:color w:val="280070" w:themeColor="accent1"/>
                <w:lang w:val="en-US"/>
              </w:rPr>
              <w:t>AND/OR</w:t>
            </w:r>
          </w:p>
          <w:p w14:paraId="5543F1A8" w14:textId="0423F0CC" w:rsidR="00FB5E50" w:rsidRPr="000B10DA" w:rsidRDefault="00FB5E50" w:rsidP="000B10DA">
            <w:pPr>
              <w:pStyle w:val="paragraph"/>
              <w:spacing w:before="120" w:beforeAutospacing="0" w:after="0" w:afterAutospacing="0"/>
              <w:ind w:right="255"/>
              <w:textAlignment w:val="baseline"/>
              <w:rPr>
                <w:rFonts w:asciiTheme="minorHAnsi" w:eastAsia="Calibri" w:hAnsiTheme="minorHAnsi" w:cstheme="minorHAnsi"/>
                <w:spacing w:val="-2"/>
                <w:lang w:val="en-US" w:eastAsia="en-US"/>
              </w:rPr>
            </w:pPr>
            <w:r w:rsidRPr="00FB5E50">
              <w:rPr>
                <w:rFonts w:asciiTheme="minorHAnsi" w:eastAsia="Calibri" w:hAnsiTheme="minorHAnsi" w:cstheme="minorHAnsi"/>
                <w:spacing w:val="-2"/>
                <w:lang w:val="en-US" w:eastAsia="en-US"/>
              </w:rPr>
              <w:t xml:space="preserve">The </w:t>
            </w:r>
            <w:r w:rsidR="00634C55">
              <w:rPr>
                <w:rFonts w:asciiTheme="minorHAnsi" w:eastAsia="Calibri" w:hAnsiTheme="minorHAnsi" w:cstheme="minorHAnsi"/>
                <w:spacing w:val="-2"/>
                <w:lang w:val="en-US" w:eastAsia="en-US"/>
              </w:rPr>
              <w:t>conference</w:t>
            </w:r>
            <w:r w:rsidRPr="00FB5E50">
              <w:rPr>
                <w:rFonts w:asciiTheme="minorHAnsi" w:eastAsia="Calibri" w:hAnsiTheme="minorHAnsi" w:cstheme="minorHAnsi"/>
                <w:spacing w:val="-2"/>
                <w:lang w:val="en-US" w:eastAsia="en-US"/>
              </w:rPr>
              <w:t xml:space="preserve"> provides opportunities for participants to </w:t>
            </w:r>
            <w:proofErr w:type="spellStart"/>
            <w:r w:rsidRPr="00FB5E50">
              <w:rPr>
                <w:rFonts w:asciiTheme="minorHAnsi" w:eastAsia="Calibri" w:hAnsiTheme="minorHAnsi" w:cstheme="minorHAnsi"/>
                <w:spacing w:val="-2"/>
                <w:lang w:val="en-US" w:eastAsia="en-US"/>
              </w:rPr>
              <w:t>utilise</w:t>
            </w:r>
            <w:proofErr w:type="spellEnd"/>
            <w:r w:rsidRPr="00FB5E50">
              <w:rPr>
                <w:rFonts w:asciiTheme="minorHAnsi" w:eastAsia="Calibri" w:hAnsiTheme="minorHAnsi" w:cstheme="minorHAnsi"/>
                <w:spacing w:val="-2"/>
                <w:lang w:val="en-US" w:eastAsia="en-US"/>
              </w:rPr>
              <w:t xml:space="preserve"> these models of effective evidence-based teaching and learning practices.  </w:t>
            </w:r>
            <w:bookmarkEnd w:id="49"/>
          </w:p>
        </w:tc>
      </w:tr>
      <w:tr w:rsidR="00FB5E50" w:rsidRPr="009631F8" w14:paraId="4139BF9C" w14:textId="77777777" w:rsidTr="000B10DA">
        <w:trPr>
          <w:cantSplit/>
          <w:trHeight w:val="2120"/>
        </w:trPr>
        <w:tc>
          <w:tcPr>
            <w:tcW w:w="3114" w:type="dxa"/>
          </w:tcPr>
          <w:p w14:paraId="33D231CF" w14:textId="3AB1A7DE" w:rsidR="00FB5E50" w:rsidRPr="00FB5E50" w:rsidRDefault="00FB5E50" w:rsidP="00FB5E50">
            <w:pPr>
              <w:pStyle w:val="paragraph"/>
              <w:spacing w:before="120" w:beforeAutospacing="0" w:after="0" w:afterAutospacing="0"/>
              <w:ind w:right="255"/>
              <w:textAlignment w:val="baseline"/>
              <w:rPr>
                <w:rFonts w:asciiTheme="minorHAnsi" w:eastAsia="Calibri" w:hAnsiTheme="minorHAnsi" w:cstheme="minorHAnsi"/>
                <w:spacing w:val="-2"/>
                <w:lang w:val="en-US" w:eastAsia="en-US"/>
              </w:rPr>
            </w:pPr>
            <w:r w:rsidRPr="00FB5E50">
              <w:rPr>
                <w:rFonts w:asciiTheme="minorHAnsi" w:hAnsiTheme="minorHAnsi" w:cstheme="minorHAnsi"/>
                <w:lang w:val="en-US"/>
              </w:rPr>
              <w:t xml:space="preserve">The workshops/keynote presentations </w:t>
            </w:r>
            <w:r w:rsidRPr="00FB5E50">
              <w:rPr>
                <w:rFonts w:asciiTheme="minorHAnsi" w:eastAsia="Calibri" w:hAnsiTheme="minorHAnsi" w:cstheme="minorHAnsi"/>
                <w:spacing w:val="-2"/>
                <w:lang w:val="en-US" w:eastAsia="en-US"/>
              </w:rPr>
              <w:t>support active collaboration.</w:t>
            </w:r>
          </w:p>
        </w:tc>
        <w:tc>
          <w:tcPr>
            <w:tcW w:w="6804" w:type="dxa"/>
          </w:tcPr>
          <w:p w14:paraId="21CDA3E0" w14:textId="2E51E786" w:rsidR="00FB5E50" w:rsidRPr="00FB5E50" w:rsidRDefault="00FB5E50" w:rsidP="00FB5E50">
            <w:pPr>
              <w:pStyle w:val="paragraph"/>
              <w:spacing w:before="120" w:beforeAutospacing="0" w:after="0" w:afterAutospacing="0"/>
              <w:ind w:right="255"/>
              <w:textAlignment w:val="baseline"/>
              <w:rPr>
                <w:rFonts w:asciiTheme="minorHAnsi" w:eastAsia="Calibri" w:hAnsiTheme="minorHAnsi" w:cstheme="minorHAnsi"/>
                <w:spacing w:val="-2"/>
                <w:lang w:val="en-US" w:eastAsia="en-US"/>
              </w:rPr>
            </w:pPr>
            <w:bookmarkStart w:id="50" w:name="_Hlk76492283"/>
            <w:r w:rsidRPr="00FB5E50">
              <w:rPr>
                <w:rFonts w:asciiTheme="minorHAnsi" w:eastAsia="Calibri" w:hAnsiTheme="minorHAnsi" w:cstheme="minorHAnsi"/>
                <w:spacing w:val="-2"/>
                <w:lang w:val="en-US" w:eastAsia="en-US"/>
              </w:rPr>
              <w:t xml:space="preserve">The </w:t>
            </w:r>
            <w:r w:rsidR="00634C55">
              <w:rPr>
                <w:rFonts w:asciiTheme="minorHAnsi" w:eastAsia="Calibri" w:hAnsiTheme="minorHAnsi" w:cstheme="minorHAnsi"/>
                <w:spacing w:val="-2"/>
                <w:lang w:val="en-US" w:eastAsia="en-US"/>
              </w:rPr>
              <w:t>conference</w:t>
            </w:r>
            <w:r w:rsidRPr="00FB5E50">
              <w:rPr>
                <w:rFonts w:asciiTheme="minorHAnsi" w:eastAsia="Calibri" w:hAnsiTheme="minorHAnsi" w:cstheme="minorHAnsi"/>
                <w:spacing w:val="-2"/>
                <w:lang w:val="en-US" w:eastAsia="en-US"/>
              </w:rPr>
              <w:t xml:space="preserve"> provides opportunities within the </w:t>
            </w:r>
            <w:r w:rsidR="00634C55">
              <w:rPr>
                <w:rFonts w:asciiTheme="minorHAnsi" w:eastAsia="Calibri" w:hAnsiTheme="minorHAnsi" w:cstheme="minorHAnsi"/>
                <w:spacing w:val="-2"/>
                <w:lang w:val="en-US" w:eastAsia="en-US"/>
              </w:rPr>
              <w:t>conference</w:t>
            </w:r>
            <w:r w:rsidRPr="00FB5E50">
              <w:rPr>
                <w:rFonts w:asciiTheme="minorHAnsi" w:eastAsia="Calibri" w:hAnsiTheme="minorHAnsi" w:cstheme="minorHAnsi"/>
                <w:spacing w:val="-2"/>
                <w:lang w:val="en-US" w:eastAsia="en-US"/>
              </w:rPr>
              <w:t xml:space="preserve"> for active collaboration with others. </w:t>
            </w:r>
          </w:p>
          <w:p w14:paraId="69147B66" w14:textId="77777777" w:rsidR="00FB5E50" w:rsidRPr="00FB5E50" w:rsidRDefault="00FB5E50" w:rsidP="00FB5E50">
            <w:pPr>
              <w:pStyle w:val="BodyText"/>
              <w:spacing w:before="120" w:after="0"/>
              <w:rPr>
                <w:b/>
                <w:bCs/>
                <w:color w:val="280070" w:themeColor="accent1"/>
                <w:lang w:val="en-US"/>
              </w:rPr>
            </w:pPr>
            <w:r w:rsidRPr="00FB5E50">
              <w:rPr>
                <w:b/>
                <w:bCs/>
                <w:color w:val="280070" w:themeColor="accent1"/>
                <w:lang w:val="en-US"/>
              </w:rPr>
              <w:t>AND/OR</w:t>
            </w:r>
          </w:p>
          <w:p w14:paraId="51CEECA4" w14:textId="05D7B0ED" w:rsidR="00FB5E50" w:rsidRPr="00FB5E50" w:rsidRDefault="00FB5E50" w:rsidP="00FB5E50">
            <w:pPr>
              <w:pStyle w:val="paragraph"/>
              <w:spacing w:before="120" w:beforeAutospacing="0" w:after="0" w:afterAutospacing="0"/>
              <w:ind w:right="255"/>
              <w:textAlignment w:val="baseline"/>
              <w:rPr>
                <w:rFonts w:asciiTheme="minorHAnsi" w:eastAsia="Calibri" w:hAnsiTheme="minorHAnsi" w:cstheme="minorHAnsi"/>
                <w:spacing w:val="-2"/>
                <w:lang w:val="en-US" w:eastAsia="en-US"/>
              </w:rPr>
            </w:pPr>
            <w:r w:rsidRPr="00FB5E50">
              <w:rPr>
                <w:rFonts w:asciiTheme="minorHAnsi" w:eastAsia="Calibri" w:hAnsiTheme="minorHAnsi" w:cstheme="minorHAnsi"/>
                <w:spacing w:val="-2"/>
                <w:lang w:val="en-US" w:eastAsia="en-US"/>
              </w:rPr>
              <w:t xml:space="preserve">The </w:t>
            </w:r>
            <w:r w:rsidR="00634C55">
              <w:rPr>
                <w:rFonts w:asciiTheme="minorHAnsi" w:eastAsia="Calibri" w:hAnsiTheme="minorHAnsi" w:cstheme="minorHAnsi"/>
                <w:spacing w:val="-2"/>
                <w:lang w:val="en-US" w:eastAsia="en-US"/>
              </w:rPr>
              <w:t>conference</w:t>
            </w:r>
            <w:r w:rsidRPr="00FB5E50">
              <w:rPr>
                <w:rFonts w:asciiTheme="minorHAnsi" w:eastAsia="Calibri" w:hAnsiTheme="minorHAnsi" w:cstheme="minorHAnsi"/>
                <w:spacing w:val="-2"/>
                <w:lang w:val="en-US" w:eastAsia="en-US"/>
              </w:rPr>
              <w:t xml:space="preserve"> provides suggestions for collaboration that participants undertake in their educational setting or teaching and learning context.</w:t>
            </w:r>
            <w:bookmarkEnd w:id="50"/>
          </w:p>
        </w:tc>
      </w:tr>
      <w:tr w:rsidR="00FB5E50" w:rsidRPr="009631F8" w14:paraId="6345B772" w14:textId="77777777" w:rsidTr="000B10DA">
        <w:trPr>
          <w:cantSplit/>
          <w:trHeight w:val="1979"/>
        </w:trPr>
        <w:tc>
          <w:tcPr>
            <w:tcW w:w="3114" w:type="dxa"/>
          </w:tcPr>
          <w:p w14:paraId="5F788EC0" w14:textId="4C81C9F0" w:rsidR="00FB5E50" w:rsidRPr="00FB5E50" w:rsidRDefault="00FB5E50" w:rsidP="00FB5E50">
            <w:pPr>
              <w:pStyle w:val="paragraph"/>
              <w:spacing w:before="120" w:beforeAutospacing="0" w:after="0" w:afterAutospacing="0"/>
              <w:ind w:right="409"/>
              <w:textAlignment w:val="baseline"/>
              <w:rPr>
                <w:rFonts w:asciiTheme="minorHAnsi" w:eastAsia="Calibri" w:hAnsiTheme="minorHAnsi" w:cstheme="minorHAnsi"/>
                <w:spacing w:val="-2"/>
                <w:lang w:val="en-US" w:eastAsia="en-US"/>
              </w:rPr>
            </w:pPr>
            <w:r w:rsidRPr="00FB5E50">
              <w:rPr>
                <w:rFonts w:asciiTheme="minorHAnsi" w:hAnsiTheme="minorHAnsi" w:cstheme="minorHAnsi"/>
                <w:lang w:val="en-US"/>
              </w:rPr>
              <w:t xml:space="preserve">The workshops/keynote presentations </w:t>
            </w:r>
            <w:proofErr w:type="gramStart"/>
            <w:r w:rsidRPr="00FB5E50">
              <w:rPr>
                <w:rFonts w:asciiTheme="minorHAnsi" w:eastAsia="Calibri" w:hAnsiTheme="minorHAnsi" w:cstheme="minorHAnsi"/>
                <w:spacing w:val="-2"/>
                <w:lang w:val="en-US" w:eastAsia="en-US"/>
              </w:rPr>
              <w:t>supports</w:t>
            </w:r>
            <w:proofErr w:type="gramEnd"/>
            <w:r w:rsidRPr="00FB5E50">
              <w:rPr>
                <w:rFonts w:asciiTheme="minorHAnsi" w:eastAsia="Calibri" w:hAnsiTheme="minorHAnsi" w:cstheme="minorHAnsi"/>
                <w:spacing w:val="-2"/>
                <w:lang w:val="en-US" w:eastAsia="en-US"/>
              </w:rPr>
              <w:t xml:space="preserve"> opportunities for feedback and reflection.</w:t>
            </w:r>
          </w:p>
        </w:tc>
        <w:tc>
          <w:tcPr>
            <w:tcW w:w="6804" w:type="dxa"/>
          </w:tcPr>
          <w:p w14:paraId="2F0935BE" w14:textId="1059871D" w:rsidR="00FB5E50" w:rsidRPr="00FB5E50" w:rsidRDefault="00FB5E50" w:rsidP="00FB5E50">
            <w:pPr>
              <w:pStyle w:val="paragraph"/>
              <w:spacing w:before="120" w:beforeAutospacing="0" w:after="0" w:afterAutospacing="0"/>
              <w:ind w:right="409"/>
              <w:textAlignment w:val="baseline"/>
              <w:rPr>
                <w:rFonts w:asciiTheme="minorHAnsi" w:eastAsia="Calibri" w:hAnsiTheme="minorHAnsi" w:cstheme="minorHAnsi"/>
                <w:spacing w:val="-2"/>
                <w:lang w:val="en-US" w:eastAsia="en-US"/>
              </w:rPr>
            </w:pPr>
            <w:r w:rsidRPr="00FB5E50">
              <w:rPr>
                <w:rFonts w:asciiTheme="minorHAnsi" w:eastAsia="Calibri" w:hAnsiTheme="minorHAnsi" w:cstheme="minorHAnsi"/>
                <w:spacing w:val="-2"/>
                <w:lang w:val="en-US" w:eastAsia="en-US"/>
              </w:rPr>
              <w:t xml:space="preserve">The </w:t>
            </w:r>
            <w:r w:rsidR="00634C55">
              <w:rPr>
                <w:rFonts w:asciiTheme="minorHAnsi" w:eastAsia="Calibri" w:hAnsiTheme="minorHAnsi" w:cstheme="minorHAnsi"/>
                <w:spacing w:val="-2"/>
                <w:lang w:val="en-US" w:eastAsia="en-US"/>
              </w:rPr>
              <w:t>conference</w:t>
            </w:r>
            <w:r w:rsidRPr="00FB5E50">
              <w:rPr>
                <w:rFonts w:asciiTheme="minorHAnsi" w:eastAsia="Calibri" w:hAnsiTheme="minorHAnsi" w:cstheme="minorHAnsi"/>
                <w:spacing w:val="-2"/>
                <w:lang w:val="en-US" w:eastAsia="en-US"/>
              </w:rPr>
              <w:t xml:space="preserve"> requires participants to give or receive feedback on teaching and learning practice.</w:t>
            </w:r>
          </w:p>
          <w:p w14:paraId="0F5F7346" w14:textId="77777777" w:rsidR="00FB5E50" w:rsidRPr="00FB5E50" w:rsidRDefault="00FB5E50" w:rsidP="00FB5E50">
            <w:pPr>
              <w:pStyle w:val="BodyText"/>
              <w:spacing w:before="120" w:after="0"/>
              <w:rPr>
                <w:b/>
                <w:bCs/>
                <w:color w:val="280070" w:themeColor="accent1"/>
                <w:lang w:val="en-US"/>
              </w:rPr>
            </w:pPr>
            <w:r w:rsidRPr="00FB5E50">
              <w:rPr>
                <w:b/>
                <w:bCs/>
                <w:color w:val="280070" w:themeColor="accent1"/>
                <w:lang w:val="en-US"/>
              </w:rPr>
              <w:t>AND/OR</w:t>
            </w:r>
          </w:p>
          <w:p w14:paraId="3946DFF5" w14:textId="13DF596C" w:rsidR="00FB5E50" w:rsidRPr="000B10DA" w:rsidRDefault="00FB5E50" w:rsidP="000B10DA">
            <w:pPr>
              <w:pStyle w:val="paragraph"/>
              <w:spacing w:before="120" w:beforeAutospacing="0" w:after="0" w:afterAutospacing="0"/>
              <w:ind w:right="409"/>
              <w:textAlignment w:val="baseline"/>
              <w:rPr>
                <w:rFonts w:asciiTheme="minorHAnsi" w:eastAsia="Calibri" w:hAnsiTheme="minorHAnsi" w:cstheme="minorHAnsi"/>
                <w:spacing w:val="-2"/>
                <w:lang w:val="en-US" w:eastAsia="en-US"/>
              </w:rPr>
            </w:pPr>
            <w:r w:rsidRPr="00FB5E50">
              <w:rPr>
                <w:rFonts w:asciiTheme="minorHAnsi" w:eastAsia="Calibri" w:hAnsiTheme="minorHAnsi" w:cstheme="minorHAnsi"/>
                <w:spacing w:val="-2"/>
                <w:lang w:val="en-US" w:eastAsia="en-US"/>
              </w:rPr>
              <w:t xml:space="preserve">The </w:t>
            </w:r>
            <w:r w:rsidR="00634C55">
              <w:rPr>
                <w:rFonts w:asciiTheme="minorHAnsi" w:eastAsia="Calibri" w:hAnsiTheme="minorHAnsi" w:cstheme="minorHAnsi"/>
                <w:spacing w:val="-2"/>
                <w:lang w:val="en-US" w:eastAsia="en-US"/>
              </w:rPr>
              <w:t>conference</w:t>
            </w:r>
            <w:r w:rsidRPr="00FB5E50">
              <w:rPr>
                <w:rFonts w:asciiTheme="minorHAnsi" w:eastAsia="Calibri" w:hAnsiTheme="minorHAnsi" w:cstheme="minorHAnsi"/>
                <w:spacing w:val="-2"/>
                <w:lang w:val="en-US" w:eastAsia="en-US"/>
              </w:rPr>
              <w:t xml:space="preserve"> requires participants to reflect on their own teaching and learning practice or the teaching and learning practice of others</w:t>
            </w:r>
            <w:r>
              <w:rPr>
                <w:rFonts w:asciiTheme="minorHAnsi" w:eastAsia="Calibri" w:hAnsiTheme="minorHAnsi" w:cstheme="minorHAnsi"/>
                <w:spacing w:val="-2"/>
                <w:lang w:val="en-US" w:eastAsia="en-US"/>
              </w:rPr>
              <w:t>.</w:t>
            </w:r>
            <w:r w:rsidRPr="00FB5E50">
              <w:rPr>
                <w:rFonts w:asciiTheme="minorHAnsi" w:eastAsia="Calibri" w:hAnsiTheme="minorHAnsi" w:cstheme="minorHAnsi"/>
                <w:spacing w:val="-2"/>
                <w:lang w:val="en-US" w:eastAsia="en-US"/>
              </w:rPr>
              <w:t> </w:t>
            </w:r>
          </w:p>
        </w:tc>
      </w:tr>
    </w:tbl>
    <w:p w14:paraId="34A3BF08" w14:textId="77777777" w:rsidR="000B10DA" w:rsidRDefault="000B10DA" w:rsidP="000B10DA">
      <w:pPr>
        <w:pStyle w:val="Heading3"/>
      </w:pPr>
      <w:r>
        <w:br w:type="page"/>
      </w:r>
    </w:p>
    <w:p w14:paraId="10D4E4FF" w14:textId="5A922BB6" w:rsidR="000B10DA" w:rsidRDefault="000B10DA" w:rsidP="000B10DA">
      <w:pPr>
        <w:pStyle w:val="Heading3"/>
      </w:pPr>
      <w:bookmarkStart w:id="51" w:name="_Toc77076740"/>
      <w:r>
        <w:lastRenderedPageBreak/>
        <w:t>Declaration by Conference Convenor</w:t>
      </w:r>
      <w:bookmarkEnd w:id="51"/>
    </w:p>
    <w:p w14:paraId="3E841EC7" w14:textId="591835CD" w:rsidR="00D62940" w:rsidRDefault="00D62940" w:rsidP="00BF5995">
      <w:pPr>
        <w:pStyle w:val="BodyText"/>
        <w:spacing w:before="120" w:after="0"/>
      </w:pPr>
      <w:r>
        <w:t xml:space="preserve">As the conference convenor, </w:t>
      </w:r>
      <w:r w:rsidR="00D37C53">
        <w:t>I attest that,</w:t>
      </w:r>
    </w:p>
    <w:p w14:paraId="520C0355" w14:textId="3E71C621" w:rsidR="00D62940" w:rsidRDefault="00D37C53" w:rsidP="00AB2F14">
      <w:pPr>
        <w:pStyle w:val="ListParagraph"/>
      </w:pPr>
      <w:r>
        <w:t xml:space="preserve">I have </w:t>
      </w:r>
      <w:r w:rsidR="00BF5995">
        <w:t>briefed all</w:t>
      </w:r>
      <w:r w:rsidR="00D62940">
        <w:t xml:space="preserve"> workshop developer</w:t>
      </w:r>
      <w:r w:rsidR="00BF5995">
        <w:t>s</w:t>
      </w:r>
      <w:r w:rsidR="00D62940">
        <w:t xml:space="preserve"> and keynote presenter</w:t>
      </w:r>
      <w:r w:rsidR="00BF5995">
        <w:t xml:space="preserve">s on the requirement that </w:t>
      </w:r>
      <w:r>
        <w:t xml:space="preserve"> </w:t>
      </w:r>
      <w:r w:rsidRPr="000B10DA">
        <w:t xml:space="preserve">each </w:t>
      </w:r>
      <w:r w:rsidR="00BF5995" w:rsidRPr="000B10DA">
        <w:t xml:space="preserve">of their </w:t>
      </w:r>
      <w:r w:rsidR="00D62940" w:rsidRPr="000B10DA">
        <w:t>sessions must meet the requirements</w:t>
      </w:r>
      <w:r w:rsidR="00BF5995" w:rsidRPr="000B10DA">
        <w:t xml:space="preserve"> of the principles of effective professional learning</w:t>
      </w:r>
      <w:r w:rsidR="00D62940" w:rsidRPr="000B10DA">
        <w:t>.</w:t>
      </w:r>
      <w:r w:rsidR="000B10DA">
        <w:t xml:space="preserve"> </w:t>
      </w:r>
    </w:p>
    <w:p w14:paraId="2DCAAE97" w14:textId="211BECBB" w:rsidR="000B10DA" w:rsidRPr="000B10DA" w:rsidRDefault="000B10DA" w:rsidP="00AB2F14">
      <w:pPr>
        <w:ind w:left="567"/>
      </w:pPr>
    </w:p>
    <w:p w14:paraId="29A2C766" w14:textId="77777777" w:rsidR="000B10DA" w:rsidRDefault="00D62940" w:rsidP="00AB2F14">
      <w:pPr>
        <w:pStyle w:val="ListParagraph"/>
      </w:pPr>
      <w:r w:rsidRPr="000B10DA">
        <w:t>All workshops and keynote presentations meet the requirements of the principles of effective professional learning.</w:t>
      </w:r>
    </w:p>
    <w:p w14:paraId="64C84D5F" w14:textId="77777777" w:rsidR="000B10DA" w:rsidRDefault="000B10DA" w:rsidP="00AB2F14">
      <w:pPr>
        <w:ind w:left="1474"/>
      </w:pPr>
    </w:p>
    <w:p w14:paraId="077287DD" w14:textId="6700ED76" w:rsidR="00BF5995" w:rsidRPr="000B10DA" w:rsidRDefault="00BF5995" w:rsidP="00AB2F14">
      <w:pPr>
        <w:pStyle w:val="ListParagraph"/>
      </w:pPr>
      <w:r w:rsidRPr="000B10DA">
        <w:t xml:space="preserve">I understand that should the workshops/keynote presentations not meet the </w:t>
      </w:r>
      <w:proofErr w:type="gramStart"/>
      <w:r w:rsidRPr="000B10DA">
        <w:t>requirements,</w:t>
      </w:r>
      <w:proofErr w:type="gramEnd"/>
      <w:r w:rsidRPr="000B10DA">
        <w:t xml:space="preserve"> the organisation may not be able to apply for accreditation of conferences in the future.</w:t>
      </w:r>
    </w:p>
    <w:tbl>
      <w:tblPr>
        <w:tblStyle w:val="TableGrid"/>
        <w:tblW w:w="9918" w:type="dxa"/>
        <w:tblInd w:w="-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auto"/>
          <w:insideV w:val="single" w:sz="6" w:space="0" w:color="auto"/>
        </w:tblBorders>
        <w:tblLook w:val="04A0" w:firstRow="1" w:lastRow="0" w:firstColumn="1" w:lastColumn="0" w:noHBand="0" w:noVBand="1"/>
      </w:tblPr>
      <w:tblGrid>
        <w:gridCol w:w="9918"/>
      </w:tblGrid>
      <w:tr w:rsidR="00D37C53" w14:paraId="41DBE2FC" w14:textId="77777777" w:rsidTr="00846774">
        <w:tc>
          <w:tcPr>
            <w:tcW w:w="9918" w:type="dxa"/>
            <w:tcBorders>
              <w:bottom w:val="single" w:sz="6" w:space="0" w:color="auto"/>
            </w:tcBorders>
          </w:tcPr>
          <w:p w14:paraId="134E6741" w14:textId="77777777" w:rsidR="00D37C53" w:rsidRDefault="00D37C53" w:rsidP="00846774">
            <w:pPr>
              <w:pStyle w:val="BodyText"/>
              <w:spacing w:before="360" w:after="0"/>
              <w:jc w:val="center"/>
            </w:pPr>
          </w:p>
        </w:tc>
      </w:tr>
      <w:tr w:rsidR="00D37C53" w:rsidRPr="004D54C9" w14:paraId="266863E0" w14:textId="77777777" w:rsidTr="00846774">
        <w:tc>
          <w:tcPr>
            <w:tcW w:w="9918" w:type="dxa"/>
            <w:tcBorders>
              <w:top w:val="single" w:sz="6" w:space="0" w:color="auto"/>
              <w:bottom w:val="single" w:sz="4" w:space="0" w:color="FFFFFF" w:themeColor="background1"/>
            </w:tcBorders>
          </w:tcPr>
          <w:p w14:paraId="2B9FA422" w14:textId="77777777" w:rsidR="00D37C53" w:rsidRPr="004D54C9" w:rsidRDefault="00D37C53" w:rsidP="00846774">
            <w:pPr>
              <w:pStyle w:val="BodyText"/>
              <w:spacing w:after="0" w:line="240" w:lineRule="auto"/>
              <w:jc w:val="center"/>
              <w:rPr>
                <w:sz w:val="18"/>
                <w:szCs w:val="18"/>
              </w:rPr>
            </w:pPr>
            <w:r>
              <w:rPr>
                <w:sz w:val="18"/>
                <w:szCs w:val="18"/>
              </w:rPr>
              <w:t>Organisation</w:t>
            </w:r>
            <w:r w:rsidRPr="004D54C9">
              <w:rPr>
                <w:sz w:val="18"/>
                <w:szCs w:val="18"/>
              </w:rPr>
              <w:t xml:space="preserve"> name</w:t>
            </w:r>
          </w:p>
        </w:tc>
      </w:tr>
    </w:tbl>
    <w:p w14:paraId="0DCC52B5" w14:textId="77777777" w:rsidR="00D37C53" w:rsidRPr="00637387" w:rsidRDefault="00D37C53" w:rsidP="00D37C53">
      <w:pPr>
        <w:pStyle w:val="BodyText"/>
        <w:spacing w:after="0" w:line="240" w:lineRule="auto"/>
      </w:pPr>
    </w:p>
    <w:p w14:paraId="728DA46C" w14:textId="77777777" w:rsidR="00D37C53" w:rsidRDefault="00D37C53" w:rsidP="00D37C53">
      <w:pPr>
        <w:pStyle w:val="Heading60"/>
      </w:pPr>
      <w:r>
        <w:t>Declaration made by:</w:t>
      </w:r>
    </w:p>
    <w:tbl>
      <w:tblPr>
        <w:tblStyle w:val="TableGrid"/>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 off CEO - provider declaration"/>
        <w:tblDescription w:val="Here the CEO is asked to sign off on the declaration"/>
      </w:tblPr>
      <w:tblGrid>
        <w:gridCol w:w="4536"/>
        <w:gridCol w:w="701"/>
        <w:gridCol w:w="4678"/>
      </w:tblGrid>
      <w:tr w:rsidR="00D37C53" w14:paraId="45F20012" w14:textId="77777777" w:rsidTr="00846774">
        <w:tc>
          <w:tcPr>
            <w:tcW w:w="4536"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3EE9A5B1" w14:textId="77777777" w:rsidR="00D37C53" w:rsidRDefault="00D37C53" w:rsidP="00846774">
            <w:pPr>
              <w:pStyle w:val="BodyText"/>
              <w:spacing w:before="360" w:after="0"/>
              <w:jc w:val="center"/>
            </w:pP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48644DB" w14:textId="77777777" w:rsidR="00D37C53" w:rsidRDefault="00D37C53" w:rsidP="00846774">
            <w:pPr>
              <w:pStyle w:val="BodyText"/>
              <w:spacing w:before="360" w:after="0"/>
              <w:jc w:val="center"/>
            </w:pPr>
          </w:p>
        </w:tc>
        <w:tc>
          <w:tcPr>
            <w:tcW w:w="4678"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4E0C38F5" w14:textId="77777777" w:rsidR="00D37C53" w:rsidRDefault="00D37C53" w:rsidP="00846774">
            <w:pPr>
              <w:pStyle w:val="BodyText"/>
              <w:spacing w:before="360" w:after="0"/>
              <w:jc w:val="center"/>
            </w:pPr>
          </w:p>
        </w:tc>
      </w:tr>
      <w:tr w:rsidR="00D37C53" w:rsidRPr="004D54C9" w14:paraId="5D49FB4D" w14:textId="77777777" w:rsidTr="00846774">
        <w:tc>
          <w:tcPr>
            <w:tcW w:w="4536"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6FF9900C" w14:textId="7153613D" w:rsidR="00D37C53" w:rsidRPr="004D54C9" w:rsidRDefault="00D62940" w:rsidP="00846774">
            <w:pPr>
              <w:pStyle w:val="BodyText"/>
              <w:spacing w:after="0" w:line="240" w:lineRule="auto"/>
              <w:jc w:val="center"/>
              <w:rPr>
                <w:sz w:val="18"/>
                <w:szCs w:val="18"/>
              </w:rPr>
            </w:pPr>
            <w:r>
              <w:rPr>
                <w:sz w:val="18"/>
                <w:szCs w:val="18"/>
              </w:rPr>
              <w:t>Conference Convenor</w:t>
            </w:r>
            <w:r w:rsidR="00D37C53" w:rsidRPr="004D54C9">
              <w:rPr>
                <w:sz w:val="18"/>
                <w:szCs w:val="18"/>
              </w:rPr>
              <w:t xml:space="preserve"> name</w:t>
            </w: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4181092" w14:textId="77777777" w:rsidR="00D37C53" w:rsidRPr="004D54C9" w:rsidRDefault="00D37C53" w:rsidP="00846774">
            <w:pPr>
              <w:pStyle w:val="BodyText"/>
              <w:spacing w:after="0" w:line="240" w:lineRule="auto"/>
              <w:jc w:val="center"/>
              <w:rPr>
                <w:sz w:val="18"/>
                <w:szCs w:val="18"/>
              </w:rPr>
            </w:pPr>
          </w:p>
        </w:tc>
        <w:tc>
          <w:tcPr>
            <w:tcW w:w="4678"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3A40A6C1" w14:textId="43BFDB50" w:rsidR="00D37C53" w:rsidRPr="004D54C9" w:rsidRDefault="00D62940" w:rsidP="00846774">
            <w:pPr>
              <w:pStyle w:val="BodyText"/>
              <w:spacing w:after="0" w:line="240" w:lineRule="auto"/>
              <w:jc w:val="center"/>
              <w:rPr>
                <w:sz w:val="18"/>
                <w:szCs w:val="18"/>
              </w:rPr>
            </w:pPr>
            <w:r>
              <w:rPr>
                <w:sz w:val="18"/>
                <w:szCs w:val="18"/>
              </w:rPr>
              <w:t>Signature  and Date</w:t>
            </w:r>
          </w:p>
        </w:tc>
      </w:tr>
    </w:tbl>
    <w:p w14:paraId="2E672F20" w14:textId="612A9AE0" w:rsidR="000B10DA" w:rsidRDefault="000B10DA" w:rsidP="005A0996">
      <w:pPr>
        <w:pStyle w:val="Heading1"/>
        <w:tabs>
          <w:tab w:val="left" w:pos="1418"/>
        </w:tabs>
        <w:ind w:left="1418" w:hanging="1418"/>
      </w:pPr>
      <w:r>
        <w:br w:type="page"/>
      </w:r>
    </w:p>
    <w:p w14:paraId="1FFF17EA" w14:textId="18525BF0" w:rsidR="005A0996" w:rsidRDefault="005A0996" w:rsidP="00CB6D75">
      <w:pPr>
        <w:pStyle w:val="Heading1"/>
        <w:tabs>
          <w:tab w:val="left" w:pos="1418"/>
        </w:tabs>
        <w:ind w:left="1418" w:hanging="1418"/>
      </w:pPr>
      <w:bookmarkStart w:id="52" w:name="_Toc77076741"/>
      <w:r>
        <w:lastRenderedPageBreak/>
        <w:t xml:space="preserve">Part </w:t>
      </w:r>
      <w:r w:rsidR="00152683">
        <w:t>7</w:t>
      </w:r>
      <w:r>
        <w:tab/>
        <w:t>Policy requirements</w:t>
      </w:r>
      <w:bookmarkEnd w:id="52"/>
    </w:p>
    <w:p w14:paraId="4A9CD432" w14:textId="27ED3417" w:rsidR="00FB5E50" w:rsidRDefault="00FB5E50" w:rsidP="00FB5E50">
      <w:pPr>
        <w:pStyle w:val="BodyText"/>
      </w:pPr>
      <w:r>
        <w:t xml:space="preserve">If this is your first application to have a </w:t>
      </w:r>
      <w:r w:rsidR="00634C55">
        <w:t>conference</w:t>
      </w:r>
      <w:r w:rsidR="000B10DA">
        <w:t xml:space="preserve"> or course</w:t>
      </w:r>
      <w:r>
        <w:t xml:space="preserve"> accredited as NESA Accredited PD,  </w:t>
      </w:r>
      <w:r w:rsidR="002B4B9B">
        <w:t xml:space="preserve">you </w:t>
      </w:r>
      <w:r>
        <w:t xml:space="preserve"> need to complete Part 7A.</w:t>
      </w:r>
    </w:p>
    <w:p w14:paraId="5AE7221A" w14:textId="32FB2DD4" w:rsidR="002B4B9B" w:rsidRDefault="002B4B9B" w:rsidP="002B4B9B">
      <w:pPr>
        <w:pStyle w:val="BodyText"/>
      </w:pPr>
      <w:r>
        <w:t xml:space="preserve">If this is not your first application to have a </w:t>
      </w:r>
      <w:r w:rsidR="00634C55">
        <w:t>conference</w:t>
      </w:r>
      <w:r w:rsidR="000B10DA">
        <w:t xml:space="preserve"> or a course</w:t>
      </w:r>
      <w:r>
        <w:t xml:space="preserve"> accredited as NESA Accredited PD,  you will need to complete Part 7B.</w:t>
      </w:r>
    </w:p>
    <w:p w14:paraId="7886AFE6" w14:textId="7E452B7D" w:rsidR="001029F3" w:rsidRPr="001029F3" w:rsidRDefault="001029F3" w:rsidP="000B10DA">
      <w:pPr>
        <w:pStyle w:val="Heading2"/>
      </w:pPr>
      <w:bookmarkStart w:id="53" w:name="_Toc77076742"/>
      <w:r w:rsidRPr="001029F3">
        <w:t xml:space="preserve">Part 7A </w:t>
      </w:r>
      <w:r w:rsidRPr="001029F3">
        <w:tab/>
        <w:t>Policy requirements for new applicants</w:t>
      </w:r>
      <w:bookmarkEnd w:id="53"/>
    </w:p>
    <w:p w14:paraId="36C763A4" w14:textId="214698AC" w:rsidR="008C2617" w:rsidRDefault="001033A1" w:rsidP="00A2543A">
      <w:pPr>
        <w:pStyle w:val="BodyText"/>
      </w:pPr>
      <w:r>
        <w:t xml:space="preserve">The Policy outlines </w:t>
      </w:r>
      <w:r w:rsidR="00095EE2">
        <w:t>the</w:t>
      </w:r>
      <w:r>
        <w:t xml:space="preserve"> requirements for </w:t>
      </w:r>
      <w:r w:rsidR="00BA0D96">
        <w:t xml:space="preserve">organisations applying to have a </w:t>
      </w:r>
      <w:r w:rsidR="00CB6D75">
        <w:t>conference</w:t>
      </w:r>
      <w:r w:rsidR="00BA0D96">
        <w:t xml:space="preserve"> accredited as NESA Accredited PD. </w:t>
      </w:r>
    </w:p>
    <w:p w14:paraId="2FE13E91" w14:textId="0F0C2EC2" w:rsidR="00317CB0" w:rsidRDefault="00467931" w:rsidP="00A2543A">
      <w:pPr>
        <w:pStyle w:val="BodyText"/>
      </w:pPr>
      <w:r>
        <w:t xml:space="preserve">Your organisation is not required to supply documentation </w:t>
      </w:r>
      <w:r w:rsidR="001033A1">
        <w:t xml:space="preserve">related to these policy requirements </w:t>
      </w:r>
      <w:r w:rsidR="00BA0D96">
        <w:t xml:space="preserve">during the application process. </w:t>
      </w:r>
      <w:r w:rsidR="008C2617" w:rsidRPr="00CA31E1">
        <w:t xml:space="preserve">However, providers are required to comply with the </w:t>
      </w:r>
      <w:r w:rsidR="008C2617">
        <w:t>requirements of the Policy</w:t>
      </w:r>
      <w:r w:rsidR="008C2617" w:rsidRPr="00CA31E1">
        <w:t xml:space="preserve"> and </w:t>
      </w:r>
      <w:r w:rsidR="00C36CC8">
        <w:t xml:space="preserve">be able </w:t>
      </w:r>
      <w:r w:rsidR="008C2617" w:rsidRPr="00CA31E1">
        <w:t xml:space="preserve">to provide evidence </w:t>
      </w:r>
      <w:r w:rsidR="008C2617">
        <w:t xml:space="preserve">of such compliance </w:t>
      </w:r>
      <w:r w:rsidR="008C2617" w:rsidRPr="00CA31E1">
        <w:t xml:space="preserve">at any time during the application process or during </w:t>
      </w:r>
      <w:r w:rsidR="00B47CC3">
        <w:t xml:space="preserve">the period for which their </w:t>
      </w:r>
      <w:r w:rsidR="00634C55">
        <w:t>conference</w:t>
      </w:r>
      <w:r w:rsidR="00B47CC3">
        <w:t xml:space="preserve"> is accredited</w:t>
      </w:r>
      <w:r w:rsidR="00C36CC8">
        <w:t xml:space="preserve">. If requested, evidence must be provided within 48 hours of the request or </w:t>
      </w:r>
      <w:r w:rsidR="00634C55">
        <w:t>conference</w:t>
      </w:r>
      <w:r w:rsidR="00C36CC8">
        <w:t xml:space="preserve"> accreditation may be cancelled.</w:t>
      </w:r>
      <w:r w:rsidR="009B2EE4">
        <w:t xml:space="preserve"> </w:t>
      </w:r>
    </w:p>
    <w:p w14:paraId="0239EF36" w14:textId="4E304528" w:rsidR="00A54F36" w:rsidRDefault="009B2EE4" w:rsidP="00A2543A">
      <w:pPr>
        <w:pStyle w:val="BodyText"/>
      </w:pPr>
      <w:r>
        <w:t xml:space="preserve">If you </w:t>
      </w:r>
      <w:r w:rsidR="00317CB0">
        <w:t>tick ‘no’ to any of the requirements</w:t>
      </w:r>
      <w:r w:rsidR="00BB2A2F">
        <w:t xml:space="preserve"> 1–1</w:t>
      </w:r>
      <w:r w:rsidR="00655CCF">
        <w:t>3</w:t>
      </w:r>
      <w:r w:rsidR="00317CB0">
        <w:t xml:space="preserve"> below, your </w:t>
      </w:r>
      <w:r w:rsidR="00634C55">
        <w:t>conference</w:t>
      </w:r>
      <w:r w:rsidR="00317CB0">
        <w:t xml:space="preserve"> cannot by accredited.</w:t>
      </w:r>
    </w:p>
    <w:p w14:paraId="62C3EB68" w14:textId="66C72598" w:rsidR="00A84F22" w:rsidRDefault="001E6DD1" w:rsidP="00CB6D75">
      <w:pPr>
        <w:pStyle w:val="Heading3"/>
      </w:pPr>
      <w:bookmarkStart w:id="54" w:name="_Toc77076743"/>
      <w:r>
        <w:t>Policy requirements</w:t>
      </w:r>
      <w:r w:rsidR="009159E5">
        <w:t xml:space="preserve"> d</w:t>
      </w:r>
      <w:r w:rsidR="00975181">
        <w:t>eclaration</w:t>
      </w:r>
      <w:bookmarkEnd w:id="54"/>
    </w:p>
    <w:p w14:paraId="112AD5F7" w14:textId="77CC7AC1" w:rsidR="00A84F22" w:rsidRPr="00B06186" w:rsidRDefault="00A84F22" w:rsidP="00A84F22">
      <w:pPr>
        <w:rPr>
          <w:lang w:val="en-US"/>
        </w:rPr>
      </w:pPr>
      <w:r>
        <w:t xml:space="preserve">As the Highest Responsible Officer and nominated Account Owner for the </w:t>
      </w:r>
      <w:r w:rsidR="0071367E">
        <w:t>organisation</w:t>
      </w:r>
      <w:r>
        <w:t>, we</w:t>
      </w:r>
      <w:r w:rsidR="009D4824">
        <w:t xml:space="preserve"> declare </w:t>
      </w:r>
      <w:r w:rsidR="004074AE">
        <w:t>that</w:t>
      </w:r>
      <w:r w:rsidR="00777233">
        <w:t xml:space="preserve"> if the c</w:t>
      </w:r>
      <w:r w:rsidR="00B27B74">
        <w:t>onference</w:t>
      </w:r>
      <w:r w:rsidR="00777233">
        <w:t xml:space="preserve"> </w:t>
      </w:r>
      <w:r w:rsidR="00043662">
        <w:t xml:space="preserve">is accredited, then for the period </w:t>
      </w:r>
      <w:r w:rsidR="00AC245E">
        <w:t>up to and including the conference</w:t>
      </w:r>
      <w:r>
        <w:t>:</w:t>
      </w:r>
    </w:p>
    <w:tbl>
      <w:tblPr>
        <w:tblStyle w:val="TableGridLight"/>
        <w:tblW w:w="9918" w:type="dxa"/>
        <w:tblBorders>
          <w:top w:val="single" w:sz="4" w:space="0" w:color="C1E6E6" w:themeColor="accent5"/>
          <w:left w:val="single" w:sz="4" w:space="0" w:color="FFFFFF" w:themeColor="background1"/>
          <w:bottom w:val="single" w:sz="4" w:space="0" w:color="C1E6E6" w:themeColor="accent5"/>
          <w:right w:val="single" w:sz="4" w:space="0" w:color="FFFFFF" w:themeColor="background1"/>
          <w:insideH w:val="single" w:sz="4" w:space="0" w:color="C1E6E6" w:themeColor="accent5"/>
          <w:insideV w:val="single" w:sz="4" w:space="0" w:color="FFFFFF" w:themeColor="background1"/>
        </w:tblBorders>
        <w:tblLayout w:type="fixed"/>
        <w:tblCellMar>
          <w:left w:w="0" w:type="dxa"/>
          <w:right w:w="57" w:type="dxa"/>
        </w:tblCellMar>
        <w:tblLook w:val="04A0" w:firstRow="1" w:lastRow="0" w:firstColumn="1" w:lastColumn="0" w:noHBand="0" w:noVBand="1"/>
        <w:tblCaption w:val="Endorsement Criteria 3 - 9 table"/>
        <w:tblDescription w:val="Details each criteria and asks providers to verify if they hold evidence to support each point"/>
      </w:tblPr>
      <w:tblGrid>
        <w:gridCol w:w="7792"/>
        <w:gridCol w:w="1134"/>
        <w:gridCol w:w="992"/>
      </w:tblGrid>
      <w:tr w:rsidR="00317CB0" w:rsidRPr="00637387" w14:paraId="28DCFEF7" w14:textId="77777777" w:rsidTr="00CC5313">
        <w:trPr>
          <w:cantSplit/>
        </w:trPr>
        <w:tc>
          <w:tcPr>
            <w:tcW w:w="7792" w:type="dxa"/>
          </w:tcPr>
          <w:p w14:paraId="5C56FBAC" w14:textId="31628CAF" w:rsidR="00317CB0" w:rsidRPr="00637387" w:rsidRDefault="00317CB0" w:rsidP="00317CB0">
            <w:pPr>
              <w:pStyle w:val="BodyText"/>
              <w:numPr>
                <w:ilvl w:val="0"/>
                <w:numId w:val="48"/>
              </w:numPr>
              <w:spacing w:before="120" w:after="120" w:line="259" w:lineRule="auto"/>
            </w:pPr>
            <w:r>
              <w:t>The organisation will notify NESA of any change to the Highest Responsible Officer or nominated Account Owner</w:t>
            </w:r>
            <w:r w:rsidR="00C36CC8">
              <w:t xml:space="preserve"> within 48 hours of change</w:t>
            </w:r>
            <w:r>
              <w:t xml:space="preserve">. </w:t>
            </w:r>
          </w:p>
        </w:tc>
        <w:tc>
          <w:tcPr>
            <w:tcW w:w="1134" w:type="dxa"/>
          </w:tcPr>
          <w:p w14:paraId="1001CBF4" w14:textId="0563EED3" w:rsidR="00317CB0" w:rsidRDefault="00956EBF" w:rsidP="00317CB0">
            <w:pPr>
              <w:pStyle w:val="BodyText"/>
              <w:spacing w:before="120" w:after="120"/>
              <w:jc w:val="right"/>
            </w:pPr>
            <w:sdt>
              <w:sdtPr>
                <w:id w:val="337968966"/>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2FFA1AA5" w14:textId="65CDDB28" w:rsidR="00317CB0" w:rsidRDefault="00956EBF" w:rsidP="00317CB0">
            <w:pPr>
              <w:pStyle w:val="BodyText"/>
              <w:spacing w:before="120" w:after="120"/>
              <w:jc w:val="right"/>
            </w:pPr>
            <w:sdt>
              <w:sdtPr>
                <w:id w:val="-1814934361"/>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317CB0" w:rsidRPr="00637387" w14:paraId="3FC6A837" w14:textId="77777777" w:rsidTr="00CC5313">
        <w:trPr>
          <w:cantSplit/>
        </w:trPr>
        <w:tc>
          <w:tcPr>
            <w:tcW w:w="7792" w:type="dxa"/>
          </w:tcPr>
          <w:p w14:paraId="29DBD447" w14:textId="0B237D04" w:rsidR="00317CB0" w:rsidRDefault="00317CB0" w:rsidP="00317CB0">
            <w:pPr>
              <w:pStyle w:val="BodyText"/>
              <w:numPr>
                <w:ilvl w:val="0"/>
                <w:numId w:val="48"/>
              </w:numPr>
              <w:spacing w:before="120" w:after="120" w:line="259" w:lineRule="auto"/>
            </w:pPr>
            <w:r>
              <w:t>The organisation will notify NESA of any significant change to the legal entity or status of the organisation.</w:t>
            </w:r>
          </w:p>
        </w:tc>
        <w:tc>
          <w:tcPr>
            <w:tcW w:w="1134" w:type="dxa"/>
          </w:tcPr>
          <w:p w14:paraId="716B71D2" w14:textId="5C767FBF" w:rsidR="00317CB0" w:rsidRDefault="00956EBF" w:rsidP="00317CB0">
            <w:pPr>
              <w:pStyle w:val="BodyText"/>
              <w:spacing w:before="120" w:after="120"/>
              <w:jc w:val="right"/>
            </w:pPr>
            <w:sdt>
              <w:sdtPr>
                <w:id w:val="1253712198"/>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41FA70D0" w14:textId="33420AB4" w:rsidR="00317CB0" w:rsidRDefault="00956EBF" w:rsidP="00317CB0">
            <w:pPr>
              <w:pStyle w:val="BodyText"/>
              <w:spacing w:before="120" w:after="120"/>
              <w:jc w:val="right"/>
            </w:pPr>
            <w:sdt>
              <w:sdtPr>
                <w:id w:val="-1843465868"/>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7355BE" w:rsidRPr="00637387" w14:paraId="779F9CC8" w14:textId="77777777" w:rsidTr="00CC5313">
        <w:trPr>
          <w:cantSplit/>
        </w:trPr>
        <w:tc>
          <w:tcPr>
            <w:tcW w:w="7792" w:type="dxa"/>
          </w:tcPr>
          <w:p w14:paraId="7AC5D1A5" w14:textId="2CBBD21E" w:rsidR="007355BE" w:rsidRPr="00433547" w:rsidRDefault="007355BE" w:rsidP="00CC5313">
            <w:pPr>
              <w:pStyle w:val="BodyText"/>
              <w:numPr>
                <w:ilvl w:val="0"/>
                <w:numId w:val="48"/>
              </w:numPr>
              <w:spacing w:before="120" w:after="120" w:line="259" w:lineRule="auto"/>
              <w:rPr>
                <w:rFonts w:eastAsia="Times New Roman"/>
                <w:lang w:eastAsia="en-AU"/>
              </w:rPr>
            </w:pPr>
            <w:r>
              <w:rPr>
                <w:rFonts w:eastAsia="Times New Roman"/>
                <w:lang w:eastAsia="en-AU"/>
              </w:rPr>
              <w:t>The organisation will maintain current insurance cover to conduct PD activities, including but not limited to Public Liability Insurance.</w:t>
            </w:r>
          </w:p>
        </w:tc>
        <w:tc>
          <w:tcPr>
            <w:tcW w:w="1134" w:type="dxa"/>
          </w:tcPr>
          <w:p w14:paraId="12088F2B" w14:textId="019569C0" w:rsidR="007355BE" w:rsidRPr="00637387" w:rsidRDefault="00956EBF" w:rsidP="00CC5313">
            <w:pPr>
              <w:pStyle w:val="BodyText"/>
              <w:spacing w:before="120" w:after="120"/>
              <w:jc w:val="right"/>
            </w:pPr>
            <w:sdt>
              <w:sdtPr>
                <w:id w:val="-1247723486"/>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7355BE" w:rsidRPr="00637387">
              <w:t xml:space="preserve"> yes</w:t>
            </w:r>
          </w:p>
        </w:tc>
        <w:tc>
          <w:tcPr>
            <w:tcW w:w="992" w:type="dxa"/>
          </w:tcPr>
          <w:p w14:paraId="6D693192" w14:textId="77777777" w:rsidR="007355BE" w:rsidRPr="00637387" w:rsidRDefault="00956EBF" w:rsidP="00CC5313">
            <w:pPr>
              <w:pStyle w:val="BodyText"/>
              <w:spacing w:before="120" w:after="120"/>
              <w:jc w:val="right"/>
            </w:pPr>
            <w:sdt>
              <w:sdtPr>
                <w:id w:val="-1635946394"/>
                <w14:checkbox>
                  <w14:checked w14:val="0"/>
                  <w14:checkedState w14:val="2612" w14:font="MS Gothic"/>
                  <w14:uncheckedState w14:val="2610" w14:font="MS Gothic"/>
                </w14:checkbox>
              </w:sdtPr>
              <w:sdtEndPr/>
              <w:sdtContent>
                <w:r w:rsidR="007355BE" w:rsidRPr="00637387">
                  <w:rPr>
                    <w:rFonts w:ascii="MS Gothic" w:eastAsia="MS Gothic" w:hAnsi="MS Gothic"/>
                  </w:rPr>
                  <w:t>☐</w:t>
                </w:r>
              </w:sdtContent>
            </w:sdt>
            <w:r w:rsidR="007355BE" w:rsidRPr="00637387">
              <w:t xml:space="preserve"> no</w:t>
            </w:r>
          </w:p>
        </w:tc>
      </w:tr>
      <w:tr w:rsidR="00A84F22" w:rsidRPr="00637387" w14:paraId="4223D69C" w14:textId="77777777" w:rsidTr="0071367E">
        <w:trPr>
          <w:cantSplit/>
        </w:trPr>
        <w:tc>
          <w:tcPr>
            <w:tcW w:w="7792" w:type="dxa"/>
          </w:tcPr>
          <w:p w14:paraId="335F2EC3" w14:textId="42F7E16A" w:rsidR="00A84F22" w:rsidRPr="00637387" w:rsidRDefault="00A84F22" w:rsidP="00235B14">
            <w:pPr>
              <w:pStyle w:val="BodyText"/>
              <w:numPr>
                <w:ilvl w:val="0"/>
                <w:numId w:val="48"/>
              </w:numPr>
              <w:spacing w:before="120" w:after="120" w:line="259" w:lineRule="auto"/>
            </w:pPr>
            <w:r w:rsidRPr="00637387">
              <w:t>The co</w:t>
            </w:r>
            <w:r w:rsidR="002B4B9B">
              <w:t>nference</w:t>
            </w:r>
            <w:r w:rsidRPr="00637387">
              <w:t xml:space="preserve"> content and delivery:</w:t>
            </w:r>
          </w:p>
          <w:p w14:paraId="6591B3FF" w14:textId="77777777" w:rsidR="00A84F22" w:rsidRPr="00637387" w:rsidRDefault="00A84F22" w:rsidP="00A84F22">
            <w:pPr>
              <w:numPr>
                <w:ilvl w:val="0"/>
                <w:numId w:val="40"/>
              </w:numPr>
              <w:spacing w:line="259" w:lineRule="auto"/>
              <w:textAlignment w:val="baseline"/>
              <w:rPr>
                <w:rFonts w:eastAsia="Times New Roman" w:cs="Arial"/>
                <w:lang w:eastAsia="en-AU"/>
              </w:rPr>
            </w:pPr>
            <w:r w:rsidRPr="00637387">
              <w:rPr>
                <w:rFonts w:eastAsia="Times New Roman" w:cs="Arial"/>
                <w:lang w:eastAsia="en-AU"/>
              </w:rPr>
              <w:t>complies with all relevant legislative and regulatory requirements</w:t>
            </w:r>
          </w:p>
          <w:p w14:paraId="21B33094" w14:textId="77777777" w:rsidR="00A84F22" w:rsidRPr="00637387" w:rsidRDefault="00A84F22" w:rsidP="00A84F22">
            <w:pPr>
              <w:numPr>
                <w:ilvl w:val="0"/>
                <w:numId w:val="40"/>
              </w:numPr>
              <w:spacing w:line="259" w:lineRule="auto"/>
              <w:textAlignment w:val="baseline"/>
              <w:rPr>
                <w:rFonts w:eastAsia="Times New Roman" w:cs="Arial"/>
                <w:lang w:eastAsia="en-AU"/>
              </w:rPr>
            </w:pPr>
            <w:r w:rsidRPr="00637387">
              <w:rPr>
                <w:rFonts w:eastAsia="Times New Roman" w:cs="Arial"/>
                <w:lang w:eastAsia="en-AU"/>
              </w:rPr>
              <w:t>is consistent with relevant government policies</w:t>
            </w:r>
          </w:p>
          <w:p w14:paraId="725B69AA" w14:textId="77777777" w:rsidR="00A84F22" w:rsidRPr="00637387" w:rsidRDefault="00A84F22" w:rsidP="00A84F22">
            <w:pPr>
              <w:numPr>
                <w:ilvl w:val="0"/>
                <w:numId w:val="40"/>
              </w:numPr>
              <w:spacing w:line="259" w:lineRule="auto"/>
              <w:textAlignment w:val="baseline"/>
              <w:rPr>
                <w:rFonts w:eastAsia="Times New Roman" w:cs="Arial"/>
                <w:lang w:eastAsia="en-AU"/>
              </w:rPr>
            </w:pPr>
            <w:r w:rsidRPr="00637387">
              <w:rPr>
                <w:rFonts w:eastAsia="Times New Roman" w:cs="Arial"/>
                <w:lang w:eastAsia="en-AU"/>
              </w:rPr>
              <w:t>is consistent with relevant sector policies</w:t>
            </w:r>
          </w:p>
          <w:p w14:paraId="37F19F09" w14:textId="3C7899BF" w:rsidR="00A84F22" w:rsidRPr="00637387" w:rsidRDefault="00A84F22" w:rsidP="00A84F22">
            <w:pPr>
              <w:numPr>
                <w:ilvl w:val="0"/>
                <w:numId w:val="40"/>
              </w:numPr>
              <w:spacing w:after="120" w:line="259" w:lineRule="auto"/>
              <w:ind w:left="714" w:hanging="357"/>
              <w:textAlignment w:val="baseline"/>
              <w:rPr>
                <w:rFonts w:ascii="HelveticaNeueLT Std Lt" w:eastAsia="Times New Roman" w:hAnsi="HelveticaNeueLT Std Lt" w:cs="Segoe UI"/>
                <w:lang w:eastAsia="en-AU"/>
              </w:rPr>
            </w:pPr>
            <w:r w:rsidRPr="00637387">
              <w:rPr>
                <w:rFonts w:eastAsia="Times New Roman" w:cs="Arial"/>
                <w:lang w:eastAsia="en-AU"/>
              </w:rPr>
              <w:t xml:space="preserve">meets the statutory requirements that affect the provision of PD </w:t>
            </w:r>
            <w:r w:rsidR="00D70128">
              <w:rPr>
                <w:rFonts w:eastAsia="Times New Roman" w:cs="Arial"/>
                <w:lang w:eastAsia="en-AU"/>
              </w:rPr>
              <w:t>i</w:t>
            </w:r>
            <w:r w:rsidRPr="00637387">
              <w:rPr>
                <w:rFonts w:eastAsia="Times New Roman" w:cs="Arial"/>
                <w:lang w:eastAsia="en-AU"/>
              </w:rPr>
              <w:t xml:space="preserve">n line with the </w:t>
            </w:r>
            <w:hyperlink r:id="rId33" w:anchor="/view/act/2011/10" w:tgtFrame="_blank" w:history="1">
              <w:r w:rsidRPr="00637387">
                <w:rPr>
                  <w:rFonts w:eastAsia="Times New Roman" w:cs="Arial"/>
                  <w:color w:val="F00078"/>
                  <w:u w:val="single"/>
                  <w:lang w:eastAsia="en-AU"/>
                </w:rPr>
                <w:t>Work Health and Safety Act 2011</w:t>
              </w:r>
            </w:hyperlink>
            <w:r w:rsidRPr="00637387">
              <w:rPr>
                <w:rFonts w:eastAsia="Times New Roman" w:cs="Arial"/>
                <w:lang w:eastAsia="en-AU"/>
              </w:rPr>
              <w:t>, the </w:t>
            </w:r>
            <w:hyperlink r:id="rId34" w:anchor="/view/act/1998/133" w:tgtFrame="_blank" w:history="1">
              <w:r w:rsidRPr="00637387">
                <w:rPr>
                  <w:rFonts w:eastAsia="Times New Roman" w:cs="Arial"/>
                  <w:color w:val="F00078"/>
                  <w:u w:val="single"/>
                  <w:lang w:eastAsia="en-AU"/>
                </w:rPr>
                <w:t>Privacy and Personal Information Protection Act 1998</w:t>
              </w:r>
            </w:hyperlink>
            <w:r w:rsidRPr="00637387">
              <w:rPr>
                <w:rFonts w:eastAsia="Times New Roman" w:cs="Arial"/>
                <w:color w:val="F00078"/>
                <w:u w:val="single"/>
                <w:lang w:eastAsia="en-AU"/>
              </w:rPr>
              <w:t> </w:t>
            </w:r>
            <w:r w:rsidRPr="00637387">
              <w:rPr>
                <w:rFonts w:eastAsia="Times New Roman" w:cs="Arial"/>
                <w:lang w:eastAsia="en-AU"/>
              </w:rPr>
              <w:t>and the </w:t>
            </w:r>
            <w:hyperlink r:id="rId35" w:anchor="/view/act/1977/48" w:tgtFrame="_blank" w:history="1">
              <w:r w:rsidRPr="00637387">
                <w:rPr>
                  <w:rFonts w:eastAsia="Times New Roman" w:cs="Arial"/>
                  <w:color w:val="F00078"/>
                  <w:u w:val="single"/>
                  <w:lang w:eastAsia="en-AU"/>
                </w:rPr>
                <w:t>Anti-Discrimination Act 1977</w:t>
              </w:r>
            </w:hyperlink>
            <w:r w:rsidRPr="00637387">
              <w:rPr>
                <w:rFonts w:eastAsia="Times New Roman" w:cs="Arial"/>
                <w:lang w:eastAsia="en-AU"/>
              </w:rPr>
              <w:t>. </w:t>
            </w:r>
            <w:r w:rsidRPr="00637387">
              <w:rPr>
                <w:rFonts w:ascii="Calibri" w:eastAsia="Times New Roman" w:hAnsi="Calibri" w:cs="Calibri"/>
                <w:lang w:eastAsia="en-AU"/>
              </w:rPr>
              <w:t xml:space="preserve"> </w:t>
            </w:r>
          </w:p>
        </w:tc>
        <w:tc>
          <w:tcPr>
            <w:tcW w:w="1134" w:type="dxa"/>
          </w:tcPr>
          <w:p w14:paraId="4B6EF4E9" w14:textId="02923086" w:rsidR="00A84F22" w:rsidRPr="00637387" w:rsidRDefault="00956EBF" w:rsidP="0079127A">
            <w:pPr>
              <w:pStyle w:val="BodyText"/>
              <w:spacing w:before="120" w:after="120"/>
              <w:jc w:val="right"/>
            </w:pPr>
            <w:sdt>
              <w:sdtPr>
                <w:id w:val="-2122438725"/>
                <w14:checkbox>
                  <w14:checked w14:val="0"/>
                  <w14:checkedState w14:val="2612" w14:font="MS Gothic"/>
                  <w14:uncheckedState w14:val="2610" w14:font="MS Gothic"/>
                </w14:checkbox>
              </w:sdtPr>
              <w:sdtEndPr/>
              <w:sdtContent>
                <w:r w:rsidR="00A303D7">
                  <w:rPr>
                    <w:rFonts w:ascii="MS Gothic" w:eastAsia="MS Gothic" w:hAnsi="MS Gothic" w:hint="eastAsia"/>
                  </w:rPr>
                  <w:t>☐</w:t>
                </w:r>
              </w:sdtContent>
            </w:sdt>
            <w:r w:rsidR="00A84F22" w:rsidRPr="00637387">
              <w:t xml:space="preserve"> yes</w:t>
            </w:r>
          </w:p>
        </w:tc>
        <w:tc>
          <w:tcPr>
            <w:tcW w:w="992" w:type="dxa"/>
          </w:tcPr>
          <w:p w14:paraId="7AB663E9" w14:textId="77777777" w:rsidR="00A84F22" w:rsidRPr="00637387" w:rsidRDefault="00956EBF" w:rsidP="0079127A">
            <w:pPr>
              <w:pStyle w:val="BodyText"/>
              <w:spacing w:before="120" w:after="120"/>
              <w:jc w:val="right"/>
            </w:pPr>
            <w:sdt>
              <w:sdtPr>
                <w:id w:val="-2043892517"/>
                <w14:checkbox>
                  <w14:checked w14:val="0"/>
                  <w14:checkedState w14:val="2612" w14:font="MS Gothic"/>
                  <w14:uncheckedState w14:val="2610" w14:font="MS Gothic"/>
                </w14:checkbox>
              </w:sdtPr>
              <w:sdtEndPr/>
              <w:sdtContent>
                <w:r w:rsidR="00A84F22">
                  <w:rPr>
                    <w:rFonts w:ascii="MS Gothic" w:eastAsia="MS Gothic" w:hAnsi="MS Gothic" w:hint="eastAsia"/>
                  </w:rPr>
                  <w:t>☐</w:t>
                </w:r>
              </w:sdtContent>
            </w:sdt>
            <w:r w:rsidR="00A84F22" w:rsidRPr="00637387">
              <w:t xml:space="preserve"> no</w:t>
            </w:r>
          </w:p>
        </w:tc>
      </w:tr>
      <w:tr w:rsidR="00317CB0" w:rsidRPr="00637387" w14:paraId="3AA7BBBB" w14:textId="77777777" w:rsidTr="0071367E">
        <w:trPr>
          <w:cantSplit/>
        </w:trPr>
        <w:tc>
          <w:tcPr>
            <w:tcW w:w="7792" w:type="dxa"/>
          </w:tcPr>
          <w:p w14:paraId="7C4913C0" w14:textId="3E39BA6D" w:rsidR="00317CB0" w:rsidRPr="00637387" w:rsidRDefault="00317CB0" w:rsidP="00317CB0">
            <w:pPr>
              <w:pStyle w:val="BodyText"/>
              <w:numPr>
                <w:ilvl w:val="0"/>
                <w:numId w:val="48"/>
              </w:numPr>
              <w:spacing w:before="120" w:after="120" w:line="259" w:lineRule="auto"/>
            </w:pPr>
            <w:r>
              <w:t xml:space="preserve">The </w:t>
            </w:r>
            <w:r w:rsidR="00634C55">
              <w:t>conference</w:t>
            </w:r>
            <w:r>
              <w:t xml:space="preserve"> will be delivered as described in this application. </w:t>
            </w:r>
          </w:p>
        </w:tc>
        <w:tc>
          <w:tcPr>
            <w:tcW w:w="1134" w:type="dxa"/>
          </w:tcPr>
          <w:p w14:paraId="1A87B01A" w14:textId="452922BF" w:rsidR="00317CB0" w:rsidRDefault="00956EBF" w:rsidP="00317CB0">
            <w:pPr>
              <w:pStyle w:val="BodyText"/>
              <w:spacing w:before="120" w:after="120"/>
              <w:jc w:val="right"/>
            </w:pPr>
            <w:sdt>
              <w:sdtPr>
                <w:id w:val="140619972"/>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627B98F4" w14:textId="5626D1F3" w:rsidR="00317CB0" w:rsidRDefault="00956EBF" w:rsidP="00317CB0">
            <w:pPr>
              <w:pStyle w:val="BodyText"/>
              <w:spacing w:before="120" w:after="120"/>
              <w:jc w:val="right"/>
            </w:pPr>
            <w:sdt>
              <w:sdtPr>
                <w:id w:val="-1012525216"/>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317CB0" w:rsidRPr="00637387" w14:paraId="0A2DC517" w14:textId="77777777" w:rsidTr="0071367E">
        <w:trPr>
          <w:cantSplit/>
        </w:trPr>
        <w:tc>
          <w:tcPr>
            <w:tcW w:w="7792" w:type="dxa"/>
          </w:tcPr>
          <w:p w14:paraId="77C99696" w14:textId="095C771B" w:rsidR="00317CB0" w:rsidRPr="00637387" w:rsidRDefault="00317CB0" w:rsidP="00317CB0">
            <w:pPr>
              <w:pStyle w:val="BodyText"/>
              <w:numPr>
                <w:ilvl w:val="0"/>
                <w:numId w:val="48"/>
              </w:numPr>
              <w:spacing w:before="120" w:after="120" w:line="259" w:lineRule="auto"/>
            </w:pPr>
            <w:r>
              <w:t>T</w:t>
            </w:r>
            <w:r w:rsidRPr="001E2CB8">
              <w:t xml:space="preserve">he </w:t>
            </w:r>
            <w:r w:rsidR="00634C55">
              <w:t>conference</w:t>
            </w:r>
            <w:r w:rsidRPr="001E2CB8">
              <w:t xml:space="preserve"> designers and presenters hold appropriate qualifications or have appropriate experience</w:t>
            </w:r>
            <w:r>
              <w:t>.</w:t>
            </w:r>
          </w:p>
        </w:tc>
        <w:tc>
          <w:tcPr>
            <w:tcW w:w="1134" w:type="dxa"/>
          </w:tcPr>
          <w:p w14:paraId="0BA2FDDE" w14:textId="72B15848" w:rsidR="00317CB0" w:rsidRDefault="00956EBF" w:rsidP="00317CB0">
            <w:pPr>
              <w:pStyle w:val="BodyText"/>
              <w:spacing w:before="120" w:after="120"/>
              <w:jc w:val="right"/>
            </w:pPr>
            <w:sdt>
              <w:sdtPr>
                <w:id w:val="1419909046"/>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06F1ED6B" w14:textId="6A03C606" w:rsidR="00317CB0" w:rsidRDefault="00956EBF" w:rsidP="00317CB0">
            <w:pPr>
              <w:pStyle w:val="BodyText"/>
              <w:spacing w:before="120" w:after="120"/>
              <w:jc w:val="right"/>
            </w:pPr>
            <w:sdt>
              <w:sdtPr>
                <w:id w:val="824786459"/>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317CB0" w:rsidRPr="00637387" w14:paraId="74615D17" w14:textId="77777777" w:rsidTr="0071367E">
        <w:trPr>
          <w:cantSplit/>
        </w:trPr>
        <w:tc>
          <w:tcPr>
            <w:tcW w:w="7792" w:type="dxa"/>
          </w:tcPr>
          <w:p w14:paraId="3108684B" w14:textId="51AE2331" w:rsidR="00317CB0" w:rsidRDefault="00317CB0" w:rsidP="00317CB0">
            <w:pPr>
              <w:pStyle w:val="BodyText"/>
              <w:numPr>
                <w:ilvl w:val="0"/>
                <w:numId w:val="48"/>
              </w:numPr>
              <w:spacing w:before="120" w:after="120" w:line="259" w:lineRule="auto"/>
            </w:pPr>
            <w:r>
              <w:t>T</w:t>
            </w:r>
            <w:r w:rsidRPr="001E2CB8">
              <w:t xml:space="preserve">he </w:t>
            </w:r>
            <w:r>
              <w:t>o</w:t>
            </w:r>
            <w:r w:rsidRPr="001E2CB8">
              <w:t xml:space="preserve">rganisation </w:t>
            </w:r>
            <w:r>
              <w:t>holds</w:t>
            </w:r>
            <w:r w:rsidRPr="001E2CB8">
              <w:t xml:space="preserve"> a record of </w:t>
            </w:r>
            <w:r>
              <w:t xml:space="preserve">the qualifications of the </w:t>
            </w:r>
            <w:r w:rsidR="00634C55">
              <w:t>conference</w:t>
            </w:r>
            <w:r w:rsidRPr="001E2CB8">
              <w:t xml:space="preserve"> designer and presente</w:t>
            </w:r>
            <w:r>
              <w:t>r</w:t>
            </w:r>
            <w:r w:rsidRPr="001E2CB8">
              <w:t xml:space="preserve"> that can be produced on request</w:t>
            </w:r>
            <w:r>
              <w:t>.</w:t>
            </w:r>
          </w:p>
        </w:tc>
        <w:tc>
          <w:tcPr>
            <w:tcW w:w="1134" w:type="dxa"/>
          </w:tcPr>
          <w:p w14:paraId="2A95CEAD" w14:textId="612502A7" w:rsidR="00317CB0" w:rsidRDefault="00956EBF" w:rsidP="00317CB0">
            <w:pPr>
              <w:pStyle w:val="BodyText"/>
              <w:spacing w:before="120" w:after="120"/>
              <w:jc w:val="right"/>
            </w:pPr>
            <w:sdt>
              <w:sdtPr>
                <w:id w:val="1537308811"/>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50269CFC" w14:textId="1F9ED81E" w:rsidR="00317CB0" w:rsidRDefault="00956EBF" w:rsidP="00317CB0">
            <w:pPr>
              <w:pStyle w:val="BodyText"/>
              <w:spacing w:before="120" w:after="120"/>
              <w:jc w:val="right"/>
            </w:pPr>
            <w:sdt>
              <w:sdtPr>
                <w:id w:val="-943301969"/>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317CB0" w:rsidRPr="00637387" w14:paraId="12191FEC" w14:textId="77777777" w:rsidTr="0071367E">
        <w:trPr>
          <w:cantSplit/>
        </w:trPr>
        <w:tc>
          <w:tcPr>
            <w:tcW w:w="7792" w:type="dxa"/>
          </w:tcPr>
          <w:p w14:paraId="4F8A6D70" w14:textId="41E6CF81" w:rsidR="00317CB0" w:rsidRDefault="00317CB0" w:rsidP="00317CB0">
            <w:pPr>
              <w:pStyle w:val="BodyText"/>
              <w:numPr>
                <w:ilvl w:val="0"/>
                <w:numId w:val="48"/>
              </w:numPr>
              <w:spacing w:before="120" w:after="120" w:line="259" w:lineRule="auto"/>
            </w:pPr>
            <w:r>
              <w:t xml:space="preserve">The organisation holds a record of the materials used in the delivery of the </w:t>
            </w:r>
            <w:r w:rsidR="00634C55">
              <w:t>conference</w:t>
            </w:r>
            <w:r>
              <w:t xml:space="preserve"> that can be produced on request.</w:t>
            </w:r>
          </w:p>
        </w:tc>
        <w:tc>
          <w:tcPr>
            <w:tcW w:w="1134" w:type="dxa"/>
          </w:tcPr>
          <w:p w14:paraId="0C953D8E" w14:textId="03468E59" w:rsidR="00317CB0" w:rsidRDefault="00956EBF" w:rsidP="00317CB0">
            <w:pPr>
              <w:pStyle w:val="BodyText"/>
              <w:spacing w:before="120" w:after="120"/>
              <w:jc w:val="right"/>
            </w:pPr>
            <w:sdt>
              <w:sdtPr>
                <w:id w:val="-2095693820"/>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54671839" w14:textId="44CFA86D" w:rsidR="00317CB0" w:rsidRDefault="00956EBF" w:rsidP="00317CB0">
            <w:pPr>
              <w:pStyle w:val="BodyText"/>
              <w:spacing w:before="120" w:after="120"/>
              <w:jc w:val="right"/>
            </w:pPr>
            <w:sdt>
              <w:sdtPr>
                <w:id w:val="665516659"/>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A90307" w:rsidRPr="00637387" w14:paraId="1A39A244" w14:textId="77777777" w:rsidTr="00CC5313">
        <w:trPr>
          <w:cantSplit/>
        </w:trPr>
        <w:tc>
          <w:tcPr>
            <w:tcW w:w="7792" w:type="dxa"/>
          </w:tcPr>
          <w:p w14:paraId="739DA21D" w14:textId="5455F570" w:rsidR="00A90307" w:rsidRPr="00637387" w:rsidRDefault="00A90307" w:rsidP="00CC5313">
            <w:pPr>
              <w:pStyle w:val="BodyText"/>
              <w:numPr>
                <w:ilvl w:val="0"/>
                <w:numId w:val="48"/>
              </w:numPr>
              <w:spacing w:before="120" w:after="120" w:line="259" w:lineRule="auto"/>
            </w:pPr>
            <w:r>
              <w:rPr>
                <w:rFonts w:eastAsia="Times New Roman"/>
                <w:lang w:eastAsia="en-AU"/>
              </w:rPr>
              <w:lastRenderedPageBreak/>
              <w:t>T</w:t>
            </w:r>
            <w:r w:rsidRPr="00637387">
              <w:rPr>
                <w:rFonts w:eastAsia="Times New Roman"/>
                <w:lang w:eastAsia="en-AU"/>
              </w:rPr>
              <w:t xml:space="preserve">he </w:t>
            </w:r>
            <w:r>
              <w:rPr>
                <w:rFonts w:eastAsia="Times New Roman"/>
                <w:lang w:eastAsia="en-AU"/>
              </w:rPr>
              <w:t xml:space="preserve">organisation owns or has permission to </w:t>
            </w:r>
            <w:r w:rsidRPr="00637387">
              <w:rPr>
                <w:rFonts w:eastAsia="Times New Roman"/>
                <w:lang w:eastAsia="en-AU"/>
              </w:rPr>
              <w:t xml:space="preserve">use the intellectual property </w:t>
            </w:r>
            <w:r>
              <w:rPr>
                <w:rFonts w:eastAsia="Times New Roman"/>
                <w:lang w:eastAsia="en-AU"/>
              </w:rPr>
              <w:t xml:space="preserve">of the </w:t>
            </w:r>
            <w:r w:rsidR="00634C55">
              <w:rPr>
                <w:rFonts w:eastAsia="Times New Roman"/>
                <w:lang w:eastAsia="en-AU"/>
              </w:rPr>
              <w:t>conference</w:t>
            </w:r>
            <w:r w:rsidR="00DD03C4">
              <w:rPr>
                <w:rFonts w:eastAsia="Times New Roman"/>
                <w:lang w:eastAsia="en-AU"/>
              </w:rPr>
              <w:t>.</w:t>
            </w:r>
          </w:p>
        </w:tc>
        <w:tc>
          <w:tcPr>
            <w:tcW w:w="1134" w:type="dxa"/>
          </w:tcPr>
          <w:p w14:paraId="01612E8C" w14:textId="77777777" w:rsidR="00A90307" w:rsidRPr="00637387" w:rsidRDefault="00956EBF" w:rsidP="00CC5313">
            <w:pPr>
              <w:pStyle w:val="BodyText"/>
              <w:spacing w:before="120" w:after="120"/>
              <w:jc w:val="right"/>
            </w:pPr>
            <w:sdt>
              <w:sdtPr>
                <w:id w:val="1633669395"/>
                <w14:checkbox>
                  <w14:checked w14:val="0"/>
                  <w14:checkedState w14:val="2612" w14:font="MS Gothic"/>
                  <w14:uncheckedState w14:val="2610" w14:font="MS Gothic"/>
                </w14:checkbox>
              </w:sdtPr>
              <w:sdtEndPr/>
              <w:sdtContent>
                <w:r w:rsidR="00A90307" w:rsidRPr="00637387">
                  <w:rPr>
                    <w:rFonts w:ascii="MS Gothic" w:eastAsia="MS Gothic" w:hAnsi="MS Gothic" w:hint="eastAsia"/>
                  </w:rPr>
                  <w:t>☐</w:t>
                </w:r>
              </w:sdtContent>
            </w:sdt>
            <w:r w:rsidR="00A90307" w:rsidRPr="00637387">
              <w:t xml:space="preserve"> yes</w:t>
            </w:r>
          </w:p>
        </w:tc>
        <w:tc>
          <w:tcPr>
            <w:tcW w:w="992" w:type="dxa"/>
          </w:tcPr>
          <w:p w14:paraId="084355A7" w14:textId="77777777" w:rsidR="00A90307" w:rsidRPr="00637387" w:rsidRDefault="00956EBF" w:rsidP="00CC5313">
            <w:pPr>
              <w:pStyle w:val="BodyText"/>
              <w:spacing w:before="120" w:after="120"/>
              <w:jc w:val="right"/>
            </w:pPr>
            <w:sdt>
              <w:sdtPr>
                <w:id w:val="-1701083589"/>
                <w14:checkbox>
                  <w14:checked w14:val="0"/>
                  <w14:checkedState w14:val="2612" w14:font="MS Gothic"/>
                  <w14:uncheckedState w14:val="2610" w14:font="MS Gothic"/>
                </w14:checkbox>
              </w:sdtPr>
              <w:sdtEndPr/>
              <w:sdtContent>
                <w:r w:rsidR="00A90307" w:rsidRPr="00637387">
                  <w:rPr>
                    <w:rFonts w:ascii="MS Gothic" w:eastAsia="MS Gothic" w:hAnsi="MS Gothic"/>
                  </w:rPr>
                  <w:t>☐</w:t>
                </w:r>
              </w:sdtContent>
            </w:sdt>
            <w:r w:rsidR="00A90307" w:rsidRPr="00637387">
              <w:t xml:space="preserve"> no</w:t>
            </w:r>
          </w:p>
        </w:tc>
      </w:tr>
      <w:tr w:rsidR="00317CB0" w:rsidRPr="00637387" w14:paraId="235360B2" w14:textId="77777777" w:rsidTr="00CC5313">
        <w:trPr>
          <w:cantSplit/>
        </w:trPr>
        <w:tc>
          <w:tcPr>
            <w:tcW w:w="7792" w:type="dxa"/>
          </w:tcPr>
          <w:p w14:paraId="5023A79A" w14:textId="564BE150" w:rsidR="00317CB0" w:rsidRDefault="00317CB0" w:rsidP="00317CB0">
            <w:pPr>
              <w:pStyle w:val="BodyText"/>
              <w:numPr>
                <w:ilvl w:val="0"/>
                <w:numId w:val="48"/>
              </w:numPr>
              <w:spacing w:before="120" w:after="120" w:line="259" w:lineRule="auto"/>
              <w:rPr>
                <w:rFonts w:eastAsia="Times New Roman"/>
                <w:lang w:eastAsia="en-AU"/>
              </w:rPr>
            </w:pPr>
            <w:r w:rsidRPr="00956201">
              <w:rPr>
                <w:rFonts w:eastAsia="Times New Roman"/>
                <w:lang w:eastAsia="en-AU"/>
              </w:rPr>
              <w:t xml:space="preserve">The details of each cohort (event) of the </w:t>
            </w:r>
            <w:r w:rsidR="00634C55">
              <w:rPr>
                <w:rFonts w:eastAsia="Times New Roman"/>
                <w:lang w:eastAsia="en-AU"/>
              </w:rPr>
              <w:t>conference</w:t>
            </w:r>
            <w:r w:rsidRPr="00956201">
              <w:rPr>
                <w:rFonts w:eastAsia="Times New Roman"/>
                <w:lang w:eastAsia="en-AU"/>
              </w:rPr>
              <w:t xml:space="preserve"> will be uploaded to </w:t>
            </w:r>
            <w:proofErr w:type="spellStart"/>
            <w:r w:rsidRPr="00956201">
              <w:rPr>
                <w:rFonts w:eastAsia="Times New Roman"/>
                <w:lang w:eastAsia="en-AU"/>
              </w:rPr>
              <w:t>eTAMS</w:t>
            </w:r>
            <w:proofErr w:type="spellEnd"/>
            <w:r w:rsidRPr="00956201">
              <w:rPr>
                <w:rFonts w:eastAsia="Times New Roman"/>
                <w:lang w:eastAsia="en-AU"/>
              </w:rPr>
              <w:t xml:space="preserve"> at least 7 days before the cohort start date.</w:t>
            </w:r>
          </w:p>
        </w:tc>
        <w:tc>
          <w:tcPr>
            <w:tcW w:w="1134" w:type="dxa"/>
          </w:tcPr>
          <w:p w14:paraId="02E19D95" w14:textId="603E00DD" w:rsidR="00317CB0" w:rsidRDefault="00956EBF" w:rsidP="00317CB0">
            <w:pPr>
              <w:pStyle w:val="BodyText"/>
              <w:spacing w:before="120" w:after="120"/>
              <w:jc w:val="right"/>
            </w:pPr>
            <w:sdt>
              <w:sdtPr>
                <w:id w:val="651869199"/>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2467206B" w14:textId="45B40383" w:rsidR="00317CB0" w:rsidRDefault="00956EBF" w:rsidP="00317CB0">
            <w:pPr>
              <w:pStyle w:val="BodyText"/>
              <w:spacing w:before="120" w:after="120"/>
              <w:jc w:val="right"/>
            </w:pPr>
            <w:sdt>
              <w:sdtPr>
                <w:id w:val="-400839429"/>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317CB0" w:rsidRPr="00637387" w14:paraId="33724732" w14:textId="77777777" w:rsidTr="00CC5313">
        <w:trPr>
          <w:cantSplit/>
        </w:trPr>
        <w:tc>
          <w:tcPr>
            <w:tcW w:w="7792" w:type="dxa"/>
          </w:tcPr>
          <w:p w14:paraId="31825F84" w14:textId="4B0B46A3" w:rsidR="00317CB0" w:rsidRPr="00956201" w:rsidRDefault="00317CB0" w:rsidP="00317CB0">
            <w:pPr>
              <w:pStyle w:val="BodyText"/>
              <w:numPr>
                <w:ilvl w:val="0"/>
                <w:numId w:val="48"/>
              </w:numPr>
              <w:spacing w:before="120" w:after="120" w:line="259" w:lineRule="auto"/>
              <w:rPr>
                <w:rFonts w:eastAsia="Times New Roman"/>
                <w:lang w:eastAsia="en-AU"/>
              </w:rPr>
            </w:pPr>
            <w:r w:rsidRPr="00E17ABF">
              <w:rPr>
                <w:rFonts w:eastAsia="Times New Roman"/>
                <w:lang w:eastAsia="en-AU"/>
              </w:rPr>
              <w:t xml:space="preserve">Teacher participation data will be uploaded to </w:t>
            </w:r>
            <w:proofErr w:type="spellStart"/>
            <w:r w:rsidRPr="00E17ABF">
              <w:rPr>
                <w:rFonts w:eastAsia="Times New Roman"/>
                <w:lang w:eastAsia="en-AU"/>
              </w:rPr>
              <w:t>eTAMS</w:t>
            </w:r>
            <w:proofErr w:type="spellEnd"/>
            <w:r w:rsidRPr="00E17ABF">
              <w:rPr>
                <w:rFonts w:eastAsia="Times New Roman"/>
                <w:lang w:eastAsia="en-AU"/>
              </w:rPr>
              <w:t xml:space="preserve"> within 30 days of participants completing the </w:t>
            </w:r>
            <w:r w:rsidR="00634C55">
              <w:rPr>
                <w:rFonts w:eastAsia="Times New Roman"/>
                <w:lang w:eastAsia="en-AU"/>
              </w:rPr>
              <w:t>conference</w:t>
            </w:r>
            <w:r w:rsidRPr="00E17ABF">
              <w:rPr>
                <w:rFonts w:eastAsia="Times New Roman"/>
                <w:lang w:eastAsia="en-AU"/>
              </w:rPr>
              <w:t>.</w:t>
            </w:r>
          </w:p>
        </w:tc>
        <w:tc>
          <w:tcPr>
            <w:tcW w:w="1134" w:type="dxa"/>
          </w:tcPr>
          <w:p w14:paraId="71972384" w14:textId="4439B30C" w:rsidR="00317CB0" w:rsidRDefault="00956EBF" w:rsidP="00317CB0">
            <w:pPr>
              <w:pStyle w:val="BodyText"/>
              <w:spacing w:before="120" w:after="120"/>
              <w:jc w:val="right"/>
            </w:pPr>
            <w:sdt>
              <w:sdtPr>
                <w:id w:val="1273909249"/>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4E3A739E" w14:textId="30F25B00" w:rsidR="00317CB0" w:rsidRDefault="00956EBF" w:rsidP="00317CB0">
            <w:pPr>
              <w:pStyle w:val="BodyText"/>
              <w:spacing w:before="120" w:after="120"/>
              <w:jc w:val="right"/>
            </w:pPr>
            <w:sdt>
              <w:sdtPr>
                <w:id w:val="-382950577"/>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317CB0" w:rsidRPr="00637387" w14:paraId="3BA14970" w14:textId="77777777" w:rsidTr="00CC5313">
        <w:trPr>
          <w:cantSplit/>
        </w:trPr>
        <w:tc>
          <w:tcPr>
            <w:tcW w:w="7792" w:type="dxa"/>
          </w:tcPr>
          <w:p w14:paraId="3DEAFBB5" w14:textId="78B44B5E" w:rsidR="00317CB0" w:rsidRPr="00E17ABF" w:rsidRDefault="00317CB0" w:rsidP="00317CB0">
            <w:pPr>
              <w:pStyle w:val="BodyText"/>
              <w:numPr>
                <w:ilvl w:val="0"/>
                <w:numId w:val="48"/>
              </w:numPr>
              <w:spacing w:before="120" w:after="120" w:line="259" w:lineRule="auto"/>
              <w:rPr>
                <w:rFonts w:eastAsia="Times New Roman"/>
                <w:lang w:eastAsia="en-AU"/>
              </w:rPr>
            </w:pPr>
            <w:r>
              <w:rPr>
                <w:rFonts w:eastAsia="Times New Roman"/>
                <w:lang w:eastAsia="en-AU"/>
              </w:rPr>
              <w:t xml:space="preserve">The organisation will allow NESA officers to attend/participate in the </w:t>
            </w:r>
            <w:r w:rsidR="00634C55">
              <w:rPr>
                <w:rFonts w:eastAsia="Times New Roman"/>
                <w:lang w:eastAsia="en-AU"/>
              </w:rPr>
              <w:t>conference</w:t>
            </w:r>
            <w:r>
              <w:rPr>
                <w:rFonts w:eastAsia="Times New Roman"/>
                <w:lang w:eastAsia="en-AU"/>
              </w:rPr>
              <w:t xml:space="preserve"> during the period of accreditation for auditing purposes.</w:t>
            </w:r>
          </w:p>
        </w:tc>
        <w:tc>
          <w:tcPr>
            <w:tcW w:w="1134" w:type="dxa"/>
          </w:tcPr>
          <w:p w14:paraId="7AC72D3C" w14:textId="44CB84F8" w:rsidR="00317CB0" w:rsidRDefault="00956EBF" w:rsidP="00317CB0">
            <w:pPr>
              <w:pStyle w:val="BodyText"/>
              <w:spacing w:before="120" w:after="120"/>
              <w:jc w:val="right"/>
            </w:pPr>
            <w:sdt>
              <w:sdtPr>
                <w:id w:val="-1187895084"/>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461F58DF" w14:textId="215202F7" w:rsidR="00317CB0" w:rsidRDefault="00956EBF" w:rsidP="00317CB0">
            <w:pPr>
              <w:pStyle w:val="BodyText"/>
              <w:spacing w:before="120" w:after="120"/>
              <w:jc w:val="right"/>
            </w:pPr>
            <w:sdt>
              <w:sdtPr>
                <w:id w:val="-1653517823"/>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317CB0" w:rsidRPr="00637387" w14:paraId="34CE79BF" w14:textId="77777777" w:rsidTr="00CC5313">
        <w:trPr>
          <w:cantSplit/>
        </w:trPr>
        <w:tc>
          <w:tcPr>
            <w:tcW w:w="7792" w:type="dxa"/>
          </w:tcPr>
          <w:p w14:paraId="1423B065" w14:textId="40EFC3B5" w:rsidR="00317CB0" w:rsidRPr="00E17ABF" w:rsidRDefault="00317CB0" w:rsidP="00317CB0">
            <w:pPr>
              <w:pStyle w:val="BodyText"/>
              <w:numPr>
                <w:ilvl w:val="0"/>
                <w:numId w:val="48"/>
              </w:numPr>
              <w:spacing w:before="120" w:after="120" w:line="259" w:lineRule="auto"/>
              <w:rPr>
                <w:rFonts w:eastAsia="Times New Roman"/>
                <w:lang w:eastAsia="en-AU"/>
              </w:rPr>
            </w:pPr>
            <w:r>
              <w:rPr>
                <w:rFonts w:eastAsia="Times New Roman"/>
                <w:lang w:eastAsia="en-AU"/>
              </w:rPr>
              <w:t>The organisation will adhere to NESA’s guidelines for the promotion of NESA Accredited PD.</w:t>
            </w:r>
          </w:p>
        </w:tc>
        <w:tc>
          <w:tcPr>
            <w:tcW w:w="1134" w:type="dxa"/>
          </w:tcPr>
          <w:p w14:paraId="3832C618" w14:textId="2685F5A4" w:rsidR="00317CB0" w:rsidRDefault="00956EBF" w:rsidP="00317CB0">
            <w:pPr>
              <w:pStyle w:val="BodyText"/>
              <w:spacing w:before="120" w:after="120"/>
              <w:jc w:val="right"/>
            </w:pPr>
            <w:sdt>
              <w:sdtPr>
                <w:id w:val="-997185560"/>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0EE6516D" w14:textId="4333C28B" w:rsidR="00317CB0" w:rsidRDefault="00956EBF" w:rsidP="00317CB0">
            <w:pPr>
              <w:pStyle w:val="BodyText"/>
              <w:spacing w:before="120" w:after="120"/>
              <w:jc w:val="right"/>
            </w:pPr>
            <w:sdt>
              <w:sdtPr>
                <w:id w:val="-128324672"/>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BB2A2F" w:rsidRPr="00637387" w14:paraId="7620985C" w14:textId="77777777" w:rsidTr="00BB2A2F">
        <w:trPr>
          <w:cantSplit/>
        </w:trPr>
        <w:tc>
          <w:tcPr>
            <w:tcW w:w="7792" w:type="dxa"/>
          </w:tcPr>
          <w:p w14:paraId="71536C78" w14:textId="033EC3DC" w:rsidR="00BB2A2F" w:rsidRPr="00B06186" w:rsidRDefault="00BB2A2F" w:rsidP="00235B14">
            <w:pPr>
              <w:pStyle w:val="BodyText"/>
              <w:numPr>
                <w:ilvl w:val="0"/>
                <w:numId w:val="48"/>
              </w:numPr>
              <w:spacing w:before="120" w:after="120" w:line="259" w:lineRule="auto"/>
              <w:rPr>
                <w:rFonts w:eastAsia="Times New Roman"/>
                <w:lang w:eastAsia="en-AU"/>
              </w:rPr>
            </w:pPr>
            <w:r>
              <w:rPr>
                <w:rFonts w:eastAsia="Times New Roman"/>
                <w:lang w:eastAsia="en-AU"/>
              </w:rPr>
              <w:t>If the organisation has entered a partnership with a third party to design and/or deliver this co</w:t>
            </w:r>
            <w:r w:rsidR="002B4B9B">
              <w:rPr>
                <w:rFonts w:eastAsia="Times New Roman"/>
                <w:lang w:eastAsia="en-AU"/>
              </w:rPr>
              <w:t>nferenc</w:t>
            </w:r>
            <w:r>
              <w:rPr>
                <w:rFonts w:eastAsia="Times New Roman"/>
                <w:lang w:eastAsia="en-AU"/>
              </w:rPr>
              <w:t>e, there is a partnership agreement in place that will be included with this application.</w:t>
            </w:r>
            <w:r>
              <w:rPr>
                <w:rFonts w:eastAsia="Times New Roman"/>
                <w:b/>
                <w:bCs/>
                <w:lang w:eastAsia="en-AU"/>
              </w:rPr>
              <w:br/>
            </w:r>
            <w:r>
              <w:rPr>
                <w:rFonts w:eastAsia="Times New Roman"/>
                <w:lang w:eastAsia="en-AU"/>
              </w:rPr>
              <w:t>The</w:t>
            </w:r>
            <w:r w:rsidRPr="005D6D85">
              <w:rPr>
                <w:rFonts w:eastAsia="Times New Roman"/>
                <w:lang w:eastAsia="en-AU"/>
              </w:rPr>
              <w:t xml:space="preserve"> </w:t>
            </w:r>
            <w:r>
              <w:rPr>
                <w:rFonts w:eastAsia="Times New Roman"/>
                <w:lang w:eastAsia="en-AU"/>
              </w:rPr>
              <w:t>partnership agreement</w:t>
            </w:r>
            <w:r w:rsidRPr="00B06186">
              <w:rPr>
                <w:rFonts w:eastAsia="Times New Roman"/>
                <w:lang w:eastAsia="en-AU"/>
              </w:rPr>
              <w:t xml:space="preserve"> must be: </w:t>
            </w:r>
          </w:p>
          <w:p w14:paraId="28753ACC" w14:textId="77777777" w:rsidR="00BB2A2F" w:rsidRPr="00637387" w:rsidRDefault="00BB2A2F" w:rsidP="00A84F22">
            <w:pPr>
              <w:numPr>
                <w:ilvl w:val="0"/>
                <w:numId w:val="42"/>
              </w:numPr>
              <w:spacing w:line="259" w:lineRule="auto"/>
              <w:textAlignment w:val="baseline"/>
              <w:rPr>
                <w:rFonts w:eastAsia="Times New Roman" w:cs="Arial"/>
                <w:lang w:eastAsia="en-AU"/>
              </w:rPr>
            </w:pPr>
            <w:r w:rsidRPr="00637387">
              <w:rPr>
                <w:rFonts w:eastAsia="Times New Roman" w:cs="Arial"/>
                <w:lang w:eastAsia="en-AU"/>
              </w:rPr>
              <w:t>signed by all parties</w:t>
            </w:r>
          </w:p>
          <w:p w14:paraId="345D59AF" w14:textId="77777777" w:rsidR="00BB2A2F" w:rsidRPr="00637387" w:rsidRDefault="00BB2A2F" w:rsidP="00A84F22">
            <w:pPr>
              <w:numPr>
                <w:ilvl w:val="0"/>
                <w:numId w:val="42"/>
              </w:numPr>
              <w:spacing w:line="259" w:lineRule="auto"/>
              <w:textAlignment w:val="baseline"/>
              <w:rPr>
                <w:rFonts w:eastAsia="Times New Roman" w:cs="Arial"/>
                <w:lang w:eastAsia="en-AU"/>
              </w:rPr>
            </w:pPr>
            <w:r w:rsidRPr="00637387">
              <w:rPr>
                <w:rFonts w:eastAsia="Times New Roman" w:cs="Arial"/>
                <w:lang w:eastAsia="en-AU"/>
              </w:rPr>
              <w:t>detail ownership of the Intellectual Property</w:t>
            </w:r>
          </w:p>
          <w:p w14:paraId="7C46638A" w14:textId="4D37A57B" w:rsidR="00BB2A2F" w:rsidRPr="00637387" w:rsidRDefault="00BB2A2F" w:rsidP="00A84F22">
            <w:pPr>
              <w:pStyle w:val="BodyText"/>
              <w:numPr>
                <w:ilvl w:val="0"/>
                <w:numId w:val="42"/>
              </w:numPr>
              <w:spacing w:after="120" w:line="259" w:lineRule="auto"/>
              <w:ind w:left="794" w:hanging="357"/>
              <w:rPr>
                <w:rFonts w:eastAsia="Times New Roman"/>
                <w:lang w:eastAsia="en-AU"/>
              </w:rPr>
            </w:pPr>
            <w:r w:rsidRPr="00637387">
              <w:rPr>
                <w:rFonts w:eastAsia="Times New Roman"/>
                <w:lang w:eastAsia="en-AU"/>
              </w:rPr>
              <w:t xml:space="preserve">detail which parties are responsible for </w:t>
            </w:r>
            <w:r>
              <w:rPr>
                <w:rFonts w:eastAsia="Times New Roman"/>
                <w:lang w:eastAsia="en-AU"/>
              </w:rPr>
              <w:t xml:space="preserve">the development and </w:t>
            </w:r>
            <w:r w:rsidRPr="00637387">
              <w:rPr>
                <w:rFonts w:eastAsia="Times New Roman"/>
                <w:lang w:eastAsia="en-AU"/>
              </w:rPr>
              <w:t xml:space="preserve">delivery of </w:t>
            </w:r>
            <w:r>
              <w:rPr>
                <w:rFonts w:eastAsia="Times New Roman"/>
                <w:lang w:eastAsia="en-AU"/>
              </w:rPr>
              <w:t xml:space="preserve">the </w:t>
            </w:r>
            <w:r w:rsidR="00634C55">
              <w:rPr>
                <w:rFonts w:eastAsia="Times New Roman"/>
                <w:lang w:eastAsia="en-AU"/>
              </w:rPr>
              <w:t>conference</w:t>
            </w:r>
            <w:r>
              <w:rPr>
                <w:rFonts w:eastAsia="Times New Roman"/>
                <w:lang w:eastAsia="en-AU"/>
              </w:rPr>
              <w:t xml:space="preserve">, and for uploading participation into </w:t>
            </w:r>
            <w:proofErr w:type="spellStart"/>
            <w:r>
              <w:rPr>
                <w:rFonts w:eastAsia="Times New Roman"/>
                <w:lang w:eastAsia="en-AU"/>
              </w:rPr>
              <w:t>eTAMS</w:t>
            </w:r>
            <w:proofErr w:type="spellEnd"/>
            <w:r>
              <w:rPr>
                <w:rFonts w:eastAsia="Times New Roman"/>
                <w:lang w:eastAsia="en-AU"/>
              </w:rPr>
              <w:t>.</w:t>
            </w:r>
          </w:p>
        </w:tc>
        <w:tc>
          <w:tcPr>
            <w:tcW w:w="2126" w:type="dxa"/>
            <w:gridSpan w:val="2"/>
            <w:vAlign w:val="center"/>
          </w:tcPr>
          <w:p w14:paraId="357F2424" w14:textId="2166705A" w:rsidR="00BB2A2F" w:rsidRPr="00637387" w:rsidRDefault="00956EBF" w:rsidP="00655CCF">
            <w:pPr>
              <w:pStyle w:val="BodyText"/>
              <w:tabs>
                <w:tab w:val="left" w:pos="566"/>
              </w:tabs>
              <w:spacing w:before="120" w:after="120"/>
              <w:ind w:left="566" w:hanging="284"/>
            </w:pPr>
            <w:sdt>
              <w:sdtPr>
                <w:id w:val="716627092"/>
                <w14:checkbox>
                  <w14:checked w14:val="0"/>
                  <w14:checkedState w14:val="2612" w14:font="MS Gothic"/>
                  <w14:uncheckedState w14:val="2610" w14:font="MS Gothic"/>
                </w14:checkbox>
              </w:sdtPr>
              <w:sdtEndPr/>
              <w:sdtContent>
                <w:r w:rsidR="00655CCF">
                  <w:rPr>
                    <w:rFonts w:ascii="MS Gothic" w:eastAsia="MS Gothic" w:hAnsi="MS Gothic" w:hint="eastAsia"/>
                  </w:rPr>
                  <w:t>☐</w:t>
                </w:r>
              </w:sdtContent>
            </w:sdt>
            <w:r w:rsidR="00655CCF">
              <w:tab/>
            </w:r>
            <w:r w:rsidR="00BB2A2F" w:rsidRPr="00637387">
              <w:t>yes</w:t>
            </w:r>
            <w:r w:rsidR="00BB2A2F">
              <w:t xml:space="preserve">, there is a partnership in place and </w:t>
            </w:r>
            <w:r w:rsidR="00655CCF">
              <w:t xml:space="preserve">the agreement </w:t>
            </w:r>
            <w:r w:rsidR="00AF1643">
              <w:t>is attached</w:t>
            </w:r>
            <w:r w:rsidR="00655CCF">
              <w:t>.</w:t>
            </w:r>
          </w:p>
          <w:p w14:paraId="5D67E748" w14:textId="27F82E0A" w:rsidR="00BB2A2F" w:rsidRPr="00637387" w:rsidRDefault="00956EBF" w:rsidP="00655CCF">
            <w:pPr>
              <w:pStyle w:val="BodyText"/>
              <w:tabs>
                <w:tab w:val="left" w:pos="566"/>
              </w:tabs>
              <w:spacing w:before="120" w:after="120"/>
              <w:ind w:left="566" w:hanging="284"/>
            </w:pPr>
            <w:sdt>
              <w:sdtPr>
                <w:id w:val="1684937799"/>
                <w14:checkbox>
                  <w14:checked w14:val="0"/>
                  <w14:checkedState w14:val="2612" w14:font="MS Gothic"/>
                  <w14:uncheckedState w14:val="2610" w14:font="MS Gothic"/>
                </w14:checkbox>
              </w:sdtPr>
              <w:sdtEndPr/>
              <w:sdtContent>
                <w:r w:rsidR="00BB2A2F">
                  <w:rPr>
                    <w:rFonts w:ascii="MS Gothic" w:eastAsia="MS Gothic" w:hAnsi="MS Gothic" w:hint="eastAsia"/>
                  </w:rPr>
                  <w:t>☐</w:t>
                </w:r>
              </w:sdtContent>
            </w:sdt>
            <w:r w:rsidR="00655CCF">
              <w:tab/>
              <w:t>N/A, there is no partnership in place.</w:t>
            </w:r>
          </w:p>
        </w:tc>
      </w:tr>
    </w:tbl>
    <w:p w14:paraId="70109696" w14:textId="50E57B41" w:rsidR="00A84F22" w:rsidRDefault="00A84F22" w:rsidP="00A84F22">
      <w:pPr>
        <w:pStyle w:val="BodyText"/>
      </w:pPr>
    </w:p>
    <w:p w14:paraId="0EB64A0D" w14:textId="05DF3E4E" w:rsidR="00CD44AB" w:rsidRDefault="00163DEE" w:rsidP="00A84F22">
      <w:pPr>
        <w:pStyle w:val="BodyText"/>
      </w:pPr>
      <w:r>
        <w:t>We acknowledge that</w:t>
      </w:r>
      <w:r w:rsidR="007342E0">
        <w:t>, if the co</w:t>
      </w:r>
      <w:r w:rsidR="002B4B9B">
        <w:t>nferenc</w:t>
      </w:r>
      <w:r w:rsidR="007342E0">
        <w:t>e is accredited, and the organisation</w:t>
      </w:r>
      <w:r>
        <w:t xml:space="preserve"> fail</w:t>
      </w:r>
      <w:r w:rsidR="007342E0">
        <w:t>s</w:t>
      </w:r>
      <w:r>
        <w:t xml:space="preserve"> to comply with any of the above requirements</w:t>
      </w:r>
      <w:r w:rsidR="007342E0">
        <w:t>, then the a</w:t>
      </w:r>
      <w:r>
        <w:t>ccreditation of the co</w:t>
      </w:r>
      <w:r w:rsidR="002B4B9B">
        <w:t>nferenc</w:t>
      </w:r>
      <w:r>
        <w:t>e</w:t>
      </w:r>
      <w:r w:rsidR="007342E0">
        <w:t xml:space="preserve"> may be cancelled at any time.</w:t>
      </w:r>
    </w:p>
    <w:p w14:paraId="2D087A18" w14:textId="77777777" w:rsidR="00A65E6A" w:rsidRDefault="00A65E6A" w:rsidP="00A65E6A">
      <w:pPr>
        <w:pStyle w:val="Heading60"/>
      </w:pPr>
      <w:r>
        <w:t>Declaration made for:</w:t>
      </w:r>
    </w:p>
    <w:tbl>
      <w:tblPr>
        <w:tblStyle w:val="TableGrid"/>
        <w:tblW w:w="9918" w:type="dxa"/>
        <w:tblInd w:w="-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auto"/>
          <w:insideV w:val="single" w:sz="6" w:space="0" w:color="auto"/>
        </w:tblBorders>
        <w:tblLook w:val="04A0" w:firstRow="1" w:lastRow="0" w:firstColumn="1" w:lastColumn="0" w:noHBand="0" w:noVBand="1"/>
      </w:tblPr>
      <w:tblGrid>
        <w:gridCol w:w="9918"/>
      </w:tblGrid>
      <w:tr w:rsidR="00A65E6A" w14:paraId="026B8E86" w14:textId="77777777" w:rsidTr="00927215">
        <w:tc>
          <w:tcPr>
            <w:tcW w:w="9918" w:type="dxa"/>
            <w:tcBorders>
              <w:bottom w:val="single" w:sz="6" w:space="0" w:color="auto"/>
            </w:tcBorders>
          </w:tcPr>
          <w:p w14:paraId="3940B4F9" w14:textId="77777777" w:rsidR="00A65E6A" w:rsidRDefault="00A65E6A" w:rsidP="00927215">
            <w:pPr>
              <w:pStyle w:val="BodyText"/>
              <w:spacing w:before="360" w:after="0"/>
              <w:jc w:val="center"/>
            </w:pPr>
          </w:p>
        </w:tc>
      </w:tr>
      <w:tr w:rsidR="00A65E6A" w:rsidRPr="004D54C9" w14:paraId="15DCA039" w14:textId="77777777" w:rsidTr="00927215">
        <w:tc>
          <w:tcPr>
            <w:tcW w:w="9918" w:type="dxa"/>
            <w:tcBorders>
              <w:top w:val="single" w:sz="6" w:space="0" w:color="auto"/>
              <w:bottom w:val="single" w:sz="4" w:space="0" w:color="FFFFFF" w:themeColor="background1"/>
            </w:tcBorders>
          </w:tcPr>
          <w:p w14:paraId="73476AE4" w14:textId="77777777" w:rsidR="00A65E6A" w:rsidRPr="004D54C9" w:rsidRDefault="00A65E6A" w:rsidP="00927215">
            <w:pPr>
              <w:pStyle w:val="BodyText"/>
              <w:spacing w:after="0" w:line="240" w:lineRule="auto"/>
              <w:jc w:val="center"/>
              <w:rPr>
                <w:sz w:val="18"/>
                <w:szCs w:val="18"/>
              </w:rPr>
            </w:pPr>
            <w:r>
              <w:rPr>
                <w:sz w:val="18"/>
                <w:szCs w:val="18"/>
              </w:rPr>
              <w:t>Organisation</w:t>
            </w:r>
            <w:r w:rsidRPr="004D54C9">
              <w:rPr>
                <w:sz w:val="18"/>
                <w:szCs w:val="18"/>
              </w:rPr>
              <w:t xml:space="preserve"> name</w:t>
            </w:r>
          </w:p>
        </w:tc>
      </w:tr>
    </w:tbl>
    <w:p w14:paraId="2C505159" w14:textId="77777777" w:rsidR="00CD44AB" w:rsidRPr="00637387" w:rsidRDefault="00CD44AB" w:rsidP="004B709D">
      <w:pPr>
        <w:pStyle w:val="BodyText"/>
        <w:spacing w:after="0" w:line="240" w:lineRule="auto"/>
      </w:pPr>
    </w:p>
    <w:p w14:paraId="156AC5FB" w14:textId="31EEDB51" w:rsidR="00F80EA5" w:rsidRDefault="00A84F22" w:rsidP="00F63672">
      <w:pPr>
        <w:pStyle w:val="Heading60"/>
      </w:pPr>
      <w:r>
        <w:t>Declaration made by:</w:t>
      </w:r>
    </w:p>
    <w:tbl>
      <w:tblPr>
        <w:tblStyle w:val="TableGrid"/>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 off CEO - provider declaration"/>
        <w:tblDescription w:val="Here the CEO is asked to sign off on the declaration"/>
      </w:tblPr>
      <w:tblGrid>
        <w:gridCol w:w="4536"/>
        <w:gridCol w:w="701"/>
        <w:gridCol w:w="4678"/>
      </w:tblGrid>
      <w:tr w:rsidR="00A84F22" w14:paraId="62F4F56F" w14:textId="77777777" w:rsidTr="002520CC">
        <w:tc>
          <w:tcPr>
            <w:tcW w:w="4536"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5E0387E1" w14:textId="77777777" w:rsidR="00A84F22" w:rsidRDefault="00A84F22" w:rsidP="0079127A">
            <w:pPr>
              <w:pStyle w:val="BodyText"/>
              <w:spacing w:before="360" w:after="0"/>
              <w:jc w:val="center"/>
            </w:pP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8809DB3" w14:textId="77777777" w:rsidR="00A84F22" w:rsidRDefault="00A84F22" w:rsidP="0079127A">
            <w:pPr>
              <w:pStyle w:val="BodyText"/>
              <w:spacing w:before="360" w:after="0"/>
              <w:jc w:val="center"/>
            </w:pPr>
          </w:p>
        </w:tc>
        <w:tc>
          <w:tcPr>
            <w:tcW w:w="4678"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092EC980" w14:textId="77777777" w:rsidR="00A84F22" w:rsidRDefault="00A84F22" w:rsidP="0079127A">
            <w:pPr>
              <w:pStyle w:val="BodyText"/>
              <w:spacing w:before="360" w:after="0"/>
              <w:jc w:val="center"/>
            </w:pPr>
          </w:p>
        </w:tc>
      </w:tr>
      <w:tr w:rsidR="00A84F22" w:rsidRPr="004D54C9" w14:paraId="3EB5D504" w14:textId="77777777" w:rsidTr="002520CC">
        <w:tc>
          <w:tcPr>
            <w:tcW w:w="4536"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6A789D88" w14:textId="77777777" w:rsidR="00A84F22" w:rsidRPr="004D54C9" w:rsidRDefault="00A84F22" w:rsidP="0079127A">
            <w:pPr>
              <w:pStyle w:val="BodyText"/>
              <w:spacing w:after="0" w:line="240" w:lineRule="auto"/>
              <w:jc w:val="center"/>
              <w:rPr>
                <w:sz w:val="18"/>
                <w:szCs w:val="18"/>
              </w:rPr>
            </w:pPr>
            <w:bookmarkStart w:id="55" w:name="_Hlk75812464"/>
            <w:r w:rsidRPr="004D54C9">
              <w:rPr>
                <w:sz w:val="18"/>
                <w:szCs w:val="18"/>
              </w:rPr>
              <w:t>Account Owner name</w:t>
            </w: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0404E10" w14:textId="77777777" w:rsidR="00A84F22" w:rsidRPr="004D54C9" w:rsidRDefault="00A84F22" w:rsidP="0079127A">
            <w:pPr>
              <w:pStyle w:val="BodyText"/>
              <w:spacing w:after="0" w:line="240" w:lineRule="auto"/>
              <w:jc w:val="center"/>
              <w:rPr>
                <w:sz w:val="18"/>
                <w:szCs w:val="18"/>
              </w:rPr>
            </w:pPr>
          </w:p>
        </w:tc>
        <w:tc>
          <w:tcPr>
            <w:tcW w:w="4678"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2DFF859E" w14:textId="77777777" w:rsidR="00A84F22" w:rsidRPr="004D54C9" w:rsidRDefault="00A84F22" w:rsidP="0079127A">
            <w:pPr>
              <w:pStyle w:val="BodyText"/>
              <w:spacing w:after="0" w:line="240" w:lineRule="auto"/>
              <w:jc w:val="center"/>
              <w:rPr>
                <w:sz w:val="18"/>
                <w:szCs w:val="18"/>
              </w:rPr>
            </w:pPr>
            <w:r w:rsidRPr="004D54C9">
              <w:rPr>
                <w:sz w:val="18"/>
                <w:szCs w:val="18"/>
              </w:rPr>
              <w:t>Highest Responsible Officer name</w:t>
            </w:r>
          </w:p>
        </w:tc>
      </w:tr>
      <w:bookmarkEnd w:id="55"/>
      <w:tr w:rsidR="00A84F22" w:rsidRPr="00146AF4" w14:paraId="3DE636A2" w14:textId="77777777" w:rsidTr="002520CC">
        <w:tc>
          <w:tcPr>
            <w:tcW w:w="4536"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60B9D364" w14:textId="77777777" w:rsidR="00A84F22" w:rsidRDefault="00A84F22" w:rsidP="0079127A">
            <w:pPr>
              <w:pStyle w:val="BodyText"/>
              <w:spacing w:before="360" w:after="0"/>
              <w:jc w:val="center"/>
            </w:pP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3EF9478" w14:textId="77777777" w:rsidR="00A84F22" w:rsidRDefault="00A84F22" w:rsidP="0079127A">
            <w:pPr>
              <w:pStyle w:val="BodyText"/>
              <w:spacing w:before="360" w:after="0"/>
              <w:jc w:val="center"/>
            </w:pPr>
          </w:p>
        </w:tc>
        <w:tc>
          <w:tcPr>
            <w:tcW w:w="4678"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291FA413" w14:textId="77777777" w:rsidR="00A84F22" w:rsidRDefault="00A84F22" w:rsidP="0079127A">
            <w:pPr>
              <w:pStyle w:val="BodyText"/>
              <w:spacing w:before="360" w:after="0"/>
              <w:jc w:val="center"/>
            </w:pPr>
          </w:p>
        </w:tc>
      </w:tr>
      <w:tr w:rsidR="00A84F22" w:rsidRPr="004D54C9" w14:paraId="4575A17B" w14:textId="77777777" w:rsidTr="002520CC">
        <w:tc>
          <w:tcPr>
            <w:tcW w:w="4536"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43CAB480" w14:textId="77777777" w:rsidR="00A84F22" w:rsidRPr="004D54C9" w:rsidRDefault="00A84F22" w:rsidP="0079127A">
            <w:pPr>
              <w:pStyle w:val="BodyText"/>
              <w:spacing w:after="0" w:line="240" w:lineRule="auto"/>
              <w:jc w:val="center"/>
              <w:rPr>
                <w:sz w:val="18"/>
                <w:szCs w:val="18"/>
              </w:rPr>
            </w:pPr>
            <w:r w:rsidRPr="004D54C9">
              <w:rPr>
                <w:sz w:val="18"/>
                <w:szCs w:val="18"/>
              </w:rPr>
              <w:t>Account Owner role title</w:t>
            </w: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27B6F8F" w14:textId="77777777" w:rsidR="00A84F22" w:rsidRPr="004D54C9" w:rsidRDefault="00A84F22" w:rsidP="0079127A">
            <w:pPr>
              <w:pStyle w:val="BodyText"/>
              <w:spacing w:after="0" w:line="240" w:lineRule="auto"/>
              <w:jc w:val="center"/>
              <w:rPr>
                <w:sz w:val="18"/>
                <w:szCs w:val="18"/>
              </w:rPr>
            </w:pPr>
          </w:p>
        </w:tc>
        <w:tc>
          <w:tcPr>
            <w:tcW w:w="4678"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6473B1B7" w14:textId="77777777" w:rsidR="00A84F22" w:rsidRPr="004D54C9" w:rsidRDefault="00A84F22" w:rsidP="0079127A">
            <w:pPr>
              <w:pStyle w:val="BodyText"/>
              <w:spacing w:after="0" w:line="240" w:lineRule="auto"/>
              <w:jc w:val="center"/>
              <w:rPr>
                <w:sz w:val="18"/>
                <w:szCs w:val="18"/>
              </w:rPr>
            </w:pPr>
            <w:r w:rsidRPr="004D54C9">
              <w:rPr>
                <w:sz w:val="18"/>
                <w:szCs w:val="18"/>
              </w:rPr>
              <w:t>Highest Responsible Officer role title</w:t>
            </w:r>
          </w:p>
        </w:tc>
      </w:tr>
      <w:tr w:rsidR="00A84F22" w:rsidRPr="00146AF4" w14:paraId="4B969362" w14:textId="77777777" w:rsidTr="002520CC">
        <w:tc>
          <w:tcPr>
            <w:tcW w:w="4536"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4CC0CA05" w14:textId="77777777" w:rsidR="00A84F22" w:rsidRDefault="00A84F22" w:rsidP="0079127A">
            <w:pPr>
              <w:pStyle w:val="BodyText"/>
              <w:spacing w:before="360" w:after="0"/>
              <w:jc w:val="center"/>
            </w:pP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B12EF98" w14:textId="77777777" w:rsidR="00A84F22" w:rsidRDefault="00A84F22" w:rsidP="0079127A">
            <w:pPr>
              <w:pStyle w:val="BodyText"/>
              <w:spacing w:before="360" w:after="0"/>
              <w:jc w:val="center"/>
            </w:pPr>
          </w:p>
        </w:tc>
        <w:tc>
          <w:tcPr>
            <w:tcW w:w="4678"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407E6286" w14:textId="77777777" w:rsidR="00A84F22" w:rsidRDefault="00A84F22" w:rsidP="0079127A">
            <w:pPr>
              <w:pStyle w:val="BodyText"/>
              <w:spacing w:before="360" w:after="0"/>
              <w:jc w:val="center"/>
            </w:pPr>
          </w:p>
        </w:tc>
      </w:tr>
      <w:tr w:rsidR="00A84F22" w:rsidRPr="004D54C9" w14:paraId="736142C8" w14:textId="77777777" w:rsidTr="002520CC">
        <w:tc>
          <w:tcPr>
            <w:tcW w:w="4536"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6AA0F53C" w14:textId="77777777" w:rsidR="00A84F22" w:rsidRPr="004D54C9" w:rsidRDefault="00A84F22" w:rsidP="0079127A">
            <w:pPr>
              <w:pStyle w:val="BodyText"/>
              <w:spacing w:after="0" w:line="240" w:lineRule="auto"/>
              <w:jc w:val="center"/>
              <w:rPr>
                <w:sz w:val="18"/>
                <w:szCs w:val="18"/>
              </w:rPr>
            </w:pPr>
            <w:r w:rsidRPr="004D54C9">
              <w:rPr>
                <w:sz w:val="18"/>
                <w:szCs w:val="18"/>
              </w:rPr>
              <w:t>Account Owner signature</w:t>
            </w: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BECE872" w14:textId="77777777" w:rsidR="00A84F22" w:rsidRPr="004D54C9" w:rsidRDefault="00A84F22" w:rsidP="0079127A">
            <w:pPr>
              <w:pStyle w:val="BodyText"/>
              <w:spacing w:after="0" w:line="240" w:lineRule="auto"/>
              <w:jc w:val="center"/>
              <w:rPr>
                <w:sz w:val="18"/>
                <w:szCs w:val="18"/>
              </w:rPr>
            </w:pPr>
          </w:p>
        </w:tc>
        <w:tc>
          <w:tcPr>
            <w:tcW w:w="4678"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0A9E3B9A" w14:textId="77777777" w:rsidR="00A84F22" w:rsidRPr="004D54C9" w:rsidRDefault="00A84F22" w:rsidP="0079127A">
            <w:pPr>
              <w:pStyle w:val="BodyText"/>
              <w:spacing w:after="0" w:line="240" w:lineRule="auto"/>
              <w:jc w:val="center"/>
              <w:rPr>
                <w:sz w:val="18"/>
                <w:szCs w:val="18"/>
              </w:rPr>
            </w:pPr>
            <w:r w:rsidRPr="004D54C9">
              <w:rPr>
                <w:sz w:val="18"/>
                <w:szCs w:val="18"/>
              </w:rPr>
              <w:t>Highest Responsible Officer signature</w:t>
            </w:r>
          </w:p>
        </w:tc>
      </w:tr>
      <w:tr w:rsidR="00A84F22" w:rsidRPr="00146AF4" w14:paraId="470B4A97" w14:textId="77777777" w:rsidTr="002520CC">
        <w:tc>
          <w:tcPr>
            <w:tcW w:w="4536"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754BE991" w14:textId="77777777" w:rsidR="00A84F22" w:rsidRDefault="00A84F22" w:rsidP="0079127A">
            <w:pPr>
              <w:pStyle w:val="BodyText"/>
              <w:spacing w:before="360" w:after="0"/>
              <w:jc w:val="center"/>
            </w:pP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C4C43B4" w14:textId="77777777" w:rsidR="00A84F22" w:rsidRDefault="00A84F22" w:rsidP="0079127A">
            <w:pPr>
              <w:pStyle w:val="BodyText"/>
              <w:spacing w:before="360" w:after="0"/>
              <w:jc w:val="center"/>
            </w:pPr>
          </w:p>
        </w:tc>
        <w:tc>
          <w:tcPr>
            <w:tcW w:w="4678"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14CE3D1D" w14:textId="77777777" w:rsidR="00A84F22" w:rsidRDefault="00A84F22" w:rsidP="0079127A">
            <w:pPr>
              <w:pStyle w:val="BodyText"/>
              <w:spacing w:before="360" w:after="0"/>
              <w:jc w:val="center"/>
            </w:pPr>
          </w:p>
        </w:tc>
      </w:tr>
      <w:tr w:rsidR="00A84F22" w:rsidRPr="004D54C9" w14:paraId="01A1156C" w14:textId="77777777" w:rsidTr="002520CC">
        <w:tc>
          <w:tcPr>
            <w:tcW w:w="4536"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17396085" w14:textId="77777777" w:rsidR="00A84F22" w:rsidRPr="004D54C9" w:rsidRDefault="00A84F22" w:rsidP="0079127A">
            <w:pPr>
              <w:pStyle w:val="BodyText"/>
              <w:spacing w:after="0" w:line="240" w:lineRule="auto"/>
              <w:jc w:val="center"/>
              <w:rPr>
                <w:sz w:val="18"/>
                <w:szCs w:val="18"/>
              </w:rPr>
            </w:pPr>
            <w:r w:rsidRPr="004D54C9">
              <w:rPr>
                <w:sz w:val="18"/>
                <w:szCs w:val="18"/>
              </w:rPr>
              <w:t>Date</w:t>
            </w: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F3883BE" w14:textId="77777777" w:rsidR="00A84F22" w:rsidRPr="004D54C9" w:rsidRDefault="00A84F22" w:rsidP="0079127A">
            <w:pPr>
              <w:pStyle w:val="BodyText"/>
              <w:spacing w:after="0" w:line="240" w:lineRule="auto"/>
              <w:jc w:val="center"/>
              <w:rPr>
                <w:sz w:val="18"/>
                <w:szCs w:val="18"/>
              </w:rPr>
            </w:pPr>
          </w:p>
        </w:tc>
        <w:tc>
          <w:tcPr>
            <w:tcW w:w="4678"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0622D70F" w14:textId="77777777" w:rsidR="00A84F22" w:rsidRPr="004D54C9" w:rsidRDefault="00A84F22" w:rsidP="0079127A">
            <w:pPr>
              <w:pStyle w:val="BodyText"/>
              <w:spacing w:after="0" w:line="240" w:lineRule="auto"/>
              <w:jc w:val="center"/>
              <w:rPr>
                <w:sz w:val="18"/>
                <w:szCs w:val="18"/>
              </w:rPr>
            </w:pPr>
            <w:r w:rsidRPr="004D54C9">
              <w:rPr>
                <w:sz w:val="18"/>
                <w:szCs w:val="18"/>
              </w:rPr>
              <w:t>Date</w:t>
            </w:r>
          </w:p>
        </w:tc>
      </w:tr>
    </w:tbl>
    <w:p w14:paraId="193857C2" w14:textId="4BFB6AC5" w:rsidR="00F80EA5" w:rsidRDefault="00F80EA5" w:rsidP="00F80EA5">
      <w:pPr>
        <w:spacing w:line="240" w:lineRule="auto"/>
      </w:pPr>
    </w:p>
    <w:tbl>
      <w:tblPr>
        <w:tblStyle w:val="TableGrid"/>
        <w:tblW w:w="9918" w:type="dxa"/>
        <w:tblBorders>
          <w:top w:val="single" w:sz="4" w:space="0" w:color="C1E6E6" w:themeColor="accent5"/>
          <w:left w:val="single" w:sz="4" w:space="0" w:color="C1E6E6" w:themeColor="accent5"/>
          <w:bottom w:val="single" w:sz="4" w:space="0" w:color="C1E6E6" w:themeColor="accent5"/>
          <w:right w:val="single" w:sz="4" w:space="0" w:color="C1E6E6" w:themeColor="accent5"/>
          <w:insideH w:val="none" w:sz="0" w:space="0" w:color="auto"/>
          <w:insideV w:val="none" w:sz="0" w:space="0" w:color="auto"/>
        </w:tblBorders>
        <w:tblLook w:val="04A0" w:firstRow="1" w:lastRow="0" w:firstColumn="1" w:lastColumn="0" w:noHBand="0" w:noVBand="1"/>
      </w:tblPr>
      <w:tblGrid>
        <w:gridCol w:w="9918"/>
      </w:tblGrid>
      <w:tr w:rsidR="00FC5EB4" w14:paraId="65D4A42A" w14:textId="77777777" w:rsidTr="00F80EA5">
        <w:tc>
          <w:tcPr>
            <w:tcW w:w="9918" w:type="dxa"/>
            <w:shd w:val="clear" w:color="auto" w:fill="C1E6E6" w:themeFill="accent5"/>
          </w:tcPr>
          <w:p w14:paraId="04C7AB30" w14:textId="3AA41AA4" w:rsidR="00FC5EB4" w:rsidRDefault="008969FF" w:rsidP="00FC5EB4">
            <w:pPr>
              <w:pStyle w:val="BodyText"/>
              <w:spacing w:before="160"/>
            </w:pPr>
            <w:r>
              <w:t>After</w:t>
            </w:r>
            <w:r w:rsidR="00B76AB1">
              <w:t xml:space="preserve"> you have completed this </w:t>
            </w:r>
            <w:r w:rsidR="000C0F24">
              <w:t xml:space="preserve">application </w:t>
            </w:r>
            <w:r w:rsidR="00B76AB1">
              <w:t xml:space="preserve">form, the Highest Responsible Officer has </w:t>
            </w:r>
            <w:r w:rsidR="00053B58">
              <w:t xml:space="preserve">signed the </w:t>
            </w:r>
            <w:r w:rsidR="00053B58" w:rsidRPr="00F80EA5">
              <w:rPr>
                <w:i/>
                <w:iCs/>
              </w:rPr>
              <w:t>Fit and Proper Persons Declaration</w:t>
            </w:r>
            <w:r w:rsidR="000C0F24">
              <w:t xml:space="preserve"> and the </w:t>
            </w:r>
            <w:r w:rsidR="000C0F24" w:rsidRPr="00F80EA5">
              <w:rPr>
                <w:i/>
                <w:iCs/>
              </w:rPr>
              <w:t>Fit and Proper Persons Declaration</w:t>
            </w:r>
            <w:r w:rsidR="000C0F24">
              <w:t xml:space="preserve"> has been signed by a Justice of the Peace</w:t>
            </w:r>
            <w:r w:rsidR="00053B58">
              <w:t xml:space="preserve">, email </w:t>
            </w:r>
            <w:r w:rsidR="000C0F24">
              <w:t xml:space="preserve">all required </w:t>
            </w:r>
            <w:r w:rsidR="00F80EA5">
              <w:t>material</w:t>
            </w:r>
            <w:r w:rsidR="000C0F24">
              <w:t xml:space="preserve"> to </w:t>
            </w:r>
            <w:hyperlink r:id="rId36" w:history="1">
              <w:r w:rsidR="000C0F24" w:rsidRPr="00F50C59">
                <w:rPr>
                  <w:rStyle w:val="Hyperlink"/>
                </w:rPr>
                <w:t>pd@nesa.nsw.edu.au</w:t>
              </w:r>
            </w:hyperlink>
            <w:r w:rsidR="00053B58">
              <w:t xml:space="preserve"> </w:t>
            </w:r>
            <w:r w:rsidR="000C0F24">
              <w:t xml:space="preserve">to </w:t>
            </w:r>
            <w:r>
              <w:t>submit your application.</w:t>
            </w:r>
            <w:r w:rsidR="004B709D">
              <w:t xml:space="preserve"> If </w:t>
            </w:r>
            <w:r w:rsidR="004B709D">
              <w:lastRenderedPageBreak/>
              <w:t xml:space="preserve">your organisation has previously submitted the Fit and Proper Persons Declaration for the same Highest Responsible Officer, you do not need to resubmit it. </w:t>
            </w:r>
          </w:p>
          <w:p w14:paraId="74D3363C" w14:textId="10A2DC0F" w:rsidR="000C0F24" w:rsidRDefault="00214F41" w:rsidP="00FC5EB4">
            <w:pPr>
              <w:pStyle w:val="BodyText"/>
              <w:spacing w:before="160"/>
            </w:pPr>
            <w:r>
              <w:t xml:space="preserve">Applications are processed in order of receipt. </w:t>
            </w:r>
            <w:r w:rsidR="000C0F24">
              <w:t xml:space="preserve">You will receive an email confirming receipt of </w:t>
            </w:r>
            <w:r>
              <w:t>your</w:t>
            </w:r>
            <w:r w:rsidR="000C0F24">
              <w:t xml:space="preserve"> application. If you do not receive a confirmation email within </w:t>
            </w:r>
            <w:r>
              <w:t>2</w:t>
            </w:r>
            <w:r w:rsidR="00905AED">
              <w:t xml:space="preserve"> </w:t>
            </w:r>
            <w:r>
              <w:t>business days</w:t>
            </w:r>
            <w:r w:rsidR="000C0F24">
              <w:t xml:space="preserve"> please contact the team via </w:t>
            </w:r>
            <w:hyperlink r:id="rId37" w:history="1">
              <w:r w:rsidR="000C0F24" w:rsidRPr="00F50C59">
                <w:rPr>
                  <w:rStyle w:val="Hyperlink"/>
                </w:rPr>
                <w:t>pd@nesa.nsw.edu.au</w:t>
              </w:r>
            </w:hyperlink>
            <w:r w:rsidR="000C0F24">
              <w:t>.</w:t>
            </w:r>
          </w:p>
        </w:tc>
      </w:tr>
    </w:tbl>
    <w:p w14:paraId="5C1926AD" w14:textId="50FBAF50" w:rsidR="005A0996" w:rsidRDefault="005A0996" w:rsidP="00F80EA5">
      <w:pPr>
        <w:pStyle w:val="BodyText"/>
        <w:spacing w:after="0" w:line="240" w:lineRule="auto"/>
        <w:rPr>
          <w:sz w:val="12"/>
          <w:szCs w:val="12"/>
        </w:rPr>
      </w:pPr>
    </w:p>
    <w:p w14:paraId="628178E3" w14:textId="1C077ABA" w:rsidR="002B4B9B" w:rsidRDefault="002B4B9B" w:rsidP="00F80EA5">
      <w:pPr>
        <w:pStyle w:val="BodyText"/>
        <w:spacing w:after="0" w:line="240" w:lineRule="auto"/>
        <w:rPr>
          <w:sz w:val="12"/>
          <w:szCs w:val="12"/>
        </w:rPr>
      </w:pPr>
    </w:p>
    <w:p w14:paraId="6960A61F" w14:textId="77777777" w:rsidR="002B4B9B" w:rsidRDefault="002B4B9B">
      <w:pPr>
        <w:spacing w:line="240" w:lineRule="auto"/>
        <w:rPr>
          <w:rStyle w:val="Heading2Char"/>
          <w:b w:val="0"/>
          <w:bCs w:val="0"/>
        </w:rPr>
      </w:pPr>
      <w:r>
        <w:rPr>
          <w:rStyle w:val="Heading2Char"/>
        </w:rPr>
        <w:br w:type="page"/>
      </w:r>
    </w:p>
    <w:p w14:paraId="0E746DAB" w14:textId="4F705BF5" w:rsidR="002B4B9B" w:rsidRDefault="002B4B9B" w:rsidP="00CB6D75">
      <w:pPr>
        <w:pStyle w:val="Heading2"/>
        <w:ind w:left="1418" w:hanging="1418"/>
      </w:pPr>
      <w:bookmarkStart w:id="56" w:name="_Toc77076744"/>
      <w:r w:rsidRPr="00CB6D75">
        <w:lastRenderedPageBreak/>
        <w:t xml:space="preserve">Part 7B </w:t>
      </w:r>
      <w:r w:rsidR="001029F3" w:rsidRPr="00CB6D75">
        <w:tab/>
      </w:r>
      <w:r w:rsidRPr="00CB6D75">
        <w:t>Policy requirements for organisations that have previously submitted a successful application</w:t>
      </w:r>
      <w:bookmarkEnd w:id="56"/>
    </w:p>
    <w:p w14:paraId="65FBF860" w14:textId="2C426CB8" w:rsidR="002B4B9B" w:rsidRDefault="00CB6D75" w:rsidP="002B4B9B">
      <w:pPr>
        <w:pStyle w:val="BodyText"/>
      </w:pPr>
      <w:r>
        <w:t>Only complete</w:t>
      </w:r>
      <w:r w:rsidR="002B4B9B">
        <w:t xml:space="preserve"> this section if you have </w:t>
      </w:r>
      <w:r>
        <w:t>already</w:t>
      </w:r>
      <w:r w:rsidR="002B4B9B">
        <w:t xml:space="preserve"> submitted a successful </w:t>
      </w:r>
      <w:r>
        <w:t xml:space="preserve">course or </w:t>
      </w:r>
      <w:r w:rsidR="00634C55">
        <w:t>conference</w:t>
      </w:r>
      <w:r w:rsidR="002B4B9B">
        <w:t xml:space="preserve"> application.</w:t>
      </w:r>
    </w:p>
    <w:p w14:paraId="21B62EE7" w14:textId="46454045" w:rsidR="002B4B9B" w:rsidRDefault="002B4B9B" w:rsidP="002B4B9B">
      <w:pPr>
        <w:pStyle w:val="BodyText"/>
      </w:pPr>
      <w:r>
        <w:t xml:space="preserve">The Policy outlines the requirements for organisations applying to have a </w:t>
      </w:r>
      <w:r w:rsidR="00634C55">
        <w:t>conference</w:t>
      </w:r>
      <w:r>
        <w:t xml:space="preserve"> accredited as NESA Accredited PD. </w:t>
      </w:r>
    </w:p>
    <w:p w14:paraId="65320A3D" w14:textId="4B54F6C0" w:rsidR="002B4B9B" w:rsidRDefault="002B4B9B" w:rsidP="002B4B9B">
      <w:pPr>
        <w:pStyle w:val="BodyText"/>
      </w:pPr>
      <w:r>
        <w:t xml:space="preserve">Your organisation is not required to supply documentation related to these policy requirements during the application process. </w:t>
      </w:r>
      <w:r w:rsidRPr="00CA31E1">
        <w:t xml:space="preserve">However, providers are required to comply with the </w:t>
      </w:r>
      <w:r>
        <w:t>requirements of the Policy</w:t>
      </w:r>
      <w:r w:rsidRPr="00CA31E1">
        <w:t xml:space="preserve"> and </w:t>
      </w:r>
      <w:r>
        <w:t xml:space="preserve">be able </w:t>
      </w:r>
      <w:r w:rsidRPr="00CA31E1">
        <w:t xml:space="preserve">to provide evidence </w:t>
      </w:r>
      <w:r>
        <w:t xml:space="preserve">of such compliance </w:t>
      </w:r>
      <w:r w:rsidRPr="00CA31E1">
        <w:t xml:space="preserve">at any time during the application process or during </w:t>
      </w:r>
      <w:r>
        <w:t xml:space="preserve">the period for which their </w:t>
      </w:r>
      <w:r w:rsidR="00634C55">
        <w:t>conference</w:t>
      </w:r>
      <w:r>
        <w:t xml:space="preserve"> is accredited. If requested, evidence must be provided within 48 hours of the request or </w:t>
      </w:r>
      <w:r w:rsidR="00634C55">
        <w:t>conference</w:t>
      </w:r>
      <w:r>
        <w:t xml:space="preserve"> accreditation may be cancelled. </w:t>
      </w:r>
    </w:p>
    <w:p w14:paraId="4BBFBA73" w14:textId="11F866F8" w:rsidR="002B4B9B" w:rsidRDefault="002B4B9B" w:rsidP="002B4B9B">
      <w:pPr>
        <w:pStyle w:val="BodyText"/>
      </w:pPr>
      <w:r>
        <w:t xml:space="preserve">If you tick ‘no’ to any of the requirements 1–14 below, your </w:t>
      </w:r>
      <w:r w:rsidR="00634C55">
        <w:t>conference</w:t>
      </w:r>
      <w:r>
        <w:t xml:space="preserve"> cannot by accredited.</w:t>
      </w:r>
    </w:p>
    <w:p w14:paraId="1560A406" w14:textId="77777777" w:rsidR="002B4B9B" w:rsidRDefault="002B4B9B" w:rsidP="00CB6D75">
      <w:pPr>
        <w:pStyle w:val="Heading3"/>
      </w:pPr>
      <w:bookmarkStart w:id="57" w:name="_Toc77076745"/>
      <w:r>
        <w:t xml:space="preserve">Policy requirements </w:t>
      </w:r>
      <w:r w:rsidRPr="00CB6D75">
        <w:t>declaration</w:t>
      </w:r>
      <w:bookmarkEnd w:id="57"/>
    </w:p>
    <w:p w14:paraId="37813047" w14:textId="77777777" w:rsidR="002B4B9B" w:rsidRDefault="002B4B9B" w:rsidP="002B4B9B">
      <w:r>
        <w:t>As the nominated Account Owner for the organisation, I declare that:</w:t>
      </w:r>
    </w:p>
    <w:tbl>
      <w:tblPr>
        <w:tblStyle w:val="TableGridLight"/>
        <w:tblW w:w="9918" w:type="dxa"/>
        <w:tblBorders>
          <w:top w:val="single" w:sz="4" w:space="0" w:color="C1E6E6" w:themeColor="accent5"/>
          <w:left w:val="single" w:sz="4" w:space="0" w:color="FFFFFF" w:themeColor="background1"/>
          <w:bottom w:val="single" w:sz="4" w:space="0" w:color="C1E6E6" w:themeColor="accent5"/>
          <w:right w:val="single" w:sz="4" w:space="0" w:color="FFFFFF" w:themeColor="background1"/>
          <w:insideH w:val="single" w:sz="4" w:space="0" w:color="C1E6E6" w:themeColor="accent5"/>
          <w:insideV w:val="single" w:sz="4" w:space="0" w:color="FFFFFF" w:themeColor="background1"/>
        </w:tblBorders>
        <w:tblLayout w:type="fixed"/>
        <w:tblCellMar>
          <w:left w:w="0" w:type="dxa"/>
          <w:right w:w="57" w:type="dxa"/>
        </w:tblCellMar>
        <w:tblLook w:val="04A0" w:firstRow="1" w:lastRow="0" w:firstColumn="1" w:lastColumn="0" w:noHBand="0" w:noVBand="1"/>
        <w:tblCaption w:val="Endorsement Criteria 3 - 9 table"/>
        <w:tblDescription w:val="Details each criteria and asks providers to verify if they hold evidence to support each point"/>
      </w:tblPr>
      <w:tblGrid>
        <w:gridCol w:w="7792"/>
        <w:gridCol w:w="1134"/>
        <w:gridCol w:w="992"/>
      </w:tblGrid>
      <w:tr w:rsidR="002B4B9B" w:rsidRPr="00637387" w14:paraId="1B269EC6" w14:textId="77777777" w:rsidTr="00846774">
        <w:trPr>
          <w:cantSplit/>
        </w:trPr>
        <w:tc>
          <w:tcPr>
            <w:tcW w:w="7792" w:type="dxa"/>
          </w:tcPr>
          <w:p w14:paraId="7225F32D" w14:textId="274D881C" w:rsidR="002B4B9B" w:rsidRDefault="002B4B9B" w:rsidP="00CB6D75">
            <w:pPr>
              <w:pStyle w:val="BodyText"/>
              <w:numPr>
                <w:ilvl w:val="0"/>
                <w:numId w:val="72"/>
              </w:numPr>
              <w:spacing w:before="120" w:after="120" w:line="259" w:lineRule="auto"/>
            </w:pPr>
            <w:r>
              <w:t>The conference details are accurate</w:t>
            </w:r>
            <w:r w:rsidR="00CB6D75">
              <w:t>.</w:t>
            </w:r>
          </w:p>
        </w:tc>
        <w:tc>
          <w:tcPr>
            <w:tcW w:w="1134" w:type="dxa"/>
          </w:tcPr>
          <w:p w14:paraId="34EEE7F4" w14:textId="77777777" w:rsidR="002B4B9B" w:rsidRDefault="00956EBF" w:rsidP="00846774">
            <w:pPr>
              <w:pStyle w:val="BodyText"/>
              <w:spacing w:before="120" w:after="120"/>
              <w:jc w:val="right"/>
            </w:pPr>
            <w:sdt>
              <w:sdtPr>
                <w:id w:val="753321667"/>
                <w14:checkbox>
                  <w14:checked w14:val="0"/>
                  <w14:checkedState w14:val="2612" w14:font="MS Gothic"/>
                  <w14:uncheckedState w14:val="2610" w14:font="MS Gothic"/>
                </w14:checkbox>
              </w:sdtPr>
              <w:sdtEndPr/>
              <w:sdtContent>
                <w:r w:rsidR="002B4B9B">
                  <w:rPr>
                    <w:rFonts w:ascii="MS Gothic" w:eastAsia="MS Gothic" w:hAnsi="MS Gothic" w:hint="eastAsia"/>
                  </w:rPr>
                  <w:t>☐</w:t>
                </w:r>
              </w:sdtContent>
            </w:sdt>
            <w:r w:rsidR="002B4B9B" w:rsidRPr="00637387">
              <w:t xml:space="preserve"> yes</w:t>
            </w:r>
          </w:p>
        </w:tc>
        <w:tc>
          <w:tcPr>
            <w:tcW w:w="992" w:type="dxa"/>
          </w:tcPr>
          <w:p w14:paraId="4C4556FA" w14:textId="77777777" w:rsidR="002B4B9B" w:rsidRDefault="00956EBF" w:rsidP="00846774">
            <w:pPr>
              <w:pStyle w:val="BodyText"/>
              <w:spacing w:before="120" w:after="120"/>
              <w:jc w:val="right"/>
            </w:pPr>
            <w:sdt>
              <w:sdtPr>
                <w:id w:val="-486861868"/>
                <w14:checkbox>
                  <w14:checked w14:val="0"/>
                  <w14:checkedState w14:val="2612" w14:font="MS Gothic"/>
                  <w14:uncheckedState w14:val="2610" w14:font="MS Gothic"/>
                </w14:checkbox>
              </w:sdtPr>
              <w:sdtEndPr/>
              <w:sdtContent>
                <w:r w:rsidR="002B4B9B" w:rsidRPr="00637387">
                  <w:rPr>
                    <w:rFonts w:ascii="MS Gothic" w:eastAsia="MS Gothic" w:hAnsi="MS Gothic"/>
                  </w:rPr>
                  <w:t>☐</w:t>
                </w:r>
              </w:sdtContent>
            </w:sdt>
            <w:r w:rsidR="002B4B9B" w:rsidRPr="00637387">
              <w:t xml:space="preserve"> no</w:t>
            </w:r>
          </w:p>
        </w:tc>
      </w:tr>
      <w:tr w:rsidR="002B4B9B" w:rsidRPr="00637387" w14:paraId="60E9A614" w14:textId="77777777" w:rsidTr="00846774">
        <w:trPr>
          <w:cantSplit/>
        </w:trPr>
        <w:tc>
          <w:tcPr>
            <w:tcW w:w="7792" w:type="dxa"/>
          </w:tcPr>
          <w:p w14:paraId="33A5BF43" w14:textId="42852393" w:rsidR="002B4B9B" w:rsidRDefault="002B4B9B" w:rsidP="00846774">
            <w:pPr>
              <w:spacing w:before="240"/>
            </w:pPr>
            <w:r>
              <w:t xml:space="preserve">And, if the </w:t>
            </w:r>
            <w:r w:rsidR="00634C55">
              <w:t>conference</w:t>
            </w:r>
            <w:r>
              <w:t xml:space="preserve"> is accredited, then for the </w:t>
            </w:r>
            <w:r w:rsidR="00CB6D75">
              <w:t>calendar year in</w:t>
            </w:r>
            <w:r>
              <w:t xml:space="preserve"> which the </w:t>
            </w:r>
            <w:r w:rsidR="00634C55">
              <w:t>conference</w:t>
            </w:r>
            <w:r>
              <w:t xml:space="preserve"> is accredited</w:t>
            </w:r>
            <w:r w:rsidR="00CB6D75">
              <w:t>;</w:t>
            </w:r>
          </w:p>
        </w:tc>
        <w:tc>
          <w:tcPr>
            <w:tcW w:w="1134" w:type="dxa"/>
          </w:tcPr>
          <w:p w14:paraId="78A7430E" w14:textId="77777777" w:rsidR="002B4B9B" w:rsidRDefault="002B4B9B" w:rsidP="00846774">
            <w:pPr>
              <w:pStyle w:val="BodyText"/>
              <w:spacing w:before="120" w:after="120"/>
              <w:jc w:val="right"/>
            </w:pPr>
          </w:p>
        </w:tc>
        <w:tc>
          <w:tcPr>
            <w:tcW w:w="992" w:type="dxa"/>
          </w:tcPr>
          <w:p w14:paraId="43C4687F" w14:textId="77777777" w:rsidR="002B4B9B" w:rsidRDefault="002B4B9B" w:rsidP="00846774">
            <w:pPr>
              <w:pStyle w:val="BodyText"/>
              <w:spacing w:before="120" w:after="120"/>
              <w:jc w:val="right"/>
            </w:pPr>
          </w:p>
        </w:tc>
      </w:tr>
      <w:tr w:rsidR="002B4B9B" w:rsidRPr="00637387" w14:paraId="1612CA7C" w14:textId="77777777" w:rsidTr="00846774">
        <w:trPr>
          <w:cantSplit/>
        </w:trPr>
        <w:tc>
          <w:tcPr>
            <w:tcW w:w="7792" w:type="dxa"/>
          </w:tcPr>
          <w:p w14:paraId="7E953437" w14:textId="2FBA27B2" w:rsidR="002B4B9B" w:rsidRPr="00637387" w:rsidRDefault="002B4B9B" w:rsidP="00CB6D75">
            <w:pPr>
              <w:pStyle w:val="BodyText"/>
              <w:numPr>
                <w:ilvl w:val="0"/>
                <w:numId w:val="72"/>
              </w:numPr>
              <w:spacing w:before="120" w:after="120" w:line="259" w:lineRule="auto"/>
            </w:pPr>
            <w:r>
              <w:t xml:space="preserve">The organisation will notify NESA of any change to the Highest Responsible Officer or nominated Account Owner within 2 business days of change. </w:t>
            </w:r>
          </w:p>
        </w:tc>
        <w:tc>
          <w:tcPr>
            <w:tcW w:w="1134" w:type="dxa"/>
          </w:tcPr>
          <w:p w14:paraId="3D0111D9" w14:textId="77777777" w:rsidR="002B4B9B" w:rsidRDefault="00956EBF" w:rsidP="00846774">
            <w:pPr>
              <w:pStyle w:val="BodyText"/>
              <w:spacing w:before="120" w:after="120"/>
              <w:jc w:val="right"/>
            </w:pPr>
            <w:sdt>
              <w:sdtPr>
                <w:id w:val="1710989456"/>
                <w14:checkbox>
                  <w14:checked w14:val="0"/>
                  <w14:checkedState w14:val="2612" w14:font="MS Gothic"/>
                  <w14:uncheckedState w14:val="2610" w14:font="MS Gothic"/>
                </w14:checkbox>
              </w:sdtPr>
              <w:sdtEndPr/>
              <w:sdtContent>
                <w:r w:rsidR="002B4B9B">
                  <w:rPr>
                    <w:rFonts w:ascii="MS Gothic" w:eastAsia="MS Gothic" w:hAnsi="MS Gothic" w:hint="eastAsia"/>
                  </w:rPr>
                  <w:t>☐</w:t>
                </w:r>
              </w:sdtContent>
            </w:sdt>
            <w:r w:rsidR="002B4B9B" w:rsidRPr="00637387">
              <w:t xml:space="preserve"> yes</w:t>
            </w:r>
          </w:p>
        </w:tc>
        <w:tc>
          <w:tcPr>
            <w:tcW w:w="992" w:type="dxa"/>
          </w:tcPr>
          <w:p w14:paraId="6D169303" w14:textId="77777777" w:rsidR="002B4B9B" w:rsidRDefault="00956EBF" w:rsidP="00846774">
            <w:pPr>
              <w:pStyle w:val="BodyText"/>
              <w:spacing w:before="120" w:after="120"/>
              <w:jc w:val="right"/>
            </w:pPr>
            <w:sdt>
              <w:sdtPr>
                <w:id w:val="515584273"/>
                <w14:checkbox>
                  <w14:checked w14:val="0"/>
                  <w14:checkedState w14:val="2612" w14:font="MS Gothic"/>
                  <w14:uncheckedState w14:val="2610" w14:font="MS Gothic"/>
                </w14:checkbox>
              </w:sdtPr>
              <w:sdtEndPr/>
              <w:sdtContent>
                <w:r w:rsidR="002B4B9B" w:rsidRPr="00637387">
                  <w:rPr>
                    <w:rFonts w:ascii="MS Gothic" w:eastAsia="MS Gothic" w:hAnsi="MS Gothic"/>
                  </w:rPr>
                  <w:t>☐</w:t>
                </w:r>
              </w:sdtContent>
            </w:sdt>
            <w:r w:rsidR="002B4B9B" w:rsidRPr="00637387">
              <w:t xml:space="preserve"> no</w:t>
            </w:r>
          </w:p>
        </w:tc>
      </w:tr>
      <w:tr w:rsidR="002B4B9B" w:rsidRPr="00637387" w14:paraId="3BDB3012" w14:textId="77777777" w:rsidTr="00846774">
        <w:trPr>
          <w:cantSplit/>
        </w:trPr>
        <w:tc>
          <w:tcPr>
            <w:tcW w:w="7792" w:type="dxa"/>
          </w:tcPr>
          <w:p w14:paraId="69EEBC34" w14:textId="7136BBEE" w:rsidR="002B4B9B" w:rsidRDefault="002B4B9B" w:rsidP="00CB6D75">
            <w:pPr>
              <w:pStyle w:val="BodyText"/>
              <w:numPr>
                <w:ilvl w:val="0"/>
                <w:numId w:val="72"/>
              </w:numPr>
              <w:spacing w:before="120" w:after="120" w:line="259" w:lineRule="auto"/>
            </w:pPr>
            <w:r>
              <w:t>The organisation will notify NESA of any significant change to the legal entity or status of the organisation within 2 business days of change.</w:t>
            </w:r>
          </w:p>
        </w:tc>
        <w:tc>
          <w:tcPr>
            <w:tcW w:w="1134" w:type="dxa"/>
          </w:tcPr>
          <w:p w14:paraId="06B709D6" w14:textId="77777777" w:rsidR="002B4B9B" w:rsidRDefault="00956EBF" w:rsidP="00846774">
            <w:pPr>
              <w:pStyle w:val="BodyText"/>
              <w:spacing w:before="120" w:after="120"/>
              <w:jc w:val="right"/>
            </w:pPr>
            <w:sdt>
              <w:sdtPr>
                <w:id w:val="-1540970426"/>
                <w14:checkbox>
                  <w14:checked w14:val="0"/>
                  <w14:checkedState w14:val="2612" w14:font="MS Gothic"/>
                  <w14:uncheckedState w14:val="2610" w14:font="MS Gothic"/>
                </w14:checkbox>
              </w:sdtPr>
              <w:sdtEndPr/>
              <w:sdtContent>
                <w:r w:rsidR="002B4B9B">
                  <w:rPr>
                    <w:rFonts w:ascii="MS Gothic" w:eastAsia="MS Gothic" w:hAnsi="MS Gothic" w:hint="eastAsia"/>
                  </w:rPr>
                  <w:t>☐</w:t>
                </w:r>
              </w:sdtContent>
            </w:sdt>
            <w:r w:rsidR="002B4B9B" w:rsidRPr="00637387">
              <w:t xml:space="preserve"> yes</w:t>
            </w:r>
          </w:p>
        </w:tc>
        <w:tc>
          <w:tcPr>
            <w:tcW w:w="992" w:type="dxa"/>
          </w:tcPr>
          <w:p w14:paraId="3700FC48" w14:textId="77777777" w:rsidR="002B4B9B" w:rsidRDefault="00956EBF" w:rsidP="00846774">
            <w:pPr>
              <w:pStyle w:val="BodyText"/>
              <w:spacing w:before="120" w:after="120"/>
              <w:jc w:val="right"/>
            </w:pPr>
            <w:sdt>
              <w:sdtPr>
                <w:id w:val="-513839204"/>
                <w14:checkbox>
                  <w14:checked w14:val="0"/>
                  <w14:checkedState w14:val="2612" w14:font="MS Gothic"/>
                  <w14:uncheckedState w14:val="2610" w14:font="MS Gothic"/>
                </w14:checkbox>
              </w:sdtPr>
              <w:sdtEndPr/>
              <w:sdtContent>
                <w:r w:rsidR="002B4B9B" w:rsidRPr="00637387">
                  <w:rPr>
                    <w:rFonts w:ascii="MS Gothic" w:eastAsia="MS Gothic" w:hAnsi="MS Gothic"/>
                  </w:rPr>
                  <w:t>☐</w:t>
                </w:r>
              </w:sdtContent>
            </w:sdt>
            <w:r w:rsidR="002B4B9B" w:rsidRPr="00637387">
              <w:t xml:space="preserve"> no</w:t>
            </w:r>
          </w:p>
        </w:tc>
      </w:tr>
      <w:tr w:rsidR="002B4B9B" w:rsidRPr="00637387" w14:paraId="1C96EE41" w14:textId="77777777" w:rsidTr="00846774">
        <w:trPr>
          <w:cantSplit/>
        </w:trPr>
        <w:tc>
          <w:tcPr>
            <w:tcW w:w="7792" w:type="dxa"/>
          </w:tcPr>
          <w:p w14:paraId="62CFFB2D" w14:textId="77777777" w:rsidR="002B4B9B" w:rsidRPr="00433547" w:rsidRDefault="002B4B9B" w:rsidP="00CB6D75">
            <w:pPr>
              <w:pStyle w:val="BodyText"/>
              <w:numPr>
                <w:ilvl w:val="0"/>
                <w:numId w:val="72"/>
              </w:numPr>
              <w:spacing w:before="120" w:after="120" w:line="259" w:lineRule="auto"/>
              <w:rPr>
                <w:rFonts w:eastAsia="Times New Roman"/>
                <w:lang w:eastAsia="en-AU"/>
              </w:rPr>
            </w:pPr>
            <w:r>
              <w:rPr>
                <w:rFonts w:eastAsia="Times New Roman"/>
                <w:lang w:eastAsia="en-AU"/>
              </w:rPr>
              <w:t>The organisation will maintain current insurance cover to conduct PD activities, including but not limited to Public Liability Insurance.</w:t>
            </w:r>
          </w:p>
        </w:tc>
        <w:tc>
          <w:tcPr>
            <w:tcW w:w="1134" w:type="dxa"/>
          </w:tcPr>
          <w:p w14:paraId="5FE3E8FA" w14:textId="77777777" w:rsidR="002B4B9B" w:rsidRPr="00637387" w:rsidRDefault="00956EBF" w:rsidP="00846774">
            <w:pPr>
              <w:pStyle w:val="BodyText"/>
              <w:spacing w:before="120" w:after="120"/>
              <w:jc w:val="right"/>
            </w:pPr>
            <w:sdt>
              <w:sdtPr>
                <w:id w:val="193352313"/>
                <w14:checkbox>
                  <w14:checked w14:val="0"/>
                  <w14:checkedState w14:val="2612" w14:font="MS Gothic"/>
                  <w14:uncheckedState w14:val="2610" w14:font="MS Gothic"/>
                </w14:checkbox>
              </w:sdtPr>
              <w:sdtEndPr/>
              <w:sdtContent>
                <w:r w:rsidR="002B4B9B">
                  <w:rPr>
                    <w:rFonts w:ascii="MS Gothic" w:eastAsia="MS Gothic" w:hAnsi="MS Gothic" w:hint="eastAsia"/>
                  </w:rPr>
                  <w:t>☐</w:t>
                </w:r>
              </w:sdtContent>
            </w:sdt>
            <w:r w:rsidR="002B4B9B" w:rsidRPr="00637387">
              <w:t xml:space="preserve"> yes</w:t>
            </w:r>
          </w:p>
        </w:tc>
        <w:tc>
          <w:tcPr>
            <w:tcW w:w="992" w:type="dxa"/>
          </w:tcPr>
          <w:p w14:paraId="456DB3C9" w14:textId="77777777" w:rsidR="002B4B9B" w:rsidRPr="00637387" w:rsidRDefault="00956EBF" w:rsidP="00846774">
            <w:pPr>
              <w:pStyle w:val="BodyText"/>
              <w:spacing w:before="120" w:after="120"/>
              <w:jc w:val="right"/>
            </w:pPr>
            <w:sdt>
              <w:sdtPr>
                <w:id w:val="1044557355"/>
                <w14:checkbox>
                  <w14:checked w14:val="0"/>
                  <w14:checkedState w14:val="2612" w14:font="MS Gothic"/>
                  <w14:uncheckedState w14:val="2610" w14:font="MS Gothic"/>
                </w14:checkbox>
              </w:sdtPr>
              <w:sdtEndPr/>
              <w:sdtContent>
                <w:r w:rsidR="002B4B9B" w:rsidRPr="00637387">
                  <w:rPr>
                    <w:rFonts w:ascii="MS Gothic" w:eastAsia="MS Gothic" w:hAnsi="MS Gothic"/>
                  </w:rPr>
                  <w:t>☐</w:t>
                </w:r>
              </w:sdtContent>
            </w:sdt>
            <w:r w:rsidR="002B4B9B" w:rsidRPr="00637387">
              <w:t xml:space="preserve"> no</w:t>
            </w:r>
          </w:p>
        </w:tc>
      </w:tr>
      <w:tr w:rsidR="002B4B9B" w:rsidRPr="00637387" w14:paraId="0B185B4C" w14:textId="77777777" w:rsidTr="00846774">
        <w:trPr>
          <w:cantSplit/>
        </w:trPr>
        <w:tc>
          <w:tcPr>
            <w:tcW w:w="7792" w:type="dxa"/>
          </w:tcPr>
          <w:p w14:paraId="653EEAFC" w14:textId="7230ADBA" w:rsidR="002B4B9B" w:rsidRPr="00637387" w:rsidRDefault="002B4B9B" w:rsidP="00CB6D75">
            <w:pPr>
              <w:pStyle w:val="BodyText"/>
              <w:numPr>
                <w:ilvl w:val="0"/>
                <w:numId w:val="72"/>
              </w:numPr>
              <w:spacing w:before="120" w:after="120" w:line="259" w:lineRule="auto"/>
            </w:pPr>
            <w:r w:rsidRPr="00637387">
              <w:t xml:space="preserve">The </w:t>
            </w:r>
            <w:r w:rsidR="00634C55">
              <w:t>conference</w:t>
            </w:r>
            <w:r w:rsidRPr="00637387">
              <w:t xml:space="preserve"> content and delivery:</w:t>
            </w:r>
          </w:p>
          <w:p w14:paraId="39C9A84E" w14:textId="77777777" w:rsidR="002B4B9B" w:rsidRPr="00637387" w:rsidRDefault="002B4B9B" w:rsidP="00846774">
            <w:pPr>
              <w:numPr>
                <w:ilvl w:val="0"/>
                <w:numId w:val="40"/>
              </w:numPr>
              <w:spacing w:line="259" w:lineRule="auto"/>
              <w:textAlignment w:val="baseline"/>
              <w:rPr>
                <w:rFonts w:eastAsia="Times New Roman" w:cs="Arial"/>
                <w:lang w:eastAsia="en-AU"/>
              </w:rPr>
            </w:pPr>
            <w:r w:rsidRPr="00637387">
              <w:rPr>
                <w:rFonts w:eastAsia="Times New Roman" w:cs="Arial"/>
                <w:lang w:eastAsia="en-AU"/>
              </w:rPr>
              <w:t>complies with all relevant legislative and regulatory requirements</w:t>
            </w:r>
          </w:p>
          <w:p w14:paraId="084A7B40" w14:textId="77777777" w:rsidR="002B4B9B" w:rsidRPr="00637387" w:rsidRDefault="002B4B9B" w:rsidP="00846774">
            <w:pPr>
              <w:numPr>
                <w:ilvl w:val="0"/>
                <w:numId w:val="40"/>
              </w:numPr>
              <w:spacing w:line="259" w:lineRule="auto"/>
              <w:textAlignment w:val="baseline"/>
              <w:rPr>
                <w:rFonts w:eastAsia="Times New Roman" w:cs="Arial"/>
                <w:lang w:eastAsia="en-AU"/>
              </w:rPr>
            </w:pPr>
            <w:r w:rsidRPr="00637387">
              <w:rPr>
                <w:rFonts w:eastAsia="Times New Roman" w:cs="Arial"/>
                <w:lang w:eastAsia="en-AU"/>
              </w:rPr>
              <w:t>is consistent with relevant government policies</w:t>
            </w:r>
          </w:p>
          <w:p w14:paraId="2C670198" w14:textId="77777777" w:rsidR="002B4B9B" w:rsidRPr="00637387" w:rsidRDefault="002B4B9B" w:rsidP="00846774">
            <w:pPr>
              <w:numPr>
                <w:ilvl w:val="0"/>
                <w:numId w:val="40"/>
              </w:numPr>
              <w:spacing w:line="259" w:lineRule="auto"/>
              <w:textAlignment w:val="baseline"/>
              <w:rPr>
                <w:rFonts w:eastAsia="Times New Roman" w:cs="Arial"/>
                <w:lang w:eastAsia="en-AU"/>
              </w:rPr>
            </w:pPr>
            <w:r w:rsidRPr="00637387">
              <w:rPr>
                <w:rFonts w:eastAsia="Times New Roman" w:cs="Arial"/>
                <w:lang w:eastAsia="en-AU"/>
              </w:rPr>
              <w:t>is consistent with relevant sector policies</w:t>
            </w:r>
          </w:p>
          <w:p w14:paraId="06B4F8AB" w14:textId="77777777" w:rsidR="002B4B9B" w:rsidRPr="00637387" w:rsidRDefault="002B4B9B" w:rsidP="00846774">
            <w:pPr>
              <w:numPr>
                <w:ilvl w:val="0"/>
                <w:numId w:val="40"/>
              </w:numPr>
              <w:spacing w:after="120" w:line="259" w:lineRule="auto"/>
              <w:ind w:left="714" w:hanging="357"/>
              <w:textAlignment w:val="baseline"/>
              <w:rPr>
                <w:rFonts w:ascii="HelveticaNeueLT Std Lt" w:eastAsia="Times New Roman" w:hAnsi="HelveticaNeueLT Std Lt" w:cs="Segoe UI"/>
                <w:lang w:eastAsia="en-AU"/>
              </w:rPr>
            </w:pPr>
            <w:r w:rsidRPr="00637387">
              <w:rPr>
                <w:rFonts w:eastAsia="Times New Roman" w:cs="Arial"/>
                <w:lang w:eastAsia="en-AU"/>
              </w:rPr>
              <w:t xml:space="preserve">meets the statutory requirements that affect the provision of PD </w:t>
            </w:r>
            <w:r>
              <w:rPr>
                <w:rFonts w:eastAsia="Times New Roman" w:cs="Arial"/>
                <w:lang w:eastAsia="en-AU"/>
              </w:rPr>
              <w:t>i</w:t>
            </w:r>
            <w:r w:rsidRPr="00637387">
              <w:rPr>
                <w:rFonts w:eastAsia="Times New Roman" w:cs="Arial"/>
                <w:lang w:eastAsia="en-AU"/>
              </w:rPr>
              <w:t xml:space="preserve">n line with the </w:t>
            </w:r>
            <w:hyperlink r:id="rId38" w:anchor="/view/act/2011/10" w:tgtFrame="_blank" w:history="1">
              <w:r w:rsidRPr="00637387">
                <w:rPr>
                  <w:rFonts w:eastAsia="Times New Roman" w:cs="Arial"/>
                  <w:color w:val="F00078"/>
                  <w:u w:val="single"/>
                  <w:lang w:eastAsia="en-AU"/>
                </w:rPr>
                <w:t>Work Health and Safety Act 2011</w:t>
              </w:r>
            </w:hyperlink>
            <w:r w:rsidRPr="00637387">
              <w:rPr>
                <w:rFonts w:eastAsia="Times New Roman" w:cs="Arial"/>
                <w:lang w:eastAsia="en-AU"/>
              </w:rPr>
              <w:t>, the </w:t>
            </w:r>
            <w:hyperlink r:id="rId39" w:anchor="/view/act/1998/133" w:tgtFrame="_blank" w:history="1">
              <w:r w:rsidRPr="00637387">
                <w:rPr>
                  <w:rFonts w:eastAsia="Times New Roman" w:cs="Arial"/>
                  <w:color w:val="F00078"/>
                  <w:u w:val="single"/>
                  <w:lang w:eastAsia="en-AU"/>
                </w:rPr>
                <w:t>Privacy and Personal Information Protection Act 1998</w:t>
              </w:r>
            </w:hyperlink>
            <w:r w:rsidRPr="00637387">
              <w:rPr>
                <w:rFonts w:eastAsia="Times New Roman" w:cs="Arial"/>
                <w:color w:val="F00078"/>
                <w:u w:val="single"/>
                <w:lang w:eastAsia="en-AU"/>
              </w:rPr>
              <w:t> </w:t>
            </w:r>
            <w:r w:rsidRPr="00637387">
              <w:rPr>
                <w:rFonts w:eastAsia="Times New Roman" w:cs="Arial"/>
                <w:lang w:eastAsia="en-AU"/>
              </w:rPr>
              <w:t>and the </w:t>
            </w:r>
            <w:hyperlink r:id="rId40" w:anchor="/view/act/1977/48" w:tgtFrame="_blank" w:history="1">
              <w:r w:rsidRPr="00637387">
                <w:rPr>
                  <w:rFonts w:eastAsia="Times New Roman" w:cs="Arial"/>
                  <w:color w:val="F00078"/>
                  <w:u w:val="single"/>
                  <w:lang w:eastAsia="en-AU"/>
                </w:rPr>
                <w:t>Anti-Discrimination Act 1977</w:t>
              </w:r>
            </w:hyperlink>
            <w:r w:rsidRPr="00637387">
              <w:rPr>
                <w:rFonts w:eastAsia="Times New Roman" w:cs="Arial"/>
                <w:lang w:eastAsia="en-AU"/>
              </w:rPr>
              <w:t>. </w:t>
            </w:r>
            <w:r w:rsidRPr="00637387">
              <w:rPr>
                <w:rFonts w:ascii="Calibri" w:eastAsia="Times New Roman" w:hAnsi="Calibri" w:cs="Calibri"/>
                <w:lang w:eastAsia="en-AU"/>
              </w:rPr>
              <w:t xml:space="preserve"> </w:t>
            </w:r>
          </w:p>
        </w:tc>
        <w:tc>
          <w:tcPr>
            <w:tcW w:w="1134" w:type="dxa"/>
          </w:tcPr>
          <w:p w14:paraId="67B4606E" w14:textId="77777777" w:rsidR="002B4B9B" w:rsidRPr="00637387" w:rsidRDefault="00956EBF" w:rsidP="00846774">
            <w:pPr>
              <w:pStyle w:val="BodyText"/>
              <w:spacing w:before="120" w:after="120"/>
              <w:jc w:val="right"/>
            </w:pPr>
            <w:sdt>
              <w:sdtPr>
                <w:id w:val="474888346"/>
                <w14:checkbox>
                  <w14:checked w14:val="0"/>
                  <w14:checkedState w14:val="2612" w14:font="MS Gothic"/>
                  <w14:uncheckedState w14:val="2610" w14:font="MS Gothic"/>
                </w14:checkbox>
              </w:sdtPr>
              <w:sdtEndPr/>
              <w:sdtContent>
                <w:r w:rsidR="002B4B9B">
                  <w:rPr>
                    <w:rFonts w:ascii="MS Gothic" w:eastAsia="MS Gothic" w:hAnsi="MS Gothic" w:hint="eastAsia"/>
                  </w:rPr>
                  <w:t>☐</w:t>
                </w:r>
              </w:sdtContent>
            </w:sdt>
            <w:r w:rsidR="002B4B9B" w:rsidRPr="00637387">
              <w:t xml:space="preserve"> yes</w:t>
            </w:r>
          </w:p>
        </w:tc>
        <w:tc>
          <w:tcPr>
            <w:tcW w:w="992" w:type="dxa"/>
          </w:tcPr>
          <w:p w14:paraId="0DE45187" w14:textId="77777777" w:rsidR="002B4B9B" w:rsidRPr="00637387" w:rsidRDefault="00956EBF" w:rsidP="00846774">
            <w:pPr>
              <w:pStyle w:val="BodyText"/>
              <w:spacing w:before="120" w:after="120"/>
              <w:jc w:val="right"/>
            </w:pPr>
            <w:sdt>
              <w:sdtPr>
                <w:id w:val="-1037194719"/>
                <w14:checkbox>
                  <w14:checked w14:val="0"/>
                  <w14:checkedState w14:val="2612" w14:font="MS Gothic"/>
                  <w14:uncheckedState w14:val="2610" w14:font="MS Gothic"/>
                </w14:checkbox>
              </w:sdtPr>
              <w:sdtEndPr/>
              <w:sdtContent>
                <w:r w:rsidR="002B4B9B">
                  <w:rPr>
                    <w:rFonts w:ascii="MS Gothic" w:eastAsia="MS Gothic" w:hAnsi="MS Gothic" w:hint="eastAsia"/>
                  </w:rPr>
                  <w:t>☐</w:t>
                </w:r>
              </w:sdtContent>
            </w:sdt>
            <w:r w:rsidR="002B4B9B" w:rsidRPr="00637387">
              <w:t xml:space="preserve"> no</w:t>
            </w:r>
          </w:p>
        </w:tc>
      </w:tr>
      <w:tr w:rsidR="002B4B9B" w:rsidRPr="00637387" w14:paraId="1347032D" w14:textId="77777777" w:rsidTr="00846774">
        <w:trPr>
          <w:cantSplit/>
        </w:trPr>
        <w:tc>
          <w:tcPr>
            <w:tcW w:w="7792" w:type="dxa"/>
          </w:tcPr>
          <w:p w14:paraId="40732F60" w14:textId="31905DD3" w:rsidR="002B4B9B" w:rsidRPr="00637387" w:rsidRDefault="002B4B9B" w:rsidP="00CB6D75">
            <w:pPr>
              <w:pStyle w:val="BodyText"/>
              <w:numPr>
                <w:ilvl w:val="0"/>
                <w:numId w:val="72"/>
              </w:numPr>
              <w:spacing w:before="120" w:after="120" w:line="259" w:lineRule="auto"/>
            </w:pPr>
            <w:r>
              <w:t xml:space="preserve">The </w:t>
            </w:r>
            <w:r w:rsidR="00634C55">
              <w:t>conference</w:t>
            </w:r>
            <w:r>
              <w:t xml:space="preserve"> will be delivered as described in this application. </w:t>
            </w:r>
          </w:p>
        </w:tc>
        <w:tc>
          <w:tcPr>
            <w:tcW w:w="1134" w:type="dxa"/>
          </w:tcPr>
          <w:p w14:paraId="1DED5BA1" w14:textId="77777777" w:rsidR="002B4B9B" w:rsidRDefault="00956EBF" w:rsidP="00846774">
            <w:pPr>
              <w:pStyle w:val="BodyText"/>
              <w:spacing w:before="120" w:after="120"/>
              <w:jc w:val="right"/>
            </w:pPr>
            <w:sdt>
              <w:sdtPr>
                <w:id w:val="423462451"/>
                <w14:checkbox>
                  <w14:checked w14:val="0"/>
                  <w14:checkedState w14:val="2612" w14:font="MS Gothic"/>
                  <w14:uncheckedState w14:val="2610" w14:font="MS Gothic"/>
                </w14:checkbox>
              </w:sdtPr>
              <w:sdtEndPr/>
              <w:sdtContent>
                <w:r w:rsidR="002B4B9B">
                  <w:rPr>
                    <w:rFonts w:ascii="MS Gothic" w:eastAsia="MS Gothic" w:hAnsi="MS Gothic" w:hint="eastAsia"/>
                  </w:rPr>
                  <w:t>☐</w:t>
                </w:r>
              </w:sdtContent>
            </w:sdt>
            <w:r w:rsidR="002B4B9B" w:rsidRPr="00637387">
              <w:t xml:space="preserve"> yes</w:t>
            </w:r>
          </w:p>
        </w:tc>
        <w:tc>
          <w:tcPr>
            <w:tcW w:w="992" w:type="dxa"/>
          </w:tcPr>
          <w:p w14:paraId="35E0FC97" w14:textId="77777777" w:rsidR="002B4B9B" w:rsidRDefault="00956EBF" w:rsidP="00846774">
            <w:pPr>
              <w:pStyle w:val="BodyText"/>
              <w:spacing w:before="120" w:after="120"/>
              <w:jc w:val="right"/>
            </w:pPr>
            <w:sdt>
              <w:sdtPr>
                <w:id w:val="-1404060760"/>
                <w14:checkbox>
                  <w14:checked w14:val="0"/>
                  <w14:checkedState w14:val="2612" w14:font="MS Gothic"/>
                  <w14:uncheckedState w14:val="2610" w14:font="MS Gothic"/>
                </w14:checkbox>
              </w:sdtPr>
              <w:sdtEndPr/>
              <w:sdtContent>
                <w:r w:rsidR="002B4B9B" w:rsidRPr="00637387">
                  <w:rPr>
                    <w:rFonts w:ascii="MS Gothic" w:eastAsia="MS Gothic" w:hAnsi="MS Gothic"/>
                  </w:rPr>
                  <w:t>☐</w:t>
                </w:r>
              </w:sdtContent>
            </w:sdt>
            <w:r w:rsidR="002B4B9B" w:rsidRPr="00637387">
              <w:t xml:space="preserve"> no</w:t>
            </w:r>
          </w:p>
        </w:tc>
      </w:tr>
      <w:tr w:rsidR="002B4B9B" w:rsidRPr="00637387" w14:paraId="18BAD9AE" w14:textId="77777777" w:rsidTr="00846774">
        <w:trPr>
          <w:cantSplit/>
        </w:trPr>
        <w:tc>
          <w:tcPr>
            <w:tcW w:w="7792" w:type="dxa"/>
          </w:tcPr>
          <w:p w14:paraId="2651926B" w14:textId="72A11867" w:rsidR="002B4B9B" w:rsidRPr="00637387" w:rsidRDefault="002B4B9B" w:rsidP="00CB6D75">
            <w:pPr>
              <w:pStyle w:val="BodyText"/>
              <w:numPr>
                <w:ilvl w:val="0"/>
                <w:numId w:val="72"/>
              </w:numPr>
              <w:spacing w:before="120" w:after="120" w:line="259" w:lineRule="auto"/>
            </w:pPr>
            <w:r>
              <w:t>T</w:t>
            </w:r>
            <w:r w:rsidRPr="001E2CB8">
              <w:t xml:space="preserve">he </w:t>
            </w:r>
            <w:r w:rsidR="00634C55">
              <w:t>conference</w:t>
            </w:r>
            <w:r w:rsidRPr="001E2CB8">
              <w:t xml:space="preserve"> designers and presenters hold appropriate qualifications or have appropriate experience</w:t>
            </w:r>
            <w:r>
              <w:t>.</w:t>
            </w:r>
          </w:p>
        </w:tc>
        <w:tc>
          <w:tcPr>
            <w:tcW w:w="1134" w:type="dxa"/>
          </w:tcPr>
          <w:p w14:paraId="226AC7C6" w14:textId="77777777" w:rsidR="002B4B9B" w:rsidRDefault="00956EBF" w:rsidP="00846774">
            <w:pPr>
              <w:pStyle w:val="BodyText"/>
              <w:spacing w:before="120" w:after="120"/>
              <w:jc w:val="right"/>
            </w:pPr>
            <w:sdt>
              <w:sdtPr>
                <w:id w:val="723418015"/>
                <w14:checkbox>
                  <w14:checked w14:val="0"/>
                  <w14:checkedState w14:val="2612" w14:font="MS Gothic"/>
                  <w14:uncheckedState w14:val="2610" w14:font="MS Gothic"/>
                </w14:checkbox>
              </w:sdtPr>
              <w:sdtEndPr/>
              <w:sdtContent>
                <w:r w:rsidR="002B4B9B">
                  <w:rPr>
                    <w:rFonts w:ascii="MS Gothic" w:eastAsia="MS Gothic" w:hAnsi="MS Gothic" w:hint="eastAsia"/>
                  </w:rPr>
                  <w:t>☐</w:t>
                </w:r>
              </w:sdtContent>
            </w:sdt>
            <w:r w:rsidR="002B4B9B" w:rsidRPr="00637387">
              <w:t xml:space="preserve"> yes</w:t>
            </w:r>
          </w:p>
        </w:tc>
        <w:tc>
          <w:tcPr>
            <w:tcW w:w="992" w:type="dxa"/>
          </w:tcPr>
          <w:p w14:paraId="757EB38B" w14:textId="77777777" w:rsidR="002B4B9B" w:rsidRDefault="00956EBF" w:rsidP="00846774">
            <w:pPr>
              <w:pStyle w:val="BodyText"/>
              <w:spacing w:before="120" w:after="120"/>
              <w:jc w:val="right"/>
            </w:pPr>
            <w:sdt>
              <w:sdtPr>
                <w:id w:val="-337155824"/>
                <w14:checkbox>
                  <w14:checked w14:val="0"/>
                  <w14:checkedState w14:val="2612" w14:font="MS Gothic"/>
                  <w14:uncheckedState w14:val="2610" w14:font="MS Gothic"/>
                </w14:checkbox>
              </w:sdtPr>
              <w:sdtEndPr/>
              <w:sdtContent>
                <w:r w:rsidR="002B4B9B" w:rsidRPr="00637387">
                  <w:rPr>
                    <w:rFonts w:ascii="MS Gothic" w:eastAsia="MS Gothic" w:hAnsi="MS Gothic"/>
                  </w:rPr>
                  <w:t>☐</w:t>
                </w:r>
              </w:sdtContent>
            </w:sdt>
            <w:r w:rsidR="002B4B9B" w:rsidRPr="00637387">
              <w:t xml:space="preserve"> no</w:t>
            </w:r>
          </w:p>
        </w:tc>
      </w:tr>
      <w:tr w:rsidR="002B4B9B" w:rsidRPr="00637387" w14:paraId="642FF9F2" w14:textId="77777777" w:rsidTr="00846774">
        <w:trPr>
          <w:cantSplit/>
        </w:trPr>
        <w:tc>
          <w:tcPr>
            <w:tcW w:w="7792" w:type="dxa"/>
          </w:tcPr>
          <w:p w14:paraId="533D9731" w14:textId="05322469" w:rsidR="002B4B9B" w:rsidRDefault="002B4B9B" w:rsidP="00CB6D75">
            <w:pPr>
              <w:pStyle w:val="BodyText"/>
              <w:numPr>
                <w:ilvl w:val="0"/>
                <w:numId w:val="72"/>
              </w:numPr>
              <w:spacing w:before="120" w:after="120" w:line="259" w:lineRule="auto"/>
            </w:pPr>
            <w:r>
              <w:t>T</w:t>
            </w:r>
            <w:r w:rsidRPr="001E2CB8">
              <w:t xml:space="preserve">he </w:t>
            </w:r>
            <w:r>
              <w:t>o</w:t>
            </w:r>
            <w:r w:rsidRPr="001E2CB8">
              <w:t xml:space="preserve">rganisation </w:t>
            </w:r>
            <w:r>
              <w:t>holds</w:t>
            </w:r>
            <w:r w:rsidRPr="001E2CB8">
              <w:t xml:space="preserve"> a record of </w:t>
            </w:r>
            <w:r>
              <w:t xml:space="preserve">the qualifications of the </w:t>
            </w:r>
            <w:r w:rsidR="00634C55">
              <w:t>conference</w:t>
            </w:r>
            <w:r w:rsidRPr="001E2CB8">
              <w:t xml:space="preserve"> designer and presente</w:t>
            </w:r>
            <w:r>
              <w:t>r</w:t>
            </w:r>
            <w:r w:rsidRPr="001E2CB8">
              <w:t xml:space="preserve"> that can be produced on request</w:t>
            </w:r>
            <w:r>
              <w:t>.</w:t>
            </w:r>
          </w:p>
        </w:tc>
        <w:tc>
          <w:tcPr>
            <w:tcW w:w="1134" w:type="dxa"/>
          </w:tcPr>
          <w:p w14:paraId="7CDE085E" w14:textId="77777777" w:rsidR="002B4B9B" w:rsidRDefault="00956EBF" w:rsidP="00846774">
            <w:pPr>
              <w:pStyle w:val="BodyText"/>
              <w:spacing w:before="120" w:after="120"/>
              <w:jc w:val="right"/>
            </w:pPr>
            <w:sdt>
              <w:sdtPr>
                <w:id w:val="-775564854"/>
                <w14:checkbox>
                  <w14:checked w14:val="0"/>
                  <w14:checkedState w14:val="2612" w14:font="MS Gothic"/>
                  <w14:uncheckedState w14:val="2610" w14:font="MS Gothic"/>
                </w14:checkbox>
              </w:sdtPr>
              <w:sdtEndPr/>
              <w:sdtContent>
                <w:r w:rsidR="002B4B9B">
                  <w:rPr>
                    <w:rFonts w:ascii="MS Gothic" w:eastAsia="MS Gothic" w:hAnsi="MS Gothic" w:hint="eastAsia"/>
                  </w:rPr>
                  <w:t>☐</w:t>
                </w:r>
              </w:sdtContent>
            </w:sdt>
            <w:r w:rsidR="002B4B9B" w:rsidRPr="00637387">
              <w:t xml:space="preserve"> yes</w:t>
            </w:r>
          </w:p>
        </w:tc>
        <w:tc>
          <w:tcPr>
            <w:tcW w:w="992" w:type="dxa"/>
          </w:tcPr>
          <w:p w14:paraId="6CF3E89E" w14:textId="77777777" w:rsidR="002B4B9B" w:rsidRDefault="00956EBF" w:rsidP="00846774">
            <w:pPr>
              <w:pStyle w:val="BodyText"/>
              <w:spacing w:before="120" w:after="120"/>
              <w:jc w:val="right"/>
            </w:pPr>
            <w:sdt>
              <w:sdtPr>
                <w:id w:val="-1444228693"/>
                <w14:checkbox>
                  <w14:checked w14:val="0"/>
                  <w14:checkedState w14:val="2612" w14:font="MS Gothic"/>
                  <w14:uncheckedState w14:val="2610" w14:font="MS Gothic"/>
                </w14:checkbox>
              </w:sdtPr>
              <w:sdtEndPr/>
              <w:sdtContent>
                <w:r w:rsidR="002B4B9B" w:rsidRPr="00637387">
                  <w:rPr>
                    <w:rFonts w:ascii="MS Gothic" w:eastAsia="MS Gothic" w:hAnsi="MS Gothic"/>
                  </w:rPr>
                  <w:t>☐</w:t>
                </w:r>
              </w:sdtContent>
            </w:sdt>
            <w:r w:rsidR="002B4B9B" w:rsidRPr="00637387">
              <w:t xml:space="preserve"> no</w:t>
            </w:r>
          </w:p>
        </w:tc>
      </w:tr>
      <w:tr w:rsidR="002B4B9B" w:rsidRPr="00637387" w14:paraId="2B49E308" w14:textId="77777777" w:rsidTr="00846774">
        <w:trPr>
          <w:cantSplit/>
        </w:trPr>
        <w:tc>
          <w:tcPr>
            <w:tcW w:w="7792" w:type="dxa"/>
          </w:tcPr>
          <w:p w14:paraId="1F949F32" w14:textId="21E25C91" w:rsidR="002B4B9B" w:rsidRDefault="002B4B9B" w:rsidP="00CB6D75">
            <w:pPr>
              <w:pStyle w:val="BodyText"/>
              <w:numPr>
                <w:ilvl w:val="0"/>
                <w:numId w:val="72"/>
              </w:numPr>
              <w:spacing w:before="120" w:after="120" w:line="259" w:lineRule="auto"/>
            </w:pPr>
            <w:r>
              <w:t xml:space="preserve">The organisation holds a record of the materials used in the delivery of the </w:t>
            </w:r>
            <w:r w:rsidR="00634C55">
              <w:t>conference</w:t>
            </w:r>
            <w:r>
              <w:t xml:space="preserve"> that can be produced on request.</w:t>
            </w:r>
          </w:p>
        </w:tc>
        <w:tc>
          <w:tcPr>
            <w:tcW w:w="1134" w:type="dxa"/>
          </w:tcPr>
          <w:p w14:paraId="23ABF252" w14:textId="77777777" w:rsidR="002B4B9B" w:rsidRDefault="00956EBF" w:rsidP="00846774">
            <w:pPr>
              <w:pStyle w:val="BodyText"/>
              <w:spacing w:before="120" w:after="120"/>
              <w:jc w:val="right"/>
            </w:pPr>
            <w:sdt>
              <w:sdtPr>
                <w:id w:val="19217181"/>
                <w14:checkbox>
                  <w14:checked w14:val="0"/>
                  <w14:checkedState w14:val="2612" w14:font="MS Gothic"/>
                  <w14:uncheckedState w14:val="2610" w14:font="MS Gothic"/>
                </w14:checkbox>
              </w:sdtPr>
              <w:sdtEndPr/>
              <w:sdtContent>
                <w:r w:rsidR="002B4B9B">
                  <w:rPr>
                    <w:rFonts w:ascii="MS Gothic" w:eastAsia="MS Gothic" w:hAnsi="MS Gothic" w:hint="eastAsia"/>
                  </w:rPr>
                  <w:t>☐</w:t>
                </w:r>
              </w:sdtContent>
            </w:sdt>
            <w:r w:rsidR="002B4B9B" w:rsidRPr="00637387">
              <w:t xml:space="preserve"> yes</w:t>
            </w:r>
          </w:p>
        </w:tc>
        <w:tc>
          <w:tcPr>
            <w:tcW w:w="992" w:type="dxa"/>
          </w:tcPr>
          <w:p w14:paraId="167BED43" w14:textId="77777777" w:rsidR="002B4B9B" w:rsidRDefault="00956EBF" w:rsidP="00846774">
            <w:pPr>
              <w:pStyle w:val="BodyText"/>
              <w:spacing w:before="120" w:after="120"/>
              <w:jc w:val="right"/>
            </w:pPr>
            <w:sdt>
              <w:sdtPr>
                <w:id w:val="258035461"/>
                <w14:checkbox>
                  <w14:checked w14:val="0"/>
                  <w14:checkedState w14:val="2612" w14:font="MS Gothic"/>
                  <w14:uncheckedState w14:val="2610" w14:font="MS Gothic"/>
                </w14:checkbox>
              </w:sdtPr>
              <w:sdtEndPr/>
              <w:sdtContent>
                <w:r w:rsidR="002B4B9B" w:rsidRPr="00637387">
                  <w:rPr>
                    <w:rFonts w:ascii="MS Gothic" w:eastAsia="MS Gothic" w:hAnsi="MS Gothic"/>
                  </w:rPr>
                  <w:t>☐</w:t>
                </w:r>
              </w:sdtContent>
            </w:sdt>
            <w:r w:rsidR="002B4B9B" w:rsidRPr="00637387">
              <w:t xml:space="preserve"> no</w:t>
            </w:r>
          </w:p>
        </w:tc>
      </w:tr>
      <w:tr w:rsidR="002B4B9B" w:rsidRPr="00637387" w14:paraId="4013E779" w14:textId="77777777" w:rsidTr="00846774">
        <w:trPr>
          <w:cantSplit/>
        </w:trPr>
        <w:tc>
          <w:tcPr>
            <w:tcW w:w="7792" w:type="dxa"/>
          </w:tcPr>
          <w:p w14:paraId="4C976C84" w14:textId="701E955F" w:rsidR="002B4B9B" w:rsidRPr="00637387" w:rsidRDefault="002B4B9B" w:rsidP="00CB6D75">
            <w:pPr>
              <w:pStyle w:val="BodyText"/>
              <w:numPr>
                <w:ilvl w:val="0"/>
                <w:numId w:val="72"/>
              </w:numPr>
              <w:spacing w:before="120" w:after="120" w:line="259" w:lineRule="auto"/>
            </w:pPr>
            <w:r>
              <w:rPr>
                <w:rFonts w:eastAsia="Times New Roman"/>
                <w:lang w:eastAsia="en-AU"/>
              </w:rPr>
              <w:lastRenderedPageBreak/>
              <w:t>T</w:t>
            </w:r>
            <w:r w:rsidRPr="00637387">
              <w:rPr>
                <w:rFonts w:eastAsia="Times New Roman"/>
                <w:lang w:eastAsia="en-AU"/>
              </w:rPr>
              <w:t xml:space="preserve">he </w:t>
            </w:r>
            <w:r>
              <w:rPr>
                <w:rFonts w:eastAsia="Times New Roman"/>
                <w:lang w:eastAsia="en-AU"/>
              </w:rPr>
              <w:t xml:space="preserve">organisation owns or has permission to </w:t>
            </w:r>
            <w:r w:rsidRPr="00637387">
              <w:rPr>
                <w:rFonts w:eastAsia="Times New Roman"/>
                <w:lang w:eastAsia="en-AU"/>
              </w:rPr>
              <w:t xml:space="preserve">use the intellectual property </w:t>
            </w:r>
            <w:r>
              <w:rPr>
                <w:rFonts w:eastAsia="Times New Roman"/>
                <w:lang w:eastAsia="en-AU"/>
              </w:rPr>
              <w:t xml:space="preserve">of the </w:t>
            </w:r>
            <w:r w:rsidR="00634C55">
              <w:rPr>
                <w:rFonts w:eastAsia="Times New Roman"/>
                <w:lang w:eastAsia="en-AU"/>
              </w:rPr>
              <w:t>conference</w:t>
            </w:r>
            <w:r>
              <w:rPr>
                <w:rFonts w:eastAsia="Times New Roman"/>
                <w:lang w:eastAsia="en-AU"/>
              </w:rPr>
              <w:t>.</w:t>
            </w:r>
          </w:p>
        </w:tc>
        <w:tc>
          <w:tcPr>
            <w:tcW w:w="1134" w:type="dxa"/>
          </w:tcPr>
          <w:p w14:paraId="682AF026" w14:textId="77777777" w:rsidR="002B4B9B" w:rsidRPr="00637387" w:rsidRDefault="00956EBF" w:rsidP="00846774">
            <w:pPr>
              <w:pStyle w:val="BodyText"/>
              <w:spacing w:before="120" w:after="120"/>
              <w:jc w:val="right"/>
            </w:pPr>
            <w:sdt>
              <w:sdtPr>
                <w:id w:val="-782414510"/>
                <w14:checkbox>
                  <w14:checked w14:val="0"/>
                  <w14:checkedState w14:val="2612" w14:font="MS Gothic"/>
                  <w14:uncheckedState w14:val="2610" w14:font="MS Gothic"/>
                </w14:checkbox>
              </w:sdtPr>
              <w:sdtEndPr/>
              <w:sdtContent>
                <w:r w:rsidR="002B4B9B" w:rsidRPr="00637387">
                  <w:rPr>
                    <w:rFonts w:ascii="MS Gothic" w:eastAsia="MS Gothic" w:hAnsi="MS Gothic" w:hint="eastAsia"/>
                  </w:rPr>
                  <w:t>☐</w:t>
                </w:r>
              </w:sdtContent>
            </w:sdt>
            <w:r w:rsidR="002B4B9B" w:rsidRPr="00637387">
              <w:t xml:space="preserve"> yes</w:t>
            </w:r>
          </w:p>
        </w:tc>
        <w:tc>
          <w:tcPr>
            <w:tcW w:w="992" w:type="dxa"/>
          </w:tcPr>
          <w:p w14:paraId="524BC6BB" w14:textId="77777777" w:rsidR="002B4B9B" w:rsidRPr="00637387" w:rsidRDefault="00956EBF" w:rsidP="00846774">
            <w:pPr>
              <w:pStyle w:val="BodyText"/>
              <w:spacing w:before="120" w:after="120"/>
              <w:jc w:val="right"/>
            </w:pPr>
            <w:sdt>
              <w:sdtPr>
                <w:id w:val="-1773627952"/>
                <w14:checkbox>
                  <w14:checked w14:val="0"/>
                  <w14:checkedState w14:val="2612" w14:font="MS Gothic"/>
                  <w14:uncheckedState w14:val="2610" w14:font="MS Gothic"/>
                </w14:checkbox>
              </w:sdtPr>
              <w:sdtEndPr/>
              <w:sdtContent>
                <w:r w:rsidR="002B4B9B" w:rsidRPr="00637387">
                  <w:rPr>
                    <w:rFonts w:ascii="MS Gothic" w:eastAsia="MS Gothic" w:hAnsi="MS Gothic"/>
                  </w:rPr>
                  <w:t>☐</w:t>
                </w:r>
              </w:sdtContent>
            </w:sdt>
            <w:r w:rsidR="002B4B9B" w:rsidRPr="00637387">
              <w:t xml:space="preserve"> no</w:t>
            </w:r>
          </w:p>
        </w:tc>
      </w:tr>
      <w:tr w:rsidR="002B4B9B" w:rsidRPr="00637387" w14:paraId="758A86E9" w14:textId="77777777" w:rsidTr="00846774">
        <w:trPr>
          <w:cantSplit/>
        </w:trPr>
        <w:tc>
          <w:tcPr>
            <w:tcW w:w="7792" w:type="dxa"/>
          </w:tcPr>
          <w:p w14:paraId="56A3EA3E" w14:textId="7F38D6BD" w:rsidR="002B4B9B" w:rsidRDefault="002B4B9B" w:rsidP="00CB6D75">
            <w:pPr>
              <w:pStyle w:val="BodyText"/>
              <w:numPr>
                <w:ilvl w:val="0"/>
                <w:numId w:val="72"/>
              </w:numPr>
              <w:spacing w:before="120" w:after="120" w:line="259" w:lineRule="auto"/>
              <w:rPr>
                <w:rFonts w:eastAsia="Times New Roman"/>
                <w:lang w:eastAsia="en-AU"/>
              </w:rPr>
            </w:pPr>
            <w:r w:rsidRPr="00956201">
              <w:rPr>
                <w:rFonts w:eastAsia="Times New Roman"/>
                <w:lang w:eastAsia="en-AU"/>
              </w:rPr>
              <w:t xml:space="preserve">The </w:t>
            </w:r>
            <w:r w:rsidR="00634C55">
              <w:rPr>
                <w:rFonts w:eastAsia="Times New Roman"/>
                <w:lang w:eastAsia="en-AU"/>
              </w:rPr>
              <w:t>conference</w:t>
            </w:r>
            <w:r w:rsidRPr="00956201">
              <w:rPr>
                <w:rFonts w:eastAsia="Times New Roman"/>
                <w:lang w:eastAsia="en-AU"/>
              </w:rPr>
              <w:t xml:space="preserve"> </w:t>
            </w:r>
            <w:r w:rsidR="00CB6D75">
              <w:rPr>
                <w:rFonts w:eastAsia="Times New Roman"/>
                <w:lang w:eastAsia="en-AU"/>
              </w:rPr>
              <w:t xml:space="preserve">start and end dates </w:t>
            </w:r>
            <w:r w:rsidRPr="00956201">
              <w:rPr>
                <w:rFonts w:eastAsia="Times New Roman"/>
                <w:lang w:eastAsia="en-AU"/>
              </w:rPr>
              <w:t xml:space="preserve">will be uploaded to </w:t>
            </w:r>
            <w:proofErr w:type="spellStart"/>
            <w:r w:rsidRPr="00956201">
              <w:rPr>
                <w:rFonts w:eastAsia="Times New Roman"/>
                <w:lang w:eastAsia="en-AU"/>
              </w:rPr>
              <w:t>eTAMS</w:t>
            </w:r>
            <w:proofErr w:type="spellEnd"/>
            <w:r w:rsidRPr="00956201">
              <w:rPr>
                <w:rFonts w:eastAsia="Times New Roman"/>
                <w:lang w:eastAsia="en-AU"/>
              </w:rPr>
              <w:t xml:space="preserve"> at least 7 days before the </w:t>
            </w:r>
            <w:r w:rsidR="00CB6D75">
              <w:rPr>
                <w:rFonts w:eastAsia="Times New Roman"/>
                <w:lang w:eastAsia="en-AU"/>
              </w:rPr>
              <w:t>conference commences</w:t>
            </w:r>
            <w:r w:rsidRPr="00956201">
              <w:rPr>
                <w:rFonts w:eastAsia="Times New Roman"/>
                <w:lang w:eastAsia="en-AU"/>
              </w:rPr>
              <w:t>.</w:t>
            </w:r>
          </w:p>
        </w:tc>
        <w:tc>
          <w:tcPr>
            <w:tcW w:w="1134" w:type="dxa"/>
          </w:tcPr>
          <w:p w14:paraId="695E2BD4" w14:textId="77777777" w:rsidR="002B4B9B" w:rsidRDefault="00956EBF" w:rsidP="00846774">
            <w:pPr>
              <w:pStyle w:val="BodyText"/>
              <w:spacing w:before="120" w:after="120"/>
              <w:jc w:val="right"/>
            </w:pPr>
            <w:sdt>
              <w:sdtPr>
                <w:id w:val="-1119991351"/>
                <w14:checkbox>
                  <w14:checked w14:val="0"/>
                  <w14:checkedState w14:val="2612" w14:font="MS Gothic"/>
                  <w14:uncheckedState w14:val="2610" w14:font="MS Gothic"/>
                </w14:checkbox>
              </w:sdtPr>
              <w:sdtEndPr/>
              <w:sdtContent>
                <w:r w:rsidR="002B4B9B">
                  <w:rPr>
                    <w:rFonts w:ascii="MS Gothic" w:eastAsia="MS Gothic" w:hAnsi="MS Gothic" w:hint="eastAsia"/>
                  </w:rPr>
                  <w:t>☐</w:t>
                </w:r>
              </w:sdtContent>
            </w:sdt>
            <w:r w:rsidR="002B4B9B" w:rsidRPr="00637387">
              <w:t xml:space="preserve"> yes</w:t>
            </w:r>
          </w:p>
        </w:tc>
        <w:tc>
          <w:tcPr>
            <w:tcW w:w="992" w:type="dxa"/>
          </w:tcPr>
          <w:p w14:paraId="5CC46604" w14:textId="77777777" w:rsidR="002B4B9B" w:rsidRDefault="00956EBF" w:rsidP="00846774">
            <w:pPr>
              <w:pStyle w:val="BodyText"/>
              <w:spacing w:before="120" w:after="120"/>
              <w:jc w:val="right"/>
            </w:pPr>
            <w:sdt>
              <w:sdtPr>
                <w:id w:val="9969382"/>
                <w14:checkbox>
                  <w14:checked w14:val="0"/>
                  <w14:checkedState w14:val="2612" w14:font="MS Gothic"/>
                  <w14:uncheckedState w14:val="2610" w14:font="MS Gothic"/>
                </w14:checkbox>
              </w:sdtPr>
              <w:sdtEndPr/>
              <w:sdtContent>
                <w:r w:rsidR="002B4B9B" w:rsidRPr="00637387">
                  <w:rPr>
                    <w:rFonts w:ascii="MS Gothic" w:eastAsia="MS Gothic" w:hAnsi="MS Gothic"/>
                  </w:rPr>
                  <w:t>☐</w:t>
                </w:r>
              </w:sdtContent>
            </w:sdt>
            <w:r w:rsidR="002B4B9B" w:rsidRPr="00637387">
              <w:t xml:space="preserve"> no</w:t>
            </w:r>
          </w:p>
        </w:tc>
      </w:tr>
      <w:tr w:rsidR="002B4B9B" w:rsidRPr="00637387" w14:paraId="06B28C7F" w14:textId="77777777" w:rsidTr="00846774">
        <w:trPr>
          <w:cantSplit/>
        </w:trPr>
        <w:tc>
          <w:tcPr>
            <w:tcW w:w="7792" w:type="dxa"/>
          </w:tcPr>
          <w:p w14:paraId="5E668238" w14:textId="22BD0A53" w:rsidR="002B4B9B" w:rsidRPr="00956201" w:rsidRDefault="002B4B9B" w:rsidP="00CB6D75">
            <w:pPr>
              <w:pStyle w:val="BodyText"/>
              <w:numPr>
                <w:ilvl w:val="0"/>
                <w:numId w:val="72"/>
              </w:numPr>
              <w:spacing w:before="120" w:after="120" w:line="259" w:lineRule="auto"/>
              <w:rPr>
                <w:rFonts w:eastAsia="Times New Roman"/>
                <w:lang w:eastAsia="en-AU"/>
              </w:rPr>
            </w:pPr>
            <w:r w:rsidRPr="00E17ABF">
              <w:rPr>
                <w:rFonts w:eastAsia="Times New Roman"/>
                <w:lang w:eastAsia="en-AU"/>
              </w:rPr>
              <w:t xml:space="preserve">Teacher participation data will be uploaded to </w:t>
            </w:r>
            <w:proofErr w:type="spellStart"/>
            <w:r w:rsidRPr="00E17ABF">
              <w:rPr>
                <w:rFonts w:eastAsia="Times New Roman"/>
                <w:lang w:eastAsia="en-AU"/>
              </w:rPr>
              <w:t>eTAMS</w:t>
            </w:r>
            <w:proofErr w:type="spellEnd"/>
            <w:r w:rsidRPr="00E17ABF">
              <w:rPr>
                <w:rFonts w:eastAsia="Times New Roman"/>
                <w:lang w:eastAsia="en-AU"/>
              </w:rPr>
              <w:t xml:space="preserve"> within 30 days of participants completing the </w:t>
            </w:r>
            <w:r w:rsidR="00634C55">
              <w:rPr>
                <w:rFonts w:eastAsia="Times New Roman"/>
                <w:lang w:eastAsia="en-AU"/>
              </w:rPr>
              <w:t>conference</w:t>
            </w:r>
            <w:r w:rsidRPr="00E17ABF">
              <w:rPr>
                <w:rFonts w:eastAsia="Times New Roman"/>
                <w:lang w:eastAsia="en-AU"/>
              </w:rPr>
              <w:t>.</w:t>
            </w:r>
          </w:p>
        </w:tc>
        <w:tc>
          <w:tcPr>
            <w:tcW w:w="1134" w:type="dxa"/>
          </w:tcPr>
          <w:p w14:paraId="1D9E75A3" w14:textId="77777777" w:rsidR="002B4B9B" w:rsidRDefault="00956EBF" w:rsidP="00846774">
            <w:pPr>
              <w:pStyle w:val="BodyText"/>
              <w:spacing w:before="120" w:after="120"/>
              <w:jc w:val="right"/>
            </w:pPr>
            <w:sdt>
              <w:sdtPr>
                <w:id w:val="-1729449407"/>
                <w14:checkbox>
                  <w14:checked w14:val="0"/>
                  <w14:checkedState w14:val="2612" w14:font="MS Gothic"/>
                  <w14:uncheckedState w14:val="2610" w14:font="MS Gothic"/>
                </w14:checkbox>
              </w:sdtPr>
              <w:sdtEndPr/>
              <w:sdtContent>
                <w:r w:rsidR="002B4B9B">
                  <w:rPr>
                    <w:rFonts w:ascii="MS Gothic" w:eastAsia="MS Gothic" w:hAnsi="MS Gothic" w:hint="eastAsia"/>
                  </w:rPr>
                  <w:t>☐</w:t>
                </w:r>
              </w:sdtContent>
            </w:sdt>
            <w:r w:rsidR="002B4B9B" w:rsidRPr="00637387">
              <w:t xml:space="preserve"> yes</w:t>
            </w:r>
          </w:p>
        </w:tc>
        <w:tc>
          <w:tcPr>
            <w:tcW w:w="992" w:type="dxa"/>
          </w:tcPr>
          <w:p w14:paraId="6313B924" w14:textId="77777777" w:rsidR="002B4B9B" w:rsidRDefault="00956EBF" w:rsidP="00846774">
            <w:pPr>
              <w:pStyle w:val="BodyText"/>
              <w:spacing w:before="120" w:after="120"/>
              <w:jc w:val="right"/>
            </w:pPr>
            <w:sdt>
              <w:sdtPr>
                <w:id w:val="-942842481"/>
                <w14:checkbox>
                  <w14:checked w14:val="0"/>
                  <w14:checkedState w14:val="2612" w14:font="MS Gothic"/>
                  <w14:uncheckedState w14:val="2610" w14:font="MS Gothic"/>
                </w14:checkbox>
              </w:sdtPr>
              <w:sdtEndPr/>
              <w:sdtContent>
                <w:r w:rsidR="002B4B9B" w:rsidRPr="00637387">
                  <w:rPr>
                    <w:rFonts w:ascii="MS Gothic" w:eastAsia="MS Gothic" w:hAnsi="MS Gothic"/>
                  </w:rPr>
                  <w:t>☐</w:t>
                </w:r>
              </w:sdtContent>
            </w:sdt>
            <w:r w:rsidR="002B4B9B" w:rsidRPr="00637387">
              <w:t xml:space="preserve"> no</w:t>
            </w:r>
          </w:p>
        </w:tc>
      </w:tr>
      <w:tr w:rsidR="002B4B9B" w:rsidRPr="00637387" w14:paraId="5D9C6F95" w14:textId="77777777" w:rsidTr="00846774">
        <w:trPr>
          <w:cantSplit/>
        </w:trPr>
        <w:tc>
          <w:tcPr>
            <w:tcW w:w="7792" w:type="dxa"/>
          </w:tcPr>
          <w:p w14:paraId="0AC4A5A1" w14:textId="7EEDB920" w:rsidR="002B4B9B" w:rsidRPr="00E17ABF" w:rsidRDefault="002B4B9B" w:rsidP="00CB6D75">
            <w:pPr>
              <w:pStyle w:val="BodyText"/>
              <w:numPr>
                <w:ilvl w:val="0"/>
                <w:numId w:val="72"/>
              </w:numPr>
              <w:spacing w:before="120" w:after="120" w:line="259" w:lineRule="auto"/>
              <w:rPr>
                <w:rFonts w:eastAsia="Times New Roman"/>
                <w:lang w:eastAsia="en-AU"/>
              </w:rPr>
            </w:pPr>
            <w:r>
              <w:rPr>
                <w:rFonts w:eastAsia="Times New Roman"/>
                <w:lang w:eastAsia="en-AU"/>
              </w:rPr>
              <w:t xml:space="preserve">The organisation will allow NESA officers to attend/participate in the </w:t>
            </w:r>
            <w:r w:rsidR="00634C55">
              <w:rPr>
                <w:rFonts w:eastAsia="Times New Roman"/>
                <w:lang w:eastAsia="en-AU"/>
              </w:rPr>
              <w:t>conference</w:t>
            </w:r>
            <w:r>
              <w:rPr>
                <w:rFonts w:eastAsia="Times New Roman"/>
                <w:lang w:eastAsia="en-AU"/>
              </w:rPr>
              <w:t xml:space="preserve"> during the period of accreditation for auditing purposes.</w:t>
            </w:r>
          </w:p>
        </w:tc>
        <w:tc>
          <w:tcPr>
            <w:tcW w:w="1134" w:type="dxa"/>
          </w:tcPr>
          <w:p w14:paraId="3512BB86" w14:textId="77777777" w:rsidR="002B4B9B" w:rsidRDefault="00956EBF" w:rsidP="00846774">
            <w:pPr>
              <w:pStyle w:val="BodyText"/>
              <w:spacing w:before="120" w:after="120"/>
              <w:jc w:val="right"/>
            </w:pPr>
            <w:sdt>
              <w:sdtPr>
                <w:id w:val="-1671789482"/>
                <w14:checkbox>
                  <w14:checked w14:val="0"/>
                  <w14:checkedState w14:val="2612" w14:font="MS Gothic"/>
                  <w14:uncheckedState w14:val="2610" w14:font="MS Gothic"/>
                </w14:checkbox>
              </w:sdtPr>
              <w:sdtEndPr/>
              <w:sdtContent>
                <w:r w:rsidR="002B4B9B">
                  <w:rPr>
                    <w:rFonts w:ascii="MS Gothic" w:eastAsia="MS Gothic" w:hAnsi="MS Gothic" w:hint="eastAsia"/>
                  </w:rPr>
                  <w:t>☐</w:t>
                </w:r>
              </w:sdtContent>
            </w:sdt>
            <w:r w:rsidR="002B4B9B" w:rsidRPr="00637387">
              <w:t xml:space="preserve"> yes</w:t>
            </w:r>
          </w:p>
        </w:tc>
        <w:tc>
          <w:tcPr>
            <w:tcW w:w="992" w:type="dxa"/>
          </w:tcPr>
          <w:p w14:paraId="2AB0D9B3" w14:textId="77777777" w:rsidR="002B4B9B" w:rsidRDefault="00956EBF" w:rsidP="00846774">
            <w:pPr>
              <w:pStyle w:val="BodyText"/>
              <w:spacing w:before="120" w:after="120"/>
              <w:jc w:val="right"/>
            </w:pPr>
            <w:sdt>
              <w:sdtPr>
                <w:id w:val="1163125519"/>
                <w14:checkbox>
                  <w14:checked w14:val="0"/>
                  <w14:checkedState w14:val="2612" w14:font="MS Gothic"/>
                  <w14:uncheckedState w14:val="2610" w14:font="MS Gothic"/>
                </w14:checkbox>
              </w:sdtPr>
              <w:sdtEndPr/>
              <w:sdtContent>
                <w:r w:rsidR="002B4B9B" w:rsidRPr="00637387">
                  <w:rPr>
                    <w:rFonts w:ascii="MS Gothic" w:eastAsia="MS Gothic" w:hAnsi="MS Gothic"/>
                  </w:rPr>
                  <w:t>☐</w:t>
                </w:r>
              </w:sdtContent>
            </w:sdt>
            <w:r w:rsidR="002B4B9B" w:rsidRPr="00637387">
              <w:t xml:space="preserve"> no</w:t>
            </w:r>
          </w:p>
        </w:tc>
      </w:tr>
      <w:tr w:rsidR="002B4B9B" w:rsidRPr="00637387" w14:paraId="2ECD60E8" w14:textId="77777777" w:rsidTr="00846774">
        <w:trPr>
          <w:cantSplit/>
        </w:trPr>
        <w:tc>
          <w:tcPr>
            <w:tcW w:w="7792" w:type="dxa"/>
          </w:tcPr>
          <w:p w14:paraId="557192E0" w14:textId="77777777" w:rsidR="002B4B9B" w:rsidRPr="00E17ABF" w:rsidRDefault="002B4B9B" w:rsidP="00CB6D75">
            <w:pPr>
              <w:pStyle w:val="BodyText"/>
              <w:numPr>
                <w:ilvl w:val="0"/>
                <w:numId w:val="72"/>
              </w:numPr>
              <w:spacing w:before="120" w:after="120" w:line="259" w:lineRule="auto"/>
              <w:rPr>
                <w:rFonts w:eastAsia="Times New Roman"/>
                <w:lang w:eastAsia="en-AU"/>
              </w:rPr>
            </w:pPr>
            <w:r>
              <w:rPr>
                <w:rFonts w:eastAsia="Times New Roman"/>
                <w:lang w:eastAsia="en-AU"/>
              </w:rPr>
              <w:t>The organisation will adhere to NESA’s guidelines for the promotion of NESA Accredited PD.</w:t>
            </w:r>
          </w:p>
        </w:tc>
        <w:tc>
          <w:tcPr>
            <w:tcW w:w="1134" w:type="dxa"/>
          </w:tcPr>
          <w:p w14:paraId="011C7CDC" w14:textId="77777777" w:rsidR="002B4B9B" w:rsidRDefault="00956EBF" w:rsidP="00846774">
            <w:pPr>
              <w:pStyle w:val="BodyText"/>
              <w:spacing w:before="120" w:after="120"/>
              <w:jc w:val="right"/>
            </w:pPr>
            <w:sdt>
              <w:sdtPr>
                <w:id w:val="649330516"/>
                <w14:checkbox>
                  <w14:checked w14:val="0"/>
                  <w14:checkedState w14:val="2612" w14:font="MS Gothic"/>
                  <w14:uncheckedState w14:val="2610" w14:font="MS Gothic"/>
                </w14:checkbox>
              </w:sdtPr>
              <w:sdtEndPr/>
              <w:sdtContent>
                <w:r w:rsidR="002B4B9B">
                  <w:rPr>
                    <w:rFonts w:ascii="MS Gothic" w:eastAsia="MS Gothic" w:hAnsi="MS Gothic" w:hint="eastAsia"/>
                  </w:rPr>
                  <w:t>☐</w:t>
                </w:r>
              </w:sdtContent>
            </w:sdt>
            <w:r w:rsidR="002B4B9B" w:rsidRPr="00637387">
              <w:t xml:space="preserve"> yes</w:t>
            </w:r>
          </w:p>
        </w:tc>
        <w:tc>
          <w:tcPr>
            <w:tcW w:w="992" w:type="dxa"/>
          </w:tcPr>
          <w:p w14:paraId="3CEEC376" w14:textId="77777777" w:rsidR="002B4B9B" w:rsidRDefault="00956EBF" w:rsidP="00846774">
            <w:pPr>
              <w:pStyle w:val="BodyText"/>
              <w:spacing w:before="120" w:after="120"/>
              <w:jc w:val="right"/>
            </w:pPr>
            <w:sdt>
              <w:sdtPr>
                <w:id w:val="-1616984310"/>
                <w14:checkbox>
                  <w14:checked w14:val="0"/>
                  <w14:checkedState w14:val="2612" w14:font="MS Gothic"/>
                  <w14:uncheckedState w14:val="2610" w14:font="MS Gothic"/>
                </w14:checkbox>
              </w:sdtPr>
              <w:sdtEndPr/>
              <w:sdtContent>
                <w:r w:rsidR="002B4B9B" w:rsidRPr="00637387">
                  <w:rPr>
                    <w:rFonts w:ascii="MS Gothic" w:eastAsia="MS Gothic" w:hAnsi="MS Gothic"/>
                  </w:rPr>
                  <w:t>☐</w:t>
                </w:r>
              </w:sdtContent>
            </w:sdt>
            <w:r w:rsidR="002B4B9B" w:rsidRPr="00637387">
              <w:t xml:space="preserve"> no</w:t>
            </w:r>
          </w:p>
        </w:tc>
      </w:tr>
      <w:tr w:rsidR="002B4B9B" w:rsidRPr="00637387" w14:paraId="293388A9" w14:textId="77777777" w:rsidTr="00846774">
        <w:trPr>
          <w:cantSplit/>
        </w:trPr>
        <w:tc>
          <w:tcPr>
            <w:tcW w:w="7792" w:type="dxa"/>
          </w:tcPr>
          <w:p w14:paraId="180B7DD3" w14:textId="4670B1CB" w:rsidR="002B4B9B" w:rsidRPr="00B06186" w:rsidRDefault="002B4B9B" w:rsidP="00CB6D75">
            <w:pPr>
              <w:pStyle w:val="BodyText"/>
              <w:numPr>
                <w:ilvl w:val="0"/>
                <w:numId w:val="72"/>
              </w:numPr>
              <w:spacing w:before="120" w:after="120" w:line="259" w:lineRule="auto"/>
              <w:rPr>
                <w:rFonts w:eastAsia="Times New Roman"/>
                <w:lang w:eastAsia="en-AU"/>
              </w:rPr>
            </w:pPr>
            <w:r>
              <w:rPr>
                <w:rFonts w:eastAsia="Times New Roman"/>
                <w:lang w:eastAsia="en-AU"/>
              </w:rPr>
              <w:t xml:space="preserve">If the organisation has entered a partnership with a third party to design and/or deliver this </w:t>
            </w:r>
            <w:r w:rsidR="00634C55">
              <w:rPr>
                <w:rFonts w:eastAsia="Times New Roman"/>
                <w:lang w:eastAsia="en-AU"/>
              </w:rPr>
              <w:t>conference</w:t>
            </w:r>
            <w:r>
              <w:rPr>
                <w:rFonts w:eastAsia="Times New Roman"/>
                <w:lang w:eastAsia="en-AU"/>
              </w:rPr>
              <w:t>, there is a partnership agreement in place that will be included with this application.</w:t>
            </w:r>
            <w:r>
              <w:rPr>
                <w:rFonts w:eastAsia="Times New Roman"/>
                <w:b/>
                <w:bCs/>
                <w:lang w:eastAsia="en-AU"/>
              </w:rPr>
              <w:br/>
            </w:r>
            <w:r>
              <w:rPr>
                <w:rFonts w:eastAsia="Times New Roman"/>
                <w:lang w:eastAsia="en-AU"/>
              </w:rPr>
              <w:t>The</w:t>
            </w:r>
            <w:r w:rsidRPr="005D6D85">
              <w:rPr>
                <w:rFonts w:eastAsia="Times New Roman"/>
                <w:lang w:eastAsia="en-AU"/>
              </w:rPr>
              <w:t xml:space="preserve"> </w:t>
            </w:r>
            <w:r>
              <w:rPr>
                <w:rFonts w:eastAsia="Times New Roman"/>
                <w:lang w:eastAsia="en-AU"/>
              </w:rPr>
              <w:t>partnership agreement</w:t>
            </w:r>
            <w:r w:rsidRPr="00B06186">
              <w:rPr>
                <w:rFonts w:eastAsia="Times New Roman"/>
                <w:lang w:eastAsia="en-AU"/>
              </w:rPr>
              <w:t xml:space="preserve"> must:</w:t>
            </w:r>
          </w:p>
          <w:p w14:paraId="0BE6BD74" w14:textId="77777777" w:rsidR="002B4B9B" w:rsidRPr="00637387" w:rsidRDefault="002B4B9B" w:rsidP="00846774">
            <w:pPr>
              <w:numPr>
                <w:ilvl w:val="0"/>
                <w:numId w:val="42"/>
              </w:numPr>
              <w:spacing w:line="259" w:lineRule="auto"/>
              <w:textAlignment w:val="baseline"/>
              <w:rPr>
                <w:rFonts w:eastAsia="Times New Roman" w:cs="Arial"/>
                <w:lang w:eastAsia="en-AU"/>
              </w:rPr>
            </w:pPr>
            <w:r>
              <w:rPr>
                <w:rFonts w:eastAsia="Times New Roman" w:cs="Arial"/>
                <w:lang w:eastAsia="en-AU"/>
              </w:rPr>
              <w:t xml:space="preserve">be </w:t>
            </w:r>
            <w:r w:rsidRPr="00637387">
              <w:rPr>
                <w:rFonts w:eastAsia="Times New Roman" w:cs="Arial"/>
                <w:lang w:eastAsia="en-AU"/>
              </w:rPr>
              <w:t>signed by all parties</w:t>
            </w:r>
          </w:p>
          <w:p w14:paraId="2DFECEA7" w14:textId="77777777" w:rsidR="002B4B9B" w:rsidRPr="00637387" w:rsidRDefault="002B4B9B" w:rsidP="00846774">
            <w:pPr>
              <w:numPr>
                <w:ilvl w:val="0"/>
                <w:numId w:val="42"/>
              </w:numPr>
              <w:spacing w:line="259" w:lineRule="auto"/>
              <w:textAlignment w:val="baseline"/>
              <w:rPr>
                <w:rFonts w:eastAsia="Times New Roman" w:cs="Arial"/>
                <w:lang w:eastAsia="en-AU"/>
              </w:rPr>
            </w:pPr>
            <w:r w:rsidRPr="00637387">
              <w:rPr>
                <w:rFonts w:eastAsia="Times New Roman" w:cs="Arial"/>
                <w:lang w:eastAsia="en-AU"/>
              </w:rPr>
              <w:t>detail ownership of the Intellectual Property</w:t>
            </w:r>
          </w:p>
          <w:p w14:paraId="234AA966" w14:textId="772FF6E4" w:rsidR="002B4B9B" w:rsidRPr="00637387" w:rsidRDefault="002B4B9B" w:rsidP="00846774">
            <w:pPr>
              <w:pStyle w:val="BodyText"/>
              <w:numPr>
                <w:ilvl w:val="0"/>
                <w:numId w:val="42"/>
              </w:numPr>
              <w:spacing w:after="120" w:line="259" w:lineRule="auto"/>
              <w:ind w:left="794" w:hanging="357"/>
              <w:rPr>
                <w:rFonts w:eastAsia="Times New Roman"/>
                <w:lang w:eastAsia="en-AU"/>
              </w:rPr>
            </w:pPr>
            <w:r w:rsidRPr="00637387">
              <w:rPr>
                <w:rFonts w:eastAsia="Times New Roman"/>
                <w:lang w:eastAsia="en-AU"/>
              </w:rPr>
              <w:t xml:space="preserve">detail which parties are responsible for </w:t>
            </w:r>
            <w:r>
              <w:rPr>
                <w:rFonts w:eastAsia="Times New Roman"/>
                <w:lang w:eastAsia="en-AU"/>
              </w:rPr>
              <w:t xml:space="preserve">the development and </w:t>
            </w:r>
            <w:r w:rsidRPr="00637387">
              <w:rPr>
                <w:rFonts w:eastAsia="Times New Roman"/>
                <w:lang w:eastAsia="en-AU"/>
              </w:rPr>
              <w:t xml:space="preserve">delivery of </w:t>
            </w:r>
            <w:r>
              <w:rPr>
                <w:rFonts w:eastAsia="Times New Roman"/>
                <w:lang w:eastAsia="en-AU"/>
              </w:rPr>
              <w:t xml:space="preserve">the </w:t>
            </w:r>
            <w:r w:rsidR="00634C55">
              <w:rPr>
                <w:rFonts w:eastAsia="Times New Roman"/>
                <w:lang w:eastAsia="en-AU"/>
              </w:rPr>
              <w:t>conference</w:t>
            </w:r>
            <w:r>
              <w:rPr>
                <w:rFonts w:eastAsia="Times New Roman"/>
                <w:lang w:eastAsia="en-AU"/>
              </w:rPr>
              <w:t xml:space="preserve">, and for uploading participation into </w:t>
            </w:r>
            <w:proofErr w:type="spellStart"/>
            <w:r>
              <w:rPr>
                <w:rFonts w:eastAsia="Times New Roman"/>
                <w:lang w:eastAsia="en-AU"/>
              </w:rPr>
              <w:t>eTAMS</w:t>
            </w:r>
            <w:proofErr w:type="spellEnd"/>
            <w:r>
              <w:rPr>
                <w:rFonts w:eastAsia="Times New Roman"/>
                <w:lang w:eastAsia="en-AU"/>
              </w:rPr>
              <w:t>.</w:t>
            </w:r>
          </w:p>
        </w:tc>
        <w:tc>
          <w:tcPr>
            <w:tcW w:w="2126" w:type="dxa"/>
            <w:gridSpan w:val="2"/>
          </w:tcPr>
          <w:p w14:paraId="02516189" w14:textId="77777777" w:rsidR="002B4B9B" w:rsidRPr="00637387" w:rsidRDefault="00956EBF" w:rsidP="00846774">
            <w:pPr>
              <w:pStyle w:val="BodyText"/>
              <w:tabs>
                <w:tab w:val="left" w:pos="566"/>
              </w:tabs>
              <w:spacing w:before="120" w:after="120"/>
              <w:ind w:left="566" w:hanging="284"/>
            </w:pPr>
            <w:sdt>
              <w:sdtPr>
                <w:id w:val="644559595"/>
                <w14:checkbox>
                  <w14:checked w14:val="0"/>
                  <w14:checkedState w14:val="2612" w14:font="MS Gothic"/>
                  <w14:uncheckedState w14:val="2610" w14:font="MS Gothic"/>
                </w14:checkbox>
              </w:sdtPr>
              <w:sdtEndPr/>
              <w:sdtContent>
                <w:r w:rsidR="002B4B9B">
                  <w:rPr>
                    <w:rFonts w:ascii="MS Gothic" w:eastAsia="MS Gothic" w:hAnsi="MS Gothic" w:hint="eastAsia"/>
                  </w:rPr>
                  <w:t>☐</w:t>
                </w:r>
              </w:sdtContent>
            </w:sdt>
            <w:r w:rsidR="002B4B9B">
              <w:tab/>
            </w:r>
            <w:r w:rsidR="002B4B9B" w:rsidRPr="00637387">
              <w:t>yes</w:t>
            </w:r>
            <w:r w:rsidR="002B4B9B">
              <w:t>, there is a partnership in place and the agreement is attached.</w:t>
            </w:r>
          </w:p>
          <w:p w14:paraId="07177015" w14:textId="77777777" w:rsidR="002B4B9B" w:rsidRPr="00637387" w:rsidRDefault="00956EBF" w:rsidP="00846774">
            <w:pPr>
              <w:pStyle w:val="BodyText"/>
              <w:tabs>
                <w:tab w:val="left" w:pos="566"/>
              </w:tabs>
              <w:spacing w:before="120" w:after="120"/>
              <w:ind w:left="566" w:hanging="284"/>
            </w:pPr>
            <w:sdt>
              <w:sdtPr>
                <w:id w:val="-1051148928"/>
                <w14:checkbox>
                  <w14:checked w14:val="0"/>
                  <w14:checkedState w14:val="2612" w14:font="MS Gothic"/>
                  <w14:uncheckedState w14:val="2610" w14:font="MS Gothic"/>
                </w14:checkbox>
              </w:sdtPr>
              <w:sdtEndPr/>
              <w:sdtContent>
                <w:r w:rsidR="002B4B9B">
                  <w:rPr>
                    <w:rFonts w:ascii="MS Gothic" w:eastAsia="MS Gothic" w:hAnsi="MS Gothic" w:hint="eastAsia"/>
                  </w:rPr>
                  <w:t>☐</w:t>
                </w:r>
              </w:sdtContent>
            </w:sdt>
            <w:r w:rsidR="002B4B9B">
              <w:tab/>
              <w:t>N/A, there is no partnership in place.</w:t>
            </w:r>
          </w:p>
        </w:tc>
      </w:tr>
    </w:tbl>
    <w:p w14:paraId="390E7A40" w14:textId="77777777" w:rsidR="002B4B9B" w:rsidRDefault="002B4B9B" w:rsidP="002B4B9B">
      <w:pPr>
        <w:pStyle w:val="BodyText"/>
      </w:pPr>
    </w:p>
    <w:p w14:paraId="7B74C30C" w14:textId="777244DC" w:rsidR="002B4B9B" w:rsidRDefault="002B4B9B" w:rsidP="002B4B9B">
      <w:pPr>
        <w:pStyle w:val="BodyText"/>
      </w:pPr>
      <w:r>
        <w:t xml:space="preserve">I acknowledge that, if the </w:t>
      </w:r>
      <w:r w:rsidR="00634C55">
        <w:t>conference</w:t>
      </w:r>
      <w:r>
        <w:t xml:space="preserve"> is accredited, and the organisation fails to comply with any of the above requirements, then the accreditation of the </w:t>
      </w:r>
      <w:r w:rsidR="00634C55">
        <w:t>conference</w:t>
      </w:r>
      <w:r>
        <w:t xml:space="preserve"> may be cancelled at any time.</w:t>
      </w:r>
    </w:p>
    <w:p w14:paraId="4290EFEC" w14:textId="77777777" w:rsidR="002B4B9B" w:rsidRDefault="002B4B9B" w:rsidP="002B4B9B">
      <w:pPr>
        <w:pStyle w:val="Heading60"/>
      </w:pPr>
      <w:r>
        <w:t>Declaration made by</w:t>
      </w:r>
    </w:p>
    <w:p w14:paraId="4D510FE5" w14:textId="77777777" w:rsidR="002B4B9B" w:rsidRPr="00CA31E1" w:rsidRDefault="002B4B9B" w:rsidP="002B4B9B">
      <w:pPr>
        <w:pStyle w:val="Heading60"/>
      </w:pPr>
    </w:p>
    <w:tbl>
      <w:tblPr>
        <w:tblStyle w:val="TableGridLight"/>
        <w:tblW w:w="9900" w:type="dxa"/>
        <w:tblInd w:w="-5" w:type="dxa"/>
        <w:tblLook w:val="04A0" w:firstRow="1" w:lastRow="0" w:firstColumn="1" w:lastColumn="0" w:noHBand="0" w:noVBand="1"/>
        <w:tblCaption w:val="Sign off CEO - provider declaration"/>
        <w:tblDescription w:val="Here the CEO is asked to sign off on the declaration"/>
      </w:tblPr>
      <w:tblGrid>
        <w:gridCol w:w="3544"/>
        <w:gridCol w:w="6356"/>
      </w:tblGrid>
      <w:tr w:rsidR="002B4B9B" w:rsidRPr="00CA31E1" w14:paraId="2E5886DE" w14:textId="77777777" w:rsidTr="00846774">
        <w:trPr>
          <w:trHeight w:val="567"/>
        </w:trPr>
        <w:tc>
          <w:tcPr>
            <w:tcW w:w="3544" w:type="dxa"/>
            <w:vAlign w:val="center"/>
          </w:tcPr>
          <w:p w14:paraId="39DB91E5" w14:textId="77777777" w:rsidR="002B4B9B" w:rsidRPr="00CA31E1" w:rsidRDefault="002B4B9B" w:rsidP="00846774">
            <w:pPr>
              <w:pStyle w:val="TableText"/>
              <w:jc w:val="right"/>
              <w:rPr>
                <w:color w:val="280070"/>
              </w:rPr>
            </w:pPr>
            <w:bookmarkStart w:id="58" w:name="_Hlk76381615"/>
            <w:r>
              <w:rPr>
                <w:color w:val="280070"/>
              </w:rPr>
              <w:t>Account Owner n</w:t>
            </w:r>
            <w:r w:rsidRPr="00CA31E1">
              <w:rPr>
                <w:color w:val="280070"/>
              </w:rPr>
              <w:t>ame</w:t>
            </w:r>
          </w:p>
        </w:tc>
        <w:tc>
          <w:tcPr>
            <w:tcW w:w="6356" w:type="dxa"/>
            <w:vAlign w:val="center"/>
          </w:tcPr>
          <w:p w14:paraId="3778BF88" w14:textId="77777777" w:rsidR="002B4B9B" w:rsidRPr="00CA31E1" w:rsidRDefault="002B4B9B" w:rsidP="00846774">
            <w:pPr>
              <w:pStyle w:val="TableText"/>
            </w:pPr>
          </w:p>
        </w:tc>
      </w:tr>
      <w:tr w:rsidR="002B4B9B" w:rsidRPr="00CA31E1" w14:paraId="5674CB91" w14:textId="77777777" w:rsidTr="00846774">
        <w:trPr>
          <w:trHeight w:val="567"/>
        </w:trPr>
        <w:tc>
          <w:tcPr>
            <w:tcW w:w="3544" w:type="dxa"/>
            <w:vAlign w:val="center"/>
          </w:tcPr>
          <w:p w14:paraId="153AD0E9" w14:textId="77777777" w:rsidR="002B4B9B" w:rsidRDefault="002B4B9B" w:rsidP="00846774">
            <w:pPr>
              <w:pStyle w:val="TableText"/>
              <w:jc w:val="right"/>
              <w:rPr>
                <w:color w:val="280070"/>
              </w:rPr>
            </w:pPr>
            <w:r>
              <w:rPr>
                <w:color w:val="280070"/>
              </w:rPr>
              <w:t>Account Owner role title</w:t>
            </w:r>
          </w:p>
        </w:tc>
        <w:tc>
          <w:tcPr>
            <w:tcW w:w="6356" w:type="dxa"/>
            <w:vAlign w:val="center"/>
          </w:tcPr>
          <w:p w14:paraId="0C6D4175" w14:textId="77777777" w:rsidR="002B4B9B" w:rsidRPr="00CA31E1" w:rsidRDefault="002B4B9B" w:rsidP="00846774">
            <w:pPr>
              <w:pStyle w:val="TableText"/>
            </w:pPr>
          </w:p>
        </w:tc>
      </w:tr>
      <w:tr w:rsidR="002B4B9B" w:rsidRPr="00CA31E1" w14:paraId="1C7E7C36" w14:textId="77777777" w:rsidTr="00846774">
        <w:trPr>
          <w:trHeight w:val="567"/>
        </w:trPr>
        <w:tc>
          <w:tcPr>
            <w:tcW w:w="3544" w:type="dxa"/>
            <w:vAlign w:val="center"/>
          </w:tcPr>
          <w:p w14:paraId="59B25E01" w14:textId="77777777" w:rsidR="002B4B9B" w:rsidRDefault="002B4B9B" w:rsidP="00846774">
            <w:pPr>
              <w:pStyle w:val="TableText"/>
              <w:jc w:val="right"/>
              <w:rPr>
                <w:color w:val="280070"/>
              </w:rPr>
            </w:pPr>
            <w:r>
              <w:rPr>
                <w:color w:val="280070"/>
              </w:rPr>
              <w:t>On behalf of (organisation name)</w:t>
            </w:r>
          </w:p>
        </w:tc>
        <w:tc>
          <w:tcPr>
            <w:tcW w:w="6356" w:type="dxa"/>
            <w:vAlign w:val="center"/>
          </w:tcPr>
          <w:p w14:paraId="2ACD2E85" w14:textId="77777777" w:rsidR="002B4B9B" w:rsidRDefault="002B4B9B" w:rsidP="00846774">
            <w:pPr>
              <w:pStyle w:val="TableText"/>
              <w:rPr>
                <w:color w:val="808080" w:themeColor="background1" w:themeShade="80"/>
                <w:u w:val="single"/>
              </w:rPr>
            </w:pPr>
          </w:p>
        </w:tc>
      </w:tr>
      <w:tr w:rsidR="002B4B9B" w:rsidRPr="00CA31E1" w14:paraId="3C6CCD1C" w14:textId="77777777" w:rsidTr="00846774">
        <w:trPr>
          <w:trHeight w:val="567"/>
        </w:trPr>
        <w:tc>
          <w:tcPr>
            <w:tcW w:w="3544" w:type="dxa"/>
            <w:vAlign w:val="center"/>
          </w:tcPr>
          <w:p w14:paraId="3B6FD991" w14:textId="77777777" w:rsidR="002B4B9B" w:rsidRPr="00CA31E1" w:rsidRDefault="002B4B9B" w:rsidP="00846774">
            <w:pPr>
              <w:pStyle w:val="TableText"/>
              <w:jc w:val="right"/>
              <w:rPr>
                <w:color w:val="280070"/>
              </w:rPr>
            </w:pPr>
            <w:r w:rsidRPr="00CA31E1">
              <w:rPr>
                <w:color w:val="280070"/>
              </w:rPr>
              <w:t>Signature</w:t>
            </w:r>
          </w:p>
        </w:tc>
        <w:tc>
          <w:tcPr>
            <w:tcW w:w="6356" w:type="dxa"/>
            <w:vAlign w:val="center"/>
          </w:tcPr>
          <w:p w14:paraId="4CFA611F" w14:textId="77777777" w:rsidR="002B4B9B" w:rsidRPr="00CA31E1" w:rsidRDefault="002B4B9B" w:rsidP="00846774">
            <w:pPr>
              <w:pStyle w:val="TableText"/>
            </w:pPr>
          </w:p>
        </w:tc>
      </w:tr>
      <w:tr w:rsidR="002B4B9B" w:rsidRPr="00CA31E1" w14:paraId="255A5623" w14:textId="77777777" w:rsidTr="00846774">
        <w:trPr>
          <w:trHeight w:val="567"/>
        </w:trPr>
        <w:tc>
          <w:tcPr>
            <w:tcW w:w="3544" w:type="dxa"/>
            <w:vAlign w:val="center"/>
          </w:tcPr>
          <w:p w14:paraId="350585C3" w14:textId="77777777" w:rsidR="002B4B9B" w:rsidRPr="00CA31E1" w:rsidRDefault="002B4B9B" w:rsidP="00846774">
            <w:pPr>
              <w:pStyle w:val="TableText"/>
              <w:jc w:val="right"/>
              <w:rPr>
                <w:color w:val="280070"/>
              </w:rPr>
            </w:pPr>
            <w:r w:rsidRPr="00CA31E1">
              <w:rPr>
                <w:color w:val="280070"/>
              </w:rPr>
              <w:t>Date</w:t>
            </w:r>
          </w:p>
        </w:tc>
        <w:tc>
          <w:tcPr>
            <w:tcW w:w="6356" w:type="dxa"/>
            <w:vAlign w:val="center"/>
          </w:tcPr>
          <w:p w14:paraId="2FE95478" w14:textId="77777777" w:rsidR="002B4B9B" w:rsidRPr="00CA31E1" w:rsidRDefault="002B4B9B" w:rsidP="00846774">
            <w:pPr>
              <w:pStyle w:val="TableText"/>
            </w:pPr>
          </w:p>
        </w:tc>
      </w:tr>
    </w:tbl>
    <w:tbl>
      <w:tblPr>
        <w:tblStyle w:val="TableGrid"/>
        <w:tblpPr w:leftFromText="180" w:rightFromText="180" w:vertAnchor="text" w:horzAnchor="margin" w:tblpY="224"/>
        <w:tblW w:w="9918" w:type="dxa"/>
        <w:tblLook w:val="04A0" w:firstRow="1" w:lastRow="0" w:firstColumn="1" w:lastColumn="0" w:noHBand="0" w:noVBand="1"/>
        <w:tblCaption w:val="Sign off CEO - provider declaration"/>
        <w:tblDescription w:val="Here the CEO is asked to sign off on the declaration"/>
      </w:tblPr>
      <w:tblGrid>
        <w:gridCol w:w="9918"/>
      </w:tblGrid>
      <w:tr w:rsidR="002B4B9B" w14:paraId="5E06C256" w14:textId="77777777" w:rsidTr="002B4B9B">
        <w:tc>
          <w:tcPr>
            <w:tcW w:w="9918" w:type="dxa"/>
            <w:tcBorders>
              <w:top w:val="single" w:sz="4" w:space="0" w:color="C1E6E6" w:themeColor="accent5"/>
              <w:left w:val="single" w:sz="4" w:space="0" w:color="C1E6E6" w:themeColor="accent5"/>
              <w:bottom w:val="single" w:sz="4" w:space="0" w:color="C1E6E6" w:themeColor="accent5"/>
              <w:right w:val="single" w:sz="4" w:space="0" w:color="C1E6E6" w:themeColor="accent5"/>
            </w:tcBorders>
            <w:shd w:val="clear" w:color="auto" w:fill="C1E6E6" w:themeFill="accent5"/>
          </w:tcPr>
          <w:bookmarkEnd w:id="58"/>
          <w:p w14:paraId="407F61B1" w14:textId="77777777" w:rsidR="002B4B9B" w:rsidRPr="009E1EF2" w:rsidRDefault="002B4B9B" w:rsidP="002B4B9B">
            <w:pPr>
              <w:pStyle w:val="BodyText"/>
              <w:spacing w:before="160"/>
            </w:pPr>
            <w:r>
              <w:t>A</w:t>
            </w:r>
            <w:r w:rsidRPr="001E09CB">
              <w:t xml:space="preserve">fter </w:t>
            </w:r>
            <w:r w:rsidRPr="009E1EF2">
              <w:t xml:space="preserve">you have completed this application form, email all required </w:t>
            </w:r>
            <w:r>
              <w:t>material</w:t>
            </w:r>
            <w:r w:rsidRPr="009E1EF2">
              <w:t xml:space="preserve"> to </w:t>
            </w:r>
            <w:hyperlink r:id="rId41" w:history="1">
              <w:r w:rsidRPr="00963F02">
                <w:rPr>
                  <w:rStyle w:val="Hyperlink"/>
                </w:rPr>
                <w:t>pd@nesa.nsw.edu.au</w:t>
              </w:r>
            </w:hyperlink>
            <w:r>
              <w:t xml:space="preserve"> </w:t>
            </w:r>
            <w:r w:rsidRPr="009E1EF2">
              <w:t>to submit your application.</w:t>
            </w:r>
          </w:p>
          <w:p w14:paraId="71D39BA3" w14:textId="77777777" w:rsidR="002B4B9B" w:rsidRDefault="002B4B9B" w:rsidP="002B4B9B">
            <w:pPr>
              <w:pStyle w:val="BodyText"/>
              <w:spacing w:after="0"/>
            </w:pPr>
            <w:r w:rsidRPr="009E1EF2">
              <w:t xml:space="preserve">Applications are processed in order of receipt. You will receive an email confirming receipt </w:t>
            </w:r>
            <w:r>
              <w:t xml:space="preserve">of your application. If you do not receive a confirmation email </w:t>
            </w:r>
            <w:r w:rsidRPr="009E1EF2">
              <w:t xml:space="preserve">within </w:t>
            </w:r>
            <w:r>
              <w:t>2 business days,</w:t>
            </w:r>
            <w:r w:rsidRPr="009E1EF2">
              <w:t xml:space="preserve"> please contact</w:t>
            </w:r>
            <w:r>
              <w:t xml:space="preserve"> the team via </w:t>
            </w:r>
            <w:hyperlink r:id="rId42" w:history="1">
              <w:r w:rsidRPr="00963F02">
                <w:rPr>
                  <w:rStyle w:val="Hyperlink"/>
                </w:rPr>
                <w:t>pd@nesa.nsw.edu.au</w:t>
              </w:r>
            </w:hyperlink>
            <w:r w:rsidRPr="009E1EF2">
              <w:rPr>
                <w:rStyle w:val="Hyperlink"/>
                <w:color w:val="auto"/>
                <w:u w:val="none"/>
              </w:rPr>
              <w:t>.</w:t>
            </w:r>
          </w:p>
        </w:tc>
      </w:tr>
    </w:tbl>
    <w:p w14:paraId="7A7D4646" w14:textId="77777777" w:rsidR="002B4B9B" w:rsidRPr="00F80EA5" w:rsidRDefault="002B4B9B" w:rsidP="002B4B9B">
      <w:pPr>
        <w:pStyle w:val="BodyText"/>
        <w:rPr>
          <w:sz w:val="12"/>
          <w:szCs w:val="12"/>
        </w:rPr>
      </w:pPr>
    </w:p>
    <w:sectPr w:rsidR="002B4B9B" w:rsidRPr="00F80EA5" w:rsidSect="00011D50">
      <w:footerReference w:type="default" r:id="rId43"/>
      <w:pgSz w:w="11907" w:h="16840"/>
      <w:pgMar w:top="851" w:right="992" w:bottom="1134" w:left="992" w:header="28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D3DB7" w14:textId="77777777" w:rsidR="00956EBF" w:rsidRDefault="00956EBF" w:rsidP="00156BAF">
      <w:r>
        <w:separator/>
      </w:r>
    </w:p>
  </w:endnote>
  <w:endnote w:type="continuationSeparator" w:id="0">
    <w:p w14:paraId="1794349A" w14:textId="77777777" w:rsidR="00956EBF" w:rsidRDefault="00956EBF" w:rsidP="00156BAF">
      <w:r>
        <w:continuationSeparator/>
      </w:r>
    </w:p>
  </w:endnote>
  <w:endnote w:type="continuationNotice" w:id="1">
    <w:p w14:paraId="00A93CF0" w14:textId="77777777" w:rsidR="00956EBF" w:rsidRDefault="00956E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AB2F14" w14:paraId="652D41CF" w14:textId="77777777" w:rsidTr="67E9C11E">
      <w:tc>
        <w:tcPr>
          <w:tcW w:w="3005" w:type="dxa"/>
        </w:tcPr>
        <w:p w14:paraId="3EB7190A" w14:textId="2B9CD5E0" w:rsidR="00AB2F14" w:rsidRDefault="00AB2F14" w:rsidP="67E9C11E">
          <w:pPr>
            <w:pStyle w:val="Header"/>
            <w:ind w:left="-115"/>
          </w:pPr>
        </w:p>
      </w:tc>
      <w:tc>
        <w:tcPr>
          <w:tcW w:w="3005" w:type="dxa"/>
        </w:tcPr>
        <w:p w14:paraId="72B577F0" w14:textId="78959B56" w:rsidR="00AB2F14" w:rsidRDefault="00AB2F14" w:rsidP="67E9C11E">
          <w:pPr>
            <w:pStyle w:val="Header"/>
            <w:jc w:val="center"/>
          </w:pPr>
        </w:p>
      </w:tc>
      <w:tc>
        <w:tcPr>
          <w:tcW w:w="3005" w:type="dxa"/>
        </w:tcPr>
        <w:p w14:paraId="0380BE07" w14:textId="20BB40B7" w:rsidR="00AB2F14" w:rsidRDefault="00AB2F14" w:rsidP="67E9C11E">
          <w:pPr>
            <w:pStyle w:val="Header"/>
            <w:ind w:right="-115"/>
            <w:jc w:val="right"/>
          </w:pPr>
        </w:p>
      </w:tc>
    </w:tr>
  </w:tbl>
  <w:p w14:paraId="21623C64" w14:textId="45827CAA" w:rsidR="00AB2F14" w:rsidRDefault="00AB2F14" w:rsidP="67E9C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243CF" w14:textId="77777777" w:rsidR="00AB2F14" w:rsidRDefault="00AB2F14" w:rsidP="0088405F">
    <w:pPr>
      <w:pStyle w:val="Footer"/>
      <w:pBdr>
        <w:bottom w:val="single" w:sz="4" w:space="1" w:color="280070"/>
      </w:pBdr>
    </w:pPr>
  </w:p>
  <w:p w14:paraId="1DDA4C21" w14:textId="373D346F" w:rsidR="00AB2F14" w:rsidRPr="0088405F" w:rsidRDefault="00AB2F14" w:rsidP="0088405F">
    <w:pPr>
      <w:pStyle w:val="Footer"/>
      <w:tabs>
        <w:tab w:val="right" w:pos="9923"/>
      </w:tabs>
      <w:rPr>
        <w:szCs w:val="18"/>
      </w:rPr>
    </w:pPr>
    <w:r w:rsidRPr="00D572D8">
      <w:rPr>
        <w:i/>
        <w:iCs/>
        <w:szCs w:val="18"/>
      </w:rPr>
      <w:t>Application to deliver a NESA Accredited PD course</w:t>
    </w:r>
    <w:r>
      <w:rPr>
        <w:i/>
        <w:iCs/>
        <w:szCs w:val="18"/>
      </w:rPr>
      <w:t>: Form A</w:t>
    </w:r>
    <w:r w:rsidRPr="00D770F6">
      <w:rPr>
        <w:szCs w:val="18"/>
      </w:rPr>
      <w:t xml:space="preserve">, updated </w:t>
    </w:r>
    <w:r>
      <w:rPr>
        <w:szCs w:val="18"/>
      </w:rPr>
      <w:t xml:space="preserve">July 2021 </w:t>
    </w:r>
    <w:r w:rsidRPr="00D770F6">
      <w:rPr>
        <w:szCs w:val="18"/>
      </w:rPr>
      <w:tab/>
      <w:t xml:space="preserve">Page </w:t>
    </w:r>
    <w:r w:rsidRPr="00D770F6">
      <w:rPr>
        <w:b/>
        <w:color w:val="2B579A"/>
        <w:szCs w:val="18"/>
        <w:shd w:val="clear" w:color="auto" w:fill="E6E6E6"/>
      </w:rPr>
      <w:fldChar w:fldCharType="begin"/>
    </w:r>
    <w:r w:rsidRPr="00D770F6">
      <w:rPr>
        <w:b/>
        <w:szCs w:val="18"/>
      </w:rPr>
      <w:instrText xml:space="preserve"> PAGE  \* Arabic  \* MERGEFORMAT </w:instrText>
    </w:r>
    <w:r w:rsidRPr="00D770F6">
      <w:rPr>
        <w:b/>
        <w:color w:val="2B579A"/>
        <w:szCs w:val="18"/>
        <w:shd w:val="clear" w:color="auto" w:fill="E6E6E6"/>
      </w:rPr>
      <w:fldChar w:fldCharType="separate"/>
    </w:r>
    <w:r>
      <w:rPr>
        <w:b/>
        <w:color w:val="2B579A"/>
        <w:szCs w:val="18"/>
        <w:shd w:val="clear" w:color="auto" w:fill="E6E6E6"/>
      </w:rPr>
      <w:t>2</w:t>
    </w:r>
    <w:r w:rsidRPr="00D770F6">
      <w:rPr>
        <w:b/>
        <w:color w:val="2B579A"/>
        <w:szCs w:val="18"/>
        <w:shd w:val="clear" w:color="auto" w:fill="E6E6E6"/>
      </w:rPr>
      <w:fldChar w:fldCharType="end"/>
    </w:r>
    <w:r w:rsidRPr="00D770F6">
      <w:rPr>
        <w:szCs w:val="18"/>
      </w:rPr>
      <w:t xml:space="preserve"> of </w:t>
    </w:r>
    <w:r w:rsidRPr="00D770F6">
      <w:rPr>
        <w:b/>
        <w:color w:val="2B579A"/>
        <w:szCs w:val="18"/>
        <w:shd w:val="clear" w:color="auto" w:fill="E6E6E6"/>
      </w:rPr>
      <w:fldChar w:fldCharType="begin"/>
    </w:r>
    <w:r w:rsidRPr="00D770F6">
      <w:rPr>
        <w:b/>
        <w:szCs w:val="18"/>
      </w:rPr>
      <w:instrText xml:space="preserve"> NUMPAGES  \* Arabic  \* MERGEFORMAT </w:instrText>
    </w:r>
    <w:r w:rsidRPr="00D770F6">
      <w:rPr>
        <w:b/>
        <w:color w:val="2B579A"/>
        <w:szCs w:val="18"/>
        <w:shd w:val="clear" w:color="auto" w:fill="E6E6E6"/>
      </w:rPr>
      <w:fldChar w:fldCharType="separate"/>
    </w:r>
    <w:r>
      <w:rPr>
        <w:b/>
        <w:color w:val="2B579A"/>
        <w:szCs w:val="18"/>
        <w:shd w:val="clear" w:color="auto" w:fill="E6E6E6"/>
      </w:rPr>
      <w:t>27</w:t>
    </w:r>
    <w:r w:rsidRPr="00D770F6">
      <w:rPr>
        <w:b/>
        <w:color w:val="2B579A"/>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4B98" w14:textId="77777777" w:rsidR="00AB2F14" w:rsidRDefault="00AB2F14" w:rsidP="00DD4A7A">
    <w:pPr>
      <w:pStyle w:val="Footer"/>
      <w:pBdr>
        <w:bottom w:val="single" w:sz="4" w:space="1" w:color="280070"/>
      </w:pBdr>
    </w:pPr>
  </w:p>
  <w:p w14:paraId="3547CF6D" w14:textId="35AB0F48" w:rsidR="00AB2F14" w:rsidRPr="002B463C" w:rsidRDefault="00AB2F14" w:rsidP="002B463C">
    <w:pPr>
      <w:pStyle w:val="Footer"/>
      <w:tabs>
        <w:tab w:val="right" w:pos="9923"/>
      </w:tabs>
      <w:rPr>
        <w:szCs w:val="18"/>
      </w:rPr>
    </w:pPr>
    <w:r w:rsidRPr="00DB38DA">
      <w:rPr>
        <w:i/>
        <w:iCs/>
        <w:szCs w:val="18"/>
      </w:rPr>
      <w:t xml:space="preserve">Application to deliver a </w:t>
    </w:r>
    <w:r>
      <w:rPr>
        <w:i/>
        <w:iCs/>
        <w:szCs w:val="18"/>
      </w:rPr>
      <w:t xml:space="preserve">conference as </w:t>
    </w:r>
    <w:r w:rsidRPr="00DB38DA">
      <w:rPr>
        <w:i/>
        <w:iCs/>
        <w:szCs w:val="18"/>
      </w:rPr>
      <w:t>NESA Accredited PD</w:t>
    </w:r>
    <w:r>
      <w:rPr>
        <w:i/>
        <w:iCs/>
        <w:szCs w:val="18"/>
      </w:rPr>
      <w:t>: Form C</w:t>
    </w:r>
    <w:r w:rsidRPr="00D770F6">
      <w:rPr>
        <w:szCs w:val="18"/>
      </w:rPr>
      <w:t xml:space="preserve">, updated </w:t>
    </w:r>
    <w:r>
      <w:rPr>
        <w:szCs w:val="18"/>
      </w:rPr>
      <w:t>July 2021</w:t>
    </w:r>
    <w:r w:rsidRPr="00D770F6">
      <w:rPr>
        <w:szCs w:val="18"/>
      </w:rPr>
      <w:tab/>
      <w:t xml:space="preserve">Page </w:t>
    </w:r>
    <w:r w:rsidRPr="00D770F6">
      <w:rPr>
        <w:b/>
        <w:color w:val="2B579A"/>
        <w:szCs w:val="18"/>
        <w:shd w:val="clear" w:color="auto" w:fill="E6E6E6"/>
      </w:rPr>
      <w:fldChar w:fldCharType="begin"/>
    </w:r>
    <w:r w:rsidRPr="00D770F6">
      <w:rPr>
        <w:b/>
        <w:szCs w:val="18"/>
      </w:rPr>
      <w:instrText xml:space="preserve"> PAGE  \* Arabic  \* MERGEFORMAT </w:instrText>
    </w:r>
    <w:r w:rsidRPr="00D770F6">
      <w:rPr>
        <w:b/>
        <w:color w:val="2B579A"/>
        <w:szCs w:val="18"/>
        <w:shd w:val="clear" w:color="auto" w:fill="E6E6E6"/>
      </w:rPr>
      <w:fldChar w:fldCharType="separate"/>
    </w:r>
    <w:r>
      <w:rPr>
        <w:b/>
        <w:noProof/>
        <w:szCs w:val="18"/>
      </w:rPr>
      <w:t>12</w:t>
    </w:r>
    <w:r w:rsidRPr="00D770F6">
      <w:rPr>
        <w:b/>
        <w:color w:val="2B579A"/>
        <w:szCs w:val="18"/>
        <w:shd w:val="clear" w:color="auto" w:fill="E6E6E6"/>
      </w:rPr>
      <w:fldChar w:fldCharType="end"/>
    </w:r>
    <w:r w:rsidRPr="00D770F6">
      <w:rPr>
        <w:szCs w:val="18"/>
      </w:rPr>
      <w:t xml:space="preserve"> of </w:t>
    </w:r>
    <w:r w:rsidRPr="00D770F6">
      <w:rPr>
        <w:b/>
        <w:color w:val="2B579A"/>
        <w:szCs w:val="18"/>
        <w:shd w:val="clear" w:color="auto" w:fill="E6E6E6"/>
      </w:rPr>
      <w:fldChar w:fldCharType="begin"/>
    </w:r>
    <w:r w:rsidRPr="00D770F6">
      <w:rPr>
        <w:b/>
        <w:szCs w:val="18"/>
      </w:rPr>
      <w:instrText xml:space="preserve"> NUMPAGES  \* Arabic  \* MERGEFORMAT </w:instrText>
    </w:r>
    <w:r w:rsidRPr="00D770F6">
      <w:rPr>
        <w:b/>
        <w:color w:val="2B579A"/>
        <w:szCs w:val="18"/>
        <w:shd w:val="clear" w:color="auto" w:fill="E6E6E6"/>
      </w:rPr>
      <w:fldChar w:fldCharType="separate"/>
    </w:r>
    <w:r>
      <w:rPr>
        <w:b/>
        <w:noProof/>
        <w:szCs w:val="18"/>
      </w:rPr>
      <w:t>12</w:t>
    </w:r>
    <w:r w:rsidRPr="00D770F6">
      <w:rPr>
        <w:b/>
        <w:color w:val="2B579A"/>
        <w:szCs w:val="18"/>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0"/>
      <w:gridCol w:w="4950"/>
      <w:gridCol w:w="4950"/>
    </w:tblGrid>
    <w:tr w:rsidR="00AB2F14" w14:paraId="49F561A9" w14:textId="77777777" w:rsidTr="67E9C11E">
      <w:tc>
        <w:tcPr>
          <w:tcW w:w="4950" w:type="dxa"/>
        </w:tcPr>
        <w:p w14:paraId="10CFB7ED" w14:textId="77777777" w:rsidR="00AB2F14" w:rsidRDefault="00AB2F14" w:rsidP="67E9C11E">
          <w:pPr>
            <w:pStyle w:val="Header"/>
            <w:ind w:left="-115"/>
          </w:pPr>
        </w:p>
      </w:tc>
      <w:tc>
        <w:tcPr>
          <w:tcW w:w="4950" w:type="dxa"/>
        </w:tcPr>
        <w:p w14:paraId="0BCFC6E2" w14:textId="77777777" w:rsidR="00AB2F14" w:rsidRDefault="00AB2F14" w:rsidP="67E9C11E">
          <w:pPr>
            <w:pStyle w:val="Header"/>
            <w:jc w:val="center"/>
          </w:pPr>
        </w:p>
      </w:tc>
      <w:tc>
        <w:tcPr>
          <w:tcW w:w="4950" w:type="dxa"/>
        </w:tcPr>
        <w:p w14:paraId="3D0D8007" w14:textId="77777777" w:rsidR="00AB2F14" w:rsidRDefault="00AB2F14" w:rsidP="67E9C11E">
          <w:pPr>
            <w:pStyle w:val="Header"/>
            <w:ind w:right="-115"/>
            <w:jc w:val="right"/>
          </w:pPr>
        </w:p>
      </w:tc>
    </w:tr>
  </w:tbl>
  <w:p w14:paraId="65B0776B" w14:textId="77777777" w:rsidR="00AB2F14" w:rsidRDefault="00AB2F14" w:rsidP="67E9C1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D54E" w14:textId="77777777" w:rsidR="00AB2F14" w:rsidRDefault="00AB2F14" w:rsidP="00DD4A7A">
    <w:pPr>
      <w:pStyle w:val="Footer"/>
      <w:pBdr>
        <w:bottom w:val="single" w:sz="4" w:space="1" w:color="280070"/>
      </w:pBdr>
    </w:pPr>
  </w:p>
  <w:p w14:paraId="6E67B1DA" w14:textId="2656F6F0" w:rsidR="00AB2F14" w:rsidRPr="002B463C" w:rsidRDefault="00AB2F14" w:rsidP="001D1CA2">
    <w:pPr>
      <w:pStyle w:val="Footer"/>
      <w:tabs>
        <w:tab w:val="right" w:pos="14855"/>
      </w:tabs>
      <w:rPr>
        <w:szCs w:val="18"/>
      </w:rPr>
    </w:pPr>
    <w:r w:rsidRPr="00DB38DA">
      <w:rPr>
        <w:i/>
        <w:iCs/>
        <w:szCs w:val="18"/>
      </w:rPr>
      <w:t xml:space="preserve">Application to deliver a NESA Accredited PD </w:t>
    </w:r>
    <w:r>
      <w:rPr>
        <w:i/>
        <w:iCs/>
        <w:szCs w:val="18"/>
      </w:rPr>
      <w:t>c</w:t>
    </w:r>
    <w:r w:rsidRPr="00DB38DA">
      <w:rPr>
        <w:i/>
        <w:iCs/>
        <w:szCs w:val="18"/>
      </w:rPr>
      <w:t>ourse</w:t>
    </w:r>
    <w:r>
      <w:rPr>
        <w:i/>
        <w:iCs/>
        <w:szCs w:val="18"/>
      </w:rPr>
      <w:t>: Form A</w:t>
    </w:r>
    <w:r w:rsidRPr="00D770F6">
      <w:rPr>
        <w:szCs w:val="18"/>
      </w:rPr>
      <w:t xml:space="preserve">, updated </w:t>
    </w:r>
    <w:r>
      <w:rPr>
        <w:szCs w:val="18"/>
      </w:rPr>
      <w:t>July 2021</w:t>
    </w:r>
    <w:r w:rsidRPr="00D770F6">
      <w:rPr>
        <w:szCs w:val="18"/>
      </w:rPr>
      <w:tab/>
      <w:t xml:space="preserve">Page </w:t>
    </w:r>
    <w:r w:rsidRPr="00D770F6">
      <w:rPr>
        <w:b/>
        <w:color w:val="2B579A"/>
        <w:szCs w:val="18"/>
        <w:shd w:val="clear" w:color="auto" w:fill="E6E6E6"/>
      </w:rPr>
      <w:fldChar w:fldCharType="begin"/>
    </w:r>
    <w:r w:rsidRPr="00D770F6">
      <w:rPr>
        <w:b/>
        <w:szCs w:val="18"/>
      </w:rPr>
      <w:instrText xml:space="preserve"> PAGE  \* Arabic  \* MERGEFORMAT </w:instrText>
    </w:r>
    <w:r w:rsidRPr="00D770F6">
      <w:rPr>
        <w:b/>
        <w:color w:val="2B579A"/>
        <w:szCs w:val="18"/>
        <w:shd w:val="clear" w:color="auto" w:fill="E6E6E6"/>
      </w:rPr>
      <w:fldChar w:fldCharType="separate"/>
    </w:r>
    <w:r>
      <w:rPr>
        <w:b/>
        <w:noProof/>
        <w:szCs w:val="18"/>
      </w:rPr>
      <w:t>12</w:t>
    </w:r>
    <w:r w:rsidRPr="00D770F6">
      <w:rPr>
        <w:b/>
        <w:color w:val="2B579A"/>
        <w:szCs w:val="18"/>
        <w:shd w:val="clear" w:color="auto" w:fill="E6E6E6"/>
      </w:rPr>
      <w:fldChar w:fldCharType="end"/>
    </w:r>
    <w:r w:rsidRPr="00D770F6">
      <w:rPr>
        <w:szCs w:val="18"/>
      </w:rPr>
      <w:t xml:space="preserve"> of </w:t>
    </w:r>
    <w:r w:rsidRPr="00D770F6">
      <w:rPr>
        <w:b/>
        <w:color w:val="2B579A"/>
        <w:szCs w:val="18"/>
        <w:shd w:val="clear" w:color="auto" w:fill="E6E6E6"/>
      </w:rPr>
      <w:fldChar w:fldCharType="begin"/>
    </w:r>
    <w:r w:rsidRPr="00D770F6">
      <w:rPr>
        <w:b/>
        <w:szCs w:val="18"/>
      </w:rPr>
      <w:instrText xml:space="preserve"> NUMPAGES  \* Arabic  \* MERGEFORMAT </w:instrText>
    </w:r>
    <w:r w:rsidRPr="00D770F6">
      <w:rPr>
        <w:b/>
        <w:color w:val="2B579A"/>
        <w:szCs w:val="18"/>
        <w:shd w:val="clear" w:color="auto" w:fill="E6E6E6"/>
      </w:rPr>
      <w:fldChar w:fldCharType="separate"/>
    </w:r>
    <w:r>
      <w:rPr>
        <w:b/>
        <w:noProof/>
        <w:szCs w:val="18"/>
      </w:rPr>
      <w:t>12</w:t>
    </w:r>
    <w:r w:rsidRPr="00D770F6">
      <w:rPr>
        <w:b/>
        <w:color w:val="2B579A"/>
        <w:szCs w:val="18"/>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0"/>
      <w:gridCol w:w="4950"/>
      <w:gridCol w:w="4950"/>
    </w:tblGrid>
    <w:tr w:rsidR="00AB2F14" w14:paraId="3D8327FF" w14:textId="77777777" w:rsidTr="67E9C11E">
      <w:tc>
        <w:tcPr>
          <w:tcW w:w="4950" w:type="dxa"/>
        </w:tcPr>
        <w:p w14:paraId="0A61783F" w14:textId="0D5CEC76" w:rsidR="00AB2F14" w:rsidRDefault="00AB2F14" w:rsidP="67E9C11E">
          <w:pPr>
            <w:pStyle w:val="Header"/>
            <w:ind w:left="-115"/>
          </w:pPr>
        </w:p>
      </w:tc>
      <w:tc>
        <w:tcPr>
          <w:tcW w:w="4950" w:type="dxa"/>
        </w:tcPr>
        <w:p w14:paraId="366BDCF5" w14:textId="5A04935A" w:rsidR="00AB2F14" w:rsidRDefault="00AB2F14" w:rsidP="67E9C11E">
          <w:pPr>
            <w:pStyle w:val="Header"/>
            <w:jc w:val="center"/>
          </w:pPr>
        </w:p>
      </w:tc>
      <w:tc>
        <w:tcPr>
          <w:tcW w:w="4950" w:type="dxa"/>
        </w:tcPr>
        <w:p w14:paraId="72EC3127" w14:textId="68794A43" w:rsidR="00AB2F14" w:rsidRDefault="00AB2F14" w:rsidP="67E9C11E">
          <w:pPr>
            <w:pStyle w:val="Header"/>
            <w:ind w:right="-115"/>
            <w:jc w:val="right"/>
          </w:pPr>
        </w:p>
      </w:tc>
    </w:tr>
  </w:tbl>
  <w:p w14:paraId="118DCCD3" w14:textId="77ADFAED" w:rsidR="00AB2F14" w:rsidRDefault="00AB2F14" w:rsidP="67E9C1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EC4A" w14:textId="77777777" w:rsidR="00AB2F14" w:rsidRDefault="00AB2F14" w:rsidP="00DD4A7A">
    <w:pPr>
      <w:pStyle w:val="Footer"/>
      <w:pBdr>
        <w:bottom w:val="single" w:sz="4" w:space="1" w:color="280070"/>
      </w:pBdr>
    </w:pPr>
  </w:p>
  <w:p w14:paraId="37369AE4" w14:textId="1585704A" w:rsidR="00AB2F14" w:rsidRPr="002B463C" w:rsidRDefault="00AB2F14" w:rsidP="002B463C">
    <w:pPr>
      <w:pStyle w:val="Footer"/>
      <w:tabs>
        <w:tab w:val="right" w:pos="9923"/>
      </w:tabs>
      <w:rPr>
        <w:szCs w:val="18"/>
      </w:rPr>
    </w:pPr>
    <w:r w:rsidRPr="00DB38DA">
      <w:rPr>
        <w:i/>
        <w:iCs/>
        <w:szCs w:val="18"/>
      </w:rPr>
      <w:t xml:space="preserve">Application to deliver a </w:t>
    </w:r>
    <w:r>
      <w:rPr>
        <w:i/>
        <w:iCs/>
        <w:szCs w:val="18"/>
      </w:rPr>
      <w:t xml:space="preserve">conference as </w:t>
    </w:r>
    <w:r w:rsidRPr="00DB38DA">
      <w:rPr>
        <w:i/>
        <w:iCs/>
        <w:szCs w:val="18"/>
      </w:rPr>
      <w:t>NESA Accredited PD</w:t>
    </w:r>
    <w:r>
      <w:rPr>
        <w:i/>
        <w:iCs/>
        <w:szCs w:val="18"/>
      </w:rPr>
      <w:t>: Form C</w:t>
    </w:r>
    <w:r w:rsidRPr="00D770F6">
      <w:rPr>
        <w:szCs w:val="18"/>
      </w:rPr>
      <w:t xml:space="preserve">, updated </w:t>
    </w:r>
    <w:r>
      <w:rPr>
        <w:szCs w:val="18"/>
      </w:rPr>
      <w:t>July 2021</w:t>
    </w:r>
    <w:r w:rsidRPr="00D770F6">
      <w:rPr>
        <w:szCs w:val="18"/>
      </w:rPr>
      <w:tab/>
      <w:t xml:space="preserve">Page </w:t>
    </w:r>
    <w:r w:rsidRPr="00D770F6">
      <w:rPr>
        <w:b/>
        <w:color w:val="2B579A"/>
        <w:szCs w:val="18"/>
        <w:shd w:val="clear" w:color="auto" w:fill="E6E6E6"/>
      </w:rPr>
      <w:fldChar w:fldCharType="begin"/>
    </w:r>
    <w:r w:rsidRPr="00D770F6">
      <w:rPr>
        <w:b/>
        <w:szCs w:val="18"/>
      </w:rPr>
      <w:instrText xml:space="preserve"> PAGE  \* Arabic  \* MERGEFORMAT </w:instrText>
    </w:r>
    <w:r w:rsidRPr="00D770F6">
      <w:rPr>
        <w:b/>
        <w:color w:val="2B579A"/>
        <w:szCs w:val="18"/>
        <w:shd w:val="clear" w:color="auto" w:fill="E6E6E6"/>
      </w:rPr>
      <w:fldChar w:fldCharType="separate"/>
    </w:r>
    <w:r>
      <w:rPr>
        <w:b/>
        <w:noProof/>
        <w:szCs w:val="18"/>
      </w:rPr>
      <w:t>12</w:t>
    </w:r>
    <w:r w:rsidRPr="00D770F6">
      <w:rPr>
        <w:b/>
        <w:color w:val="2B579A"/>
        <w:szCs w:val="18"/>
        <w:shd w:val="clear" w:color="auto" w:fill="E6E6E6"/>
      </w:rPr>
      <w:fldChar w:fldCharType="end"/>
    </w:r>
    <w:r w:rsidRPr="00D770F6">
      <w:rPr>
        <w:szCs w:val="18"/>
      </w:rPr>
      <w:t xml:space="preserve"> of </w:t>
    </w:r>
    <w:r w:rsidRPr="00D770F6">
      <w:rPr>
        <w:b/>
        <w:color w:val="2B579A"/>
        <w:szCs w:val="18"/>
        <w:shd w:val="clear" w:color="auto" w:fill="E6E6E6"/>
      </w:rPr>
      <w:fldChar w:fldCharType="begin"/>
    </w:r>
    <w:r w:rsidRPr="00D770F6">
      <w:rPr>
        <w:b/>
        <w:szCs w:val="18"/>
      </w:rPr>
      <w:instrText xml:space="preserve"> NUMPAGES  \* Arabic  \* MERGEFORMAT </w:instrText>
    </w:r>
    <w:r w:rsidRPr="00D770F6">
      <w:rPr>
        <w:b/>
        <w:color w:val="2B579A"/>
        <w:szCs w:val="18"/>
        <w:shd w:val="clear" w:color="auto" w:fill="E6E6E6"/>
      </w:rPr>
      <w:fldChar w:fldCharType="separate"/>
    </w:r>
    <w:r>
      <w:rPr>
        <w:b/>
        <w:noProof/>
        <w:szCs w:val="18"/>
      </w:rPr>
      <w:t>12</w:t>
    </w:r>
    <w:r w:rsidRPr="00D770F6">
      <w:rPr>
        <w:b/>
        <w:color w:val="2B579A"/>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29C4B" w14:textId="77777777" w:rsidR="00956EBF" w:rsidRPr="00325CBF" w:rsidRDefault="00956EBF" w:rsidP="00325CBF">
      <w:pPr>
        <w:spacing w:line="240" w:lineRule="auto"/>
        <w:rPr>
          <w:color w:val="280070"/>
        </w:rPr>
      </w:pPr>
      <w:r w:rsidRPr="00325CBF">
        <w:rPr>
          <w:color w:val="280070"/>
        </w:rPr>
        <w:separator/>
      </w:r>
    </w:p>
  </w:footnote>
  <w:footnote w:type="continuationSeparator" w:id="0">
    <w:p w14:paraId="1CD29DA6" w14:textId="77777777" w:rsidR="00956EBF" w:rsidRDefault="00956EBF" w:rsidP="00156BAF">
      <w:r>
        <w:continuationSeparator/>
      </w:r>
    </w:p>
  </w:footnote>
  <w:footnote w:type="continuationNotice" w:id="1">
    <w:p w14:paraId="4D25FF1F" w14:textId="77777777" w:rsidR="00956EBF" w:rsidRDefault="00956E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AB2F14" w14:paraId="1581BA45" w14:textId="77777777" w:rsidTr="67E9C11E">
      <w:tc>
        <w:tcPr>
          <w:tcW w:w="3005" w:type="dxa"/>
        </w:tcPr>
        <w:p w14:paraId="3A84AA7E" w14:textId="1940716D" w:rsidR="00AB2F14" w:rsidRDefault="00AB2F14" w:rsidP="67E9C11E">
          <w:pPr>
            <w:pStyle w:val="Header"/>
            <w:ind w:left="-115"/>
          </w:pPr>
        </w:p>
      </w:tc>
      <w:tc>
        <w:tcPr>
          <w:tcW w:w="3005" w:type="dxa"/>
        </w:tcPr>
        <w:p w14:paraId="4443866F" w14:textId="47ADA7D3" w:rsidR="00AB2F14" w:rsidRDefault="00AB2F14" w:rsidP="67E9C11E">
          <w:pPr>
            <w:pStyle w:val="Header"/>
            <w:jc w:val="center"/>
          </w:pPr>
        </w:p>
      </w:tc>
      <w:tc>
        <w:tcPr>
          <w:tcW w:w="3005" w:type="dxa"/>
        </w:tcPr>
        <w:p w14:paraId="3CB4DEAD" w14:textId="237DC265" w:rsidR="00AB2F14" w:rsidRDefault="00AB2F14" w:rsidP="67E9C11E">
          <w:pPr>
            <w:pStyle w:val="Header"/>
            <w:ind w:right="-115"/>
            <w:jc w:val="right"/>
          </w:pPr>
        </w:p>
      </w:tc>
    </w:tr>
  </w:tbl>
  <w:p w14:paraId="02BD8458" w14:textId="5DA5E7AA" w:rsidR="00AB2F14" w:rsidRDefault="00AB2F14" w:rsidP="67E9C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6E0CB" w14:textId="77777777" w:rsidR="00AB2F14" w:rsidRDefault="00AB2F14" w:rsidP="00647098">
    <w:pPr>
      <w:pStyle w:val="Title"/>
      <w:tabs>
        <w:tab w:val="right" w:pos="8931"/>
      </w:tabs>
      <w:ind w:right="0"/>
      <w:rPr>
        <w:sz w:val="28"/>
        <w:szCs w:val="28"/>
      </w:rPr>
    </w:pPr>
    <w:r w:rsidRPr="000D39C4">
      <w:rPr>
        <w:position w:val="30"/>
        <w:sz w:val="28"/>
        <w:szCs w:val="28"/>
      </w:rPr>
      <w:t>NSW Education Standards Authority</w:t>
    </w:r>
    <w:r w:rsidRPr="00D87FF4">
      <w:rPr>
        <w:sz w:val="28"/>
        <w:szCs w:val="28"/>
      </w:rPr>
      <w:t xml:space="preserve"> </w:t>
    </w:r>
    <w:r>
      <w:rPr>
        <w:sz w:val="28"/>
        <w:szCs w:val="28"/>
      </w:rPr>
      <w:tab/>
    </w:r>
    <w:r>
      <w:rPr>
        <w:b w:val="0"/>
        <w:noProof/>
        <w:color w:val="2B579A"/>
        <w:sz w:val="40"/>
        <w:szCs w:val="40"/>
        <w:shd w:val="clear" w:color="auto" w:fill="E6E6E6"/>
        <w:lang w:eastAsia="en-AU"/>
      </w:rPr>
      <w:drawing>
        <wp:inline distT="0" distB="0" distL="0" distR="0" wp14:anchorId="2CAFA049" wp14:editId="68A4DB39">
          <wp:extent cx="660962" cy="701927"/>
          <wp:effectExtent l="0" t="0" r="6350" b="3175"/>
          <wp:docPr id="1" name="Picture 1"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401" cy="702393"/>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p w14:paraId="2B0ACA9A" w14:textId="77777777" w:rsidR="00AB2F14" w:rsidRPr="000D39C4" w:rsidRDefault="00AB2F14" w:rsidP="00647098">
    <w:pPr>
      <w:pBdr>
        <w:bottom w:val="single" w:sz="4" w:space="1" w:color="280070"/>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29A490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1C6F74"/>
    <w:multiLevelType w:val="hybridMultilevel"/>
    <w:tmpl w:val="200AA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5E1785"/>
    <w:multiLevelType w:val="hybridMultilevel"/>
    <w:tmpl w:val="AAA64928"/>
    <w:lvl w:ilvl="0" w:tplc="DD84CCA0">
      <w:start w:val="1"/>
      <w:numFmt w:val="bullet"/>
      <w:lvlText w:val=""/>
      <w:lvlJc w:val="left"/>
      <w:pPr>
        <w:ind w:left="720" w:hanging="360"/>
      </w:pPr>
      <w:rPr>
        <w:rFonts w:ascii="Wingdings" w:hAnsi="Wingdings" w:hint="default"/>
      </w:rPr>
    </w:lvl>
    <w:lvl w:ilvl="1" w:tplc="D9C85DA2">
      <w:start w:val="1"/>
      <w:numFmt w:val="bullet"/>
      <w:lvlText w:val="o"/>
      <w:lvlJc w:val="left"/>
      <w:pPr>
        <w:ind w:left="1440" w:hanging="360"/>
      </w:pPr>
      <w:rPr>
        <w:rFonts w:ascii="Courier New" w:hAnsi="Courier New" w:hint="default"/>
      </w:rPr>
    </w:lvl>
    <w:lvl w:ilvl="2" w:tplc="8B18B412">
      <w:start w:val="1"/>
      <w:numFmt w:val="bullet"/>
      <w:lvlText w:val=""/>
      <w:lvlJc w:val="left"/>
      <w:pPr>
        <w:ind w:left="2160" w:hanging="360"/>
      </w:pPr>
      <w:rPr>
        <w:rFonts w:ascii="Wingdings" w:hAnsi="Wingdings" w:hint="default"/>
      </w:rPr>
    </w:lvl>
    <w:lvl w:ilvl="3" w:tplc="ACD8703A">
      <w:start w:val="1"/>
      <w:numFmt w:val="bullet"/>
      <w:lvlText w:val=""/>
      <w:lvlJc w:val="left"/>
      <w:pPr>
        <w:ind w:left="2880" w:hanging="360"/>
      </w:pPr>
      <w:rPr>
        <w:rFonts w:ascii="Symbol" w:hAnsi="Symbol" w:hint="default"/>
      </w:rPr>
    </w:lvl>
    <w:lvl w:ilvl="4" w:tplc="FB407AEA">
      <w:start w:val="1"/>
      <w:numFmt w:val="bullet"/>
      <w:lvlText w:val="o"/>
      <w:lvlJc w:val="left"/>
      <w:pPr>
        <w:ind w:left="3600" w:hanging="360"/>
      </w:pPr>
      <w:rPr>
        <w:rFonts w:ascii="Courier New" w:hAnsi="Courier New" w:hint="default"/>
      </w:rPr>
    </w:lvl>
    <w:lvl w:ilvl="5" w:tplc="FA3440B4">
      <w:start w:val="1"/>
      <w:numFmt w:val="bullet"/>
      <w:lvlText w:val=""/>
      <w:lvlJc w:val="left"/>
      <w:pPr>
        <w:ind w:left="4320" w:hanging="360"/>
      </w:pPr>
      <w:rPr>
        <w:rFonts w:ascii="Wingdings" w:hAnsi="Wingdings" w:hint="default"/>
      </w:rPr>
    </w:lvl>
    <w:lvl w:ilvl="6" w:tplc="93EEA8B8">
      <w:start w:val="1"/>
      <w:numFmt w:val="bullet"/>
      <w:lvlText w:val=""/>
      <w:lvlJc w:val="left"/>
      <w:pPr>
        <w:ind w:left="5040" w:hanging="360"/>
      </w:pPr>
      <w:rPr>
        <w:rFonts w:ascii="Symbol" w:hAnsi="Symbol" w:hint="default"/>
      </w:rPr>
    </w:lvl>
    <w:lvl w:ilvl="7" w:tplc="14D810C6">
      <w:start w:val="1"/>
      <w:numFmt w:val="bullet"/>
      <w:lvlText w:val="o"/>
      <w:lvlJc w:val="left"/>
      <w:pPr>
        <w:ind w:left="5760" w:hanging="360"/>
      </w:pPr>
      <w:rPr>
        <w:rFonts w:ascii="Courier New" w:hAnsi="Courier New" w:hint="default"/>
      </w:rPr>
    </w:lvl>
    <w:lvl w:ilvl="8" w:tplc="FCB06E9A">
      <w:start w:val="1"/>
      <w:numFmt w:val="bullet"/>
      <w:lvlText w:val=""/>
      <w:lvlJc w:val="left"/>
      <w:pPr>
        <w:ind w:left="6480" w:hanging="360"/>
      </w:pPr>
      <w:rPr>
        <w:rFonts w:ascii="Wingdings" w:hAnsi="Wingdings" w:hint="default"/>
      </w:rPr>
    </w:lvl>
  </w:abstractNum>
  <w:abstractNum w:abstractNumId="3" w15:restartNumberingAfterBreak="0">
    <w:nsid w:val="01EE28E7"/>
    <w:multiLevelType w:val="multilevel"/>
    <w:tmpl w:val="E4EE0D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BF0286"/>
    <w:multiLevelType w:val="hybridMultilevel"/>
    <w:tmpl w:val="20C0BD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3C30D67"/>
    <w:multiLevelType w:val="hybridMultilevel"/>
    <w:tmpl w:val="A0AEABAC"/>
    <w:lvl w:ilvl="0" w:tplc="BF862B2C">
      <w:start w:val="1"/>
      <w:numFmt w:val="bullet"/>
      <w:lvlText w:val=""/>
      <w:lvlJc w:val="left"/>
      <w:pPr>
        <w:ind w:left="750" w:hanging="360"/>
      </w:pPr>
      <w:rPr>
        <w:rFonts w:ascii="Wingdings" w:hAnsi="Wingdings" w:hint="default"/>
        <w:color w:val="280070"/>
        <w:sz w:val="22"/>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6" w15:restartNumberingAfterBreak="0">
    <w:nsid w:val="05390C69"/>
    <w:multiLevelType w:val="hybridMultilevel"/>
    <w:tmpl w:val="A66288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FE1D93"/>
    <w:multiLevelType w:val="hybridMultilevel"/>
    <w:tmpl w:val="94FE431A"/>
    <w:lvl w:ilvl="0" w:tplc="BE626E7C">
      <w:start w:val="1"/>
      <w:numFmt w:val="bullet"/>
      <w:lvlText w:val=""/>
      <w:lvlJc w:val="left"/>
      <w:pPr>
        <w:tabs>
          <w:tab w:val="num" w:pos="1474"/>
        </w:tabs>
        <w:ind w:left="1474" w:hanging="397"/>
      </w:pPr>
      <w:rPr>
        <w:rFonts w:ascii="Wingdings" w:hAnsi="Wingdings" w:hint="default"/>
        <w:color w:val="280070"/>
        <w:sz w:val="22"/>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8" w15:restartNumberingAfterBreak="0">
    <w:nsid w:val="07EA4B62"/>
    <w:multiLevelType w:val="hybridMultilevel"/>
    <w:tmpl w:val="548A91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C1257A"/>
    <w:multiLevelType w:val="hybridMultilevel"/>
    <w:tmpl w:val="7EDEAF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E91CDB"/>
    <w:multiLevelType w:val="hybridMultilevel"/>
    <w:tmpl w:val="9BB2AA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DE46FD"/>
    <w:multiLevelType w:val="hybridMultilevel"/>
    <w:tmpl w:val="5704BF82"/>
    <w:lvl w:ilvl="0" w:tplc="915A9C9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DA47899"/>
    <w:multiLevelType w:val="multilevel"/>
    <w:tmpl w:val="07185FF0"/>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6A5357"/>
    <w:multiLevelType w:val="hybridMultilevel"/>
    <w:tmpl w:val="CDA60F52"/>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4" w15:restartNumberingAfterBreak="0">
    <w:nsid w:val="13B07A54"/>
    <w:multiLevelType w:val="hybridMultilevel"/>
    <w:tmpl w:val="5D7E2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49135C7"/>
    <w:multiLevelType w:val="hybridMultilevel"/>
    <w:tmpl w:val="8506C9F4"/>
    <w:lvl w:ilvl="0" w:tplc="28E65340">
      <w:start w:val="1"/>
      <w:numFmt w:val="bullet"/>
      <w:lvlText w:val=""/>
      <w:lvlJc w:val="left"/>
      <w:pPr>
        <w:ind w:left="720" w:hanging="360"/>
      </w:pPr>
      <w:rPr>
        <w:rFonts w:ascii="Symbol" w:hAnsi="Symbol" w:hint="default"/>
      </w:rPr>
    </w:lvl>
    <w:lvl w:ilvl="1" w:tplc="3B9E6A9E">
      <w:start w:val="1"/>
      <w:numFmt w:val="bullet"/>
      <w:lvlText w:val="o"/>
      <w:lvlJc w:val="left"/>
      <w:pPr>
        <w:ind w:left="1440" w:hanging="360"/>
      </w:pPr>
      <w:rPr>
        <w:rFonts w:ascii="Courier New" w:hAnsi="Courier New" w:hint="default"/>
      </w:rPr>
    </w:lvl>
    <w:lvl w:ilvl="2" w:tplc="B55CFD6A">
      <w:start w:val="1"/>
      <w:numFmt w:val="bullet"/>
      <w:lvlText w:val=""/>
      <w:lvlJc w:val="left"/>
      <w:pPr>
        <w:ind w:left="2160" w:hanging="360"/>
      </w:pPr>
      <w:rPr>
        <w:rFonts w:ascii="Wingdings" w:hAnsi="Wingdings" w:hint="default"/>
      </w:rPr>
    </w:lvl>
    <w:lvl w:ilvl="3" w:tplc="6AA0E94C">
      <w:start w:val="1"/>
      <w:numFmt w:val="bullet"/>
      <w:lvlText w:val=""/>
      <w:lvlJc w:val="left"/>
      <w:pPr>
        <w:ind w:left="2880" w:hanging="360"/>
      </w:pPr>
      <w:rPr>
        <w:rFonts w:ascii="Symbol" w:hAnsi="Symbol" w:hint="default"/>
      </w:rPr>
    </w:lvl>
    <w:lvl w:ilvl="4" w:tplc="B540D3CA">
      <w:start w:val="1"/>
      <w:numFmt w:val="bullet"/>
      <w:lvlText w:val="o"/>
      <w:lvlJc w:val="left"/>
      <w:pPr>
        <w:ind w:left="3600" w:hanging="360"/>
      </w:pPr>
      <w:rPr>
        <w:rFonts w:ascii="Courier New" w:hAnsi="Courier New" w:hint="default"/>
      </w:rPr>
    </w:lvl>
    <w:lvl w:ilvl="5" w:tplc="A104A27A">
      <w:start w:val="1"/>
      <w:numFmt w:val="bullet"/>
      <w:lvlText w:val=""/>
      <w:lvlJc w:val="left"/>
      <w:pPr>
        <w:ind w:left="4320" w:hanging="360"/>
      </w:pPr>
      <w:rPr>
        <w:rFonts w:ascii="Wingdings" w:hAnsi="Wingdings" w:hint="default"/>
      </w:rPr>
    </w:lvl>
    <w:lvl w:ilvl="6" w:tplc="ABA434F4">
      <w:start w:val="1"/>
      <w:numFmt w:val="bullet"/>
      <w:lvlText w:val=""/>
      <w:lvlJc w:val="left"/>
      <w:pPr>
        <w:ind w:left="5040" w:hanging="360"/>
      </w:pPr>
      <w:rPr>
        <w:rFonts w:ascii="Symbol" w:hAnsi="Symbol" w:hint="default"/>
      </w:rPr>
    </w:lvl>
    <w:lvl w:ilvl="7" w:tplc="F52412DA">
      <w:start w:val="1"/>
      <w:numFmt w:val="bullet"/>
      <w:lvlText w:val="o"/>
      <w:lvlJc w:val="left"/>
      <w:pPr>
        <w:ind w:left="5760" w:hanging="360"/>
      </w:pPr>
      <w:rPr>
        <w:rFonts w:ascii="Courier New" w:hAnsi="Courier New" w:hint="default"/>
      </w:rPr>
    </w:lvl>
    <w:lvl w:ilvl="8" w:tplc="8B1E9612">
      <w:start w:val="1"/>
      <w:numFmt w:val="bullet"/>
      <w:lvlText w:val=""/>
      <w:lvlJc w:val="left"/>
      <w:pPr>
        <w:ind w:left="6480" w:hanging="360"/>
      </w:pPr>
      <w:rPr>
        <w:rFonts w:ascii="Wingdings" w:hAnsi="Wingdings" w:hint="default"/>
      </w:rPr>
    </w:lvl>
  </w:abstractNum>
  <w:abstractNum w:abstractNumId="16" w15:restartNumberingAfterBreak="0">
    <w:nsid w:val="1D42303F"/>
    <w:multiLevelType w:val="hybridMultilevel"/>
    <w:tmpl w:val="24703086"/>
    <w:lvl w:ilvl="0" w:tplc="0C090005">
      <w:start w:val="1"/>
      <w:numFmt w:val="bullet"/>
      <w:lvlText w:val=""/>
      <w:lvlJc w:val="left"/>
      <w:pPr>
        <w:ind w:left="1797" w:hanging="360"/>
      </w:pPr>
      <w:rPr>
        <w:rFonts w:ascii="Wingdings" w:hAnsi="Wingdings"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7" w15:restartNumberingAfterBreak="0">
    <w:nsid w:val="1D477533"/>
    <w:multiLevelType w:val="hybridMultilevel"/>
    <w:tmpl w:val="F51824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AB4AF9"/>
    <w:multiLevelType w:val="hybridMultilevel"/>
    <w:tmpl w:val="F420F116"/>
    <w:lvl w:ilvl="0" w:tplc="BF862B2C">
      <w:start w:val="1"/>
      <w:numFmt w:val="bullet"/>
      <w:lvlText w:val=""/>
      <w:lvlJc w:val="left"/>
      <w:pPr>
        <w:tabs>
          <w:tab w:val="num" w:pos="397"/>
        </w:tabs>
        <w:ind w:left="397" w:hanging="397"/>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172182"/>
    <w:multiLevelType w:val="hybridMultilevel"/>
    <w:tmpl w:val="9BB2AA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1CB2EE1"/>
    <w:multiLevelType w:val="hybridMultilevel"/>
    <w:tmpl w:val="7B04E0E0"/>
    <w:lvl w:ilvl="0" w:tplc="A9A24E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E63D77"/>
    <w:multiLevelType w:val="hybridMultilevel"/>
    <w:tmpl w:val="77C8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8F4A86"/>
    <w:multiLevelType w:val="hybridMultilevel"/>
    <w:tmpl w:val="5CC466E6"/>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3" w15:restartNumberingAfterBreak="0">
    <w:nsid w:val="250E4022"/>
    <w:multiLevelType w:val="hybridMultilevel"/>
    <w:tmpl w:val="25CEC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70045F"/>
    <w:multiLevelType w:val="hybridMultilevel"/>
    <w:tmpl w:val="A0D8ECBE"/>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5" w15:restartNumberingAfterBreak="0">
    <w:nsid w:val="27F05FDE"/>
    <w:multiLevelType w:val="hybridMultilevel"/>
    <w:tmpl w:val="16F2A1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ED4EB1"/>
    <w:multiLevelType w:val="hybridMultilevel"/>
    <w:tmpl w:val="2A2C41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C656CED"/>
    <w:multiLevelType w:val="hybridMultilevel"/>
    <w:tmpl w:val="006803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470C48"/>
    <w:multiLevelType w:val="hybridMultilevel"/>
    <w:tmpl w:val="C3E0F26C"/>
    <w:lvl w:ilvl="0" w:tplc="D3BA47E8">
      <w:start w:val="1"/>
      <w:numFmt w:val="bullet"/>
      <w:lvlText w:val=""/>
      <w:lvlJc w:val="left"/>
      <w:pPr>
        <w:ind w:left="397" w:hanging="22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1C6294B"/>
    <w:multiLevelType w:val="hybridMultilevel"/>
    <w:tmpl w:val="BBF2C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2745BB4"/>
    <w:multiLevelType w:val="hybridMultilevel"/>
    <w:tmpl w:val="C90A11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47944DA"/>
    <w:multiLevelType w:val="hybridMultilevel"/>
    <w:tmpl w:val="5712B670"/>
    <w:lvl w:ilvl="0" w:tplc="0C090005">
      <w:start w:val="1"/>
      <w:numFmt w:val="bullet"/>
      <w:lvlText w:val=""/>
      <w:lvlJc w:val="left"/>
      <w:pPr>
        <w:ind w:left="795" w:hanging="360"/>
      </w:pPr>
      <w:rPr>
        <w:rFonts w:ascii="Wingdings" w:hAnsi="Wingdings" w:hint="default"/>
      </w:r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32" w15:restartNumberingAfterBreak="0">
    <w:nsid w:val="34DD3607"/>
    <w:multiLevelType w:val="hybridMultilevel"/>
    <w:tmpl w:val="5C5A6B86"/>
    <w:lvl w:ilvl="0" w:tplc="589CE9A0">
      <w:start w:val="1"/>
      <w:numFmt w:val="bullet"/>
      <w:pStyle w:val="ListParagraph"/>
      <w:lvlText w:val=""/>
      <w:lvlJc w:val="left"/>
      <w:pPr>
        <w:ind w:left="360" w:hanging="360"/>
      </w:pPr>
      <w:rPr>
        <w:rFonts w:ascii="Wingdings" w:hAnsi="Wingdings" w:hint="default"/>
        <w:color w:val="280070"/>
        <w:sz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7BF4A7F"/>
    <w:multiLevelType w:val="hybridMultilevel"/>
    <w:tmpl w:val="83E69412"/>
    <w:lvl w:ilvl="0" w:tplc="37867DF0">
      <w:start w:val="1"/>
      <w:numFmt w:val="decimal"/>
      <w:pStyle w:val="Numberedlist"/>
      <w:lvlText w:val="%1."/>
      <w:lvlJc w:val="left"/>
      <w:pPr>
        <w:tabs>
          <w:tab w:val="num" w:pos="397"/>
        </w:tabs>
        <w:ind w:left="397" w:hanging="397"/>
      </w:pPr>
      <w:rPr>
        <w:rFonts w:ascii="Arial" w:hAnsi="Arial" w:hint="default"/>
        <w:b/>
        <w:i w:val="0"/>
        <w:color w:val="280070"/>
        <w:sz w:val="22"/>
      </w:rPr>
    </w:lvl>
    <w:lvl w:ilvl="1" w:tplc="E048D2DC">
      <w:start w:val="1"/>
      <w:numFmt w:val="lowerLetter"/>
      <w:lvlText w:val="%2."/>
      <w:lvlJc w:val="left"/>
      <w:pPr>
        <w:tabs>
          <w:tab w:val="num" w:pos="794"/>
        </w:tabs>
        <w:ind w:left="794" w:hanging="397"/>
      </w:pPr>
      <w:rPr>
        <w:rFonts w:ascii="Arial" w:hAnsi="Arial" w:hint="default"/>
        <w:b/>
        <w:i w:val="0"/>
        <w:color w:val="280070"/>
        <w:sz w:val="22"/>
      </w:rPr>
    </w:lvl>
    <w:lvl w:ilvl="2" w:tplc="FEE429A4">
      <w:start w:val="1"/>
      <w:numFmt w:val="lowerRoman"/>
      <w:lvlText w:val="%3."/>
      <w:lvlJc w:val="left"/>
      <w:pPr>
        <w:tabs>
          <w:tab w:val="num" w:pos="1191"/>
        </w:tabs>
        <w:ind w:left="1191" w:hanging="397"/>
      </w:pPr>
      <w:rPr>
        <w:rFonts w:ascii="Arial" w:hAnsi="Arial" w:hint="default"/>
        <w:b/>
        <w:i w:val="0"/>
        <w:color w:val="280070"/>
        <w:sz w:val="22"/>
      </w:rPr>
    </w:lvl>
    <w:lvl w:ilvl="3" w:tplc="0068CD8C">
      <w:start w:val="1"/>
      <w:numFmt w:val="decimal"/>
      <w:lvlText w:val="%4."/>
      <w:lvlJc w:val="left"/>
      <w:pPr>
        <w:tabs>
          <w:tab w:val="num" w:pos="1588"/>
        </w:tabs>
        <w:ind w:left="1588" w:hanging="397"/>
      </w:pPr>
      <w:rPr>
        <w:rFonts w:hint="default"/>
      </w:rPr>
    </w:lvl>
    <w:lvl w:ilvl="4" w:tplc="F1F25250">
      <w:start w:val="1"/>
      <w:numFmt w:val="lowerLetter"/>
      <w:lvlText w:val="%5."/>
      <w:lvlJc w:val="left"/>
      <w:pPr>
        <w:tabs>
          <w:tab w:val="num" w:pos="1985"/>
        </w:tabs>
        <w:ind w:left="1985" w:hanging="397"/>
      </w:pPr>
      <w:rPr>
        <w:rFonts w:hint="default"/>
      </w:rPr>
    </w:lvl>
    <w:lvl w:ilvl="5" w:tplc="1C309ED2">
      <w:start w:val="1"/>
      <w:numFmt w:val="lowerRoman"/>
      <w:lvlText w:val="%6."/>
      <w:lvlJc w:val="right"/>
      <w:pPr>
        <w:tabs>
          <w:tab w:val="num" w:pos="2382"/>
        </w:tabs>
        <w:ind w:left="2382" w:hanging="397"/>
      </w:pPr>
      <w:rPr>
        <w:rFonts w:hint="default"/>
      </w:rPr>
    </w:lvl>
    <w:lvl w:ilvl="6" w:tplc="5BDC79D8">
      <w:start w:val="1"/>
      <w:numFmt w:val="decimal"/>
      <w:lvlText w:val="%7."/>
      <w:lvlJc w:val="left"/>
      <w:pPr>
        <w:tabs>
          <w:tab w:val="num" w:pos="2779"/>
        </w:tabs>
        <w:ind w:left="2779" w:hanging="397"/>
      </w:pPr>
      <w:rPr>
        <w:rFonts w:hint="default"/>
      </w:rPr>
    </w:lvl>
    <w:lvl w:ilvl="7" w:tplc="DD24693A">
      <w:start w:val="1"/>
      <w:numFmt w:val="lowerLetter"/>
      <w:lvlText w:val="%8."/>
      <w:lvlJc w:val="left"/>
      <w:pPr>
        <w:tabs>
          <w:tab w:val="num" w:pos="3176"/>
        </w:tabs>
        <w:ind w:left="3176" w:hanging="397"/>
      </w:pPr>
      <w:rPr>
        <w:rFonts w:hint="default"/>
      </w:rPr>
    </w:lvl>
    <w:lvl w:ilvl="8" w:tplc="3DE25D6A">
      <w:start w:val="1"/>
      <w:numFmt w:val="lowerRoman"/>
      <w:lvlText w:val="%9."/>
      <w:lvlJc w:val="right"/>
      <w:pPr>
        <w:tabs>
          <w:tab w:val="num" w:pos="3573"/>
        </w:tabs>
        <w:ind w:left="3573" w:hanging="397"/>
      </w:pPr>
      <w:rPr>
        <w:rFonts w:hint="default"/>
      </w:rPr>
    </w:lvl>
  </w:abstractNum>
  <w:abstractNum w:abstractNumId="34" w15:restartNumberingAfterBreak="0">
    <w:nsid w:val="39400188"/>
    <w:multiLevelType w:val="hybridMultilevel"/>
    <w:tmpl w:val="C5E811CA"/>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35" w15:restartNumberingAfterBreak="0">
    <w:nsid w:val="3A6E5144"/>
    <w:multiLevelType w:val="hybridMultilevel"/>
    <w:tmpl w:val="740ED2CC"/>
    <w:lvl w:ilvl="0" w:tplc="8BFA8D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AD40AC3"/>
    <w:multiLevelType w:val="hybridMultilevel"/>
    <w:tmpl w:val="2174D1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CC62741"/>
    <w:multiLevelType w:val="hybridMultilevel"/>
    <w:tmpl w:val="54C8DCAE"/>
    <w:lvl w:ilvl="0" w:tplc="504286A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DB763CA"/>
    <w:multiLevelType w:val="multilevel"/>
    <w:tmpl w:val="0056379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41580B6E"/>
    <w:multiLevelType w:val="hybridMultilevel"/>
    <w:tmpl w:val="465460D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44314ABD"/>
    <w:multiLevelType w:val="hybridMultilevel"/>
    <w:tmpl w:val="54C8DCAE"/>
    <w:lvl w:ilvl="0" w:tplc="504286A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4601689C"/>
    <w:multiLevelType w:val="hybridMultilevel"/>
    <w:tmpl w:val="D1C07264"/>
    <w:lvl w:ilvl="0" w:tplc="0C090005">
      <w:start w:val="1"/>
      <w:numFmt w:val="bullet"/>
      <w:lvlText w:val=""/>
      <w:lvlJc w:val="left"/>
      <w:pPr>
        <w:ind w:left="363" w:hanging="360"/>
      </w:pPr>
      <w:rPr>
        <w:rFonts w:ascii="Wingdings" w:hAnsi="Wingdings"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2" w15:restartNumberingAfterBreak="0">
    <w:nsid w:val="48BE5565"/>
    <w:multiLevelType w:val="hybridMultilevel"/>
    <w:tmpl w:val="A2CE53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BB05DCA"/>
    <w:multiLevelType w:val="multilevel"/>
    <w:tmpl w:val="B9D6FBE8"/>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C13471D"/>
    <w:multiLevelType w:val="hybridMultilevel"/>
    <w:tmpl w:val="DAC42F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1224DEC"/>
    <w:multiLevelType w:val="hybridMultilevel"/>
    <w:tmpl w:val="4A24D5F0"/>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46" w15:restartNumberingAfterBreak="0">
    <w:nsid w:val="51655EF5"/>
    <w:multiLevelType w:val="hybridMultilevel"/>
    <w:tmpl w:val="2B7A4F20"/>
    <w:lvl w:ilvl="0" w:tplc="03D8D5D2">
      <w:start w:val="1"/>
      <w:numFmt w:val="bullet"/>
      <w:lvlText w:val=""/>
      <w:lvlJc w:val="left"/>
      <w:pPr>
        <w:ind w:left="720" w:hanging="360"/>
      </w:pPr>
      <w:rPr>
        <w:rFonts w:ascii="Symbol" w:hAnsi="Symbol" w:hint="default"/>
      </w:rPr>
    </w:lvl>
    <w:lvl w:ilvl="1" w:tplc="8CA63492">
      <w:start w:val="1"/>
      <w:numFmt w:val="bullet"/>
      <w:lvlText w:val="o"/>
      <w:lvlJc w:val="left"/>
      <w:pPr>
        <w:ind w:left="1440" w:hanging="360"/>
      </w:pPr>
      <w:rPr>
        <w:rFonts w:ascii="Courier New" w:hAnsi="Courier New" w:hint="default"/>
      </w:rPr>
    </w:lvl>
    <w:lvl w:ilvl="2" w:tplc="0B004C40">
      <w:start w:val="1"/>
      <w:numFmt w:val="bullet"/>
      <w:lvlText w:val=""/>
      <w:lvlJc w:val="left"/>
      <w:pPr>
        <w:ind w:left="2160" w:hanging="360"/>
      </w:pPr>
      <w:rPr>
        <w:rFonts w:ascii="Wingdings" w:hAnsi="Wingdings" w:hint="default"/>
      </w:rPr>
    </w:lvl>
    <w:lvl w:ilvl="3" w:tplc="8B9C6008">
      <w:start w:val="1"/>
      <w:numFmt w:val="bullet"/>
      <w:lvlText w:val=""/>
      <w:lvlJc w:val="left"/>
      <w:pPr>
        <w:ind w:left="2880" w:hanging="360"/>
      </w:pPr>
      <w:rPr>
        <w:rFonts w:ascii="Symbol" w:hAnsi="Symbol" w:hint="default"/>
      </w:rPr>
    </w:lvl>
    <w:lvl w:ilvl="4" w:tplc="AEE035EC">
      <w:start w:val="1"/>
      <w:numFmt w:val="bullet"/>
      <w:lvlText w:val="o"/>
      <w:lvlJc w:val="left"/>
      <w:pPr>
        <w:ind w:left="3600" w:hanging="360"/>
      </w:pPr>
      <w:rPr>
        <w:rFonts w:ascii="Courier New" w:hAnsi="Courier New" w:hint="default"/>
      </w:rPr>
    </w:lvl>
    <w:lvl w:ilvl="5" w:tplc="0BB2201A">
      <w:start w:val="1"/>
      <w:numFmt w:val="bullet"/>
      <w:lvlText w:val=""/>
      <w:lvlJc w:val="left"/>
      <w:pPr>
        <w:ind w:left="4320" w:hanging="360"/>
      </w:pPr>
      <w:rPr>
        <w:rFonts w:ascii="Wingdings" w:hAnsi="Wingdings" w:hint="default"/>
      </w:rPr>
    </w:lvl>
    <w:lvl w:ilvl="6" w:tplc="ED22C9B2">
      <w:start w:val="1"/>
      <w:numFmt w:val="bullet"/>
      <w:lvlText w:val=""/>
      <w:lvlJc w:val="left"/>
      <w:pPr>
        <w:ind w:left="5040" w:hanging="360"/>
      </w:pPr>
      <w:rPr>
        <w:rFonts w:ascii="Symbol" w:hAnsi="Symbol" w:hint="default"/>
      </w:rPr>
    </w:lvl>
    <w:lvl w:ilvl="7" w:tplc="653C16BA">
      <w:start w:val="1"/>
      <w:numFmt w:val="bullet"/>
      <w:lvlText w:val="o"/>
      <w:lvlJc w:val="left"/>
      <w:pPr>
        <w:ind w:left="5760" w:hanging="360"/>
      </w:pPr>
      <w:rPr>
        <w:rFonts w:ascii="Courier New" w:hAnsi="Courier New" w:hint="default"/>
      </w:rPr>
    </w:lvl>
    <w:lvl w:ilvl="8" w:tplc="4DC0574A">
      <w:start w:val="1"/>
      <w:numFmt w:val="bullet"/>
      <w:lvlText w:val=""/>
      <w:lvlJc w:val="left"/>
      <w:pPr>
        <w:ind w:left="6480" w:hanging="360"/>
      </w:pPr>
      <w:rPr>
        <w:rFonts w:ascii="Wingdings" w:hAnsi="Wingdings" w:hint="default"/>
      </w:rPr>
    </w:lvl>
  </w:abstractNum>
  <w:abstractNum w:abstractNumId="47" w15:restartNumberingAfterBreak="0">
    <w:nsid w:val="589E7FF3"/>
    <w:multiLevelType w:val="hybridMultilevel"/>
    <w:tmpl w:val="DAE4F09E"/>
    <w:lvl w:ilvl="0" w:tplc="69DEF8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8A86970"/>
    <w:multiLevelType w:val="hybridMultilevel"/>
    <w:tmpl w:val="54C8DCAE"/>
    <w:lvl w:ilvl="0" w:tplc="504286A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5D20647A"/>
    <w:multiLevelType w:val="hybridMultilevel"/>
    <w:tmpl w:val="AF7483EC"/>
    <w:lvl w:ilvl="0" w:tplc="674EB95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5D7B0F30"/>
    <w:multiLevelType w:val="hybridMultilevel"/>
    <w:tmpl w:val="DE02A66C"/>
    <w:lvl w:ilvl="0" w:tplc="BF862B2C">
      <w:start w:val="1"/>
      <w:numFmt w:val="bullet"/>
      <w:lvlText w:val=""/>
      <w:lvlJc w:val="left"/>
      <w:pPr>
        <w:tabs>
          <w:tab w:val="num" w:pos="397"/>
        </w:tabs>
        <w:ind w:left="397" w:hanging="397"/>
      </w:pPr>
      <w:rPr>
        <w:rFonts w:ascii="Wingdings" w:hAnsi="Wingdings" w:hint="default"/>
        <w:color w:val="280070"/>
        <w:sz w:val="22"/>
      </w:rPr>
    </w:lvl>
    <w:lvl w:ilvl="1" w:tplc="7E388700">
      <w:start w:val="1"/>
      <w:numFmt w:val="bullet"/>
      <w:lvlText w:val="˗"/>
      <w:lvlJc w:val="left"/>
      <w:pPr>
        <w:tabs>
          <w:tab w:val="num" w:pos="794"/>
        </w:tabs>
        <w:ind w:left="794" w:hanging="397"/>
      </w:pPr>
      <w:rPr>
        <w:rFonts w:ascii="Arial" w:hAnsi="Arial" w:hint="default"/>
        <w:b/>
        <w:i w:val="0"/>
        <w:color w:val="280070"/>
        <w:sz w:val="22"/>
      </w:rPr>
    </w:lvl>
    <w:lvl w:ilvl="2" w:tplc="7B9ECCC4">
      <w:start w:val="1"/>
      <w:numFmt w:val="bullet"/>
      <w:lvlText w:val="˗"/>
      <w:lvlJc w:val="left"/>
      <w:pPr>
        <w:tabs>
          <w:tab w:val="num" w:pos="1191"/>
        </w:tabs>
        <w:ind w:left="1191" w:hanging="397"/>
      </w:pPr>
      <w:rPr>
        <w:rFonts w:ascii="Arial" w:hAnsi="Arial" w:hint="default"/>
        <w:color w:val="280070"/>
      </w:rPr>
    </w:lvl>
    <w:lvl w:ilvl="3" w:tplc="223E0898">
      <w:start w:val="1"/>
      <w:numFmt w:val="bullet"/>
      <w:lvlText w:val="˗"/>
      <w:lvlJc w:val="left"/>
      <w:pPr>
        <w:tabs>
          <w:tab w:val="num" w:pos="1588"/>
        </w:tabs>
        <w:ind w:left="1588" w:hanging="397"/>
      </w:pPr>
      <w:rPr>
        <w:rFonts w:ascii="Arial" w:hAnsi="Arial" w:hint="default"/>
        <w:color w:val="280070"/>
      </w:rPr>
    </w:lvl>
    <w:lvl w:ilvl="4" w:tplc="F5D8F448">
      <w:start w:val="1"/>
      <w:numFmt w:val="bullet"/>
      <w:lvlText w:val="˗"/>
      <w:lvlJc w:val="left"/>
      <w:pPr>
        <w:tabs>
          <w:tab w:val="num" w:pos="1985"/>
        </w:tabs>
        <w:ind w:left="1985" w:hanging="397"/>
      </w:pPr>
      <w:rPr>
        <w:rFonts w:ascii="Arial" w:hAnsi="Arial" w:hint="default"/>
      </w:rPr>
    </w:lvl>
    <w:lvl w:ilvl="5" w:tplc="0DE8D960">
      <w:start w:val="1"/>
      <w:numFmt w:val="bullet"/>
      <w:lvlText w:val="˗"/>
      <w:lvlJc w:val="left"/>
      <w:pPr>
        <w:tabs>
          <w:tab w:val="num" w:pos="2382"/>
        </w:tabs>
        <w:ind w:left="2382" w:hanging="397"/>
      </w:pPr>
      <w:rPr>
        <w:rFonts w:ascii="Arial" w:hAnsi="Arial" w:hint="default"/>
      </w:rPr>
    </w:lvl>
    <w:lvl w:ilvl="6" w:tplc="C42ECE08">
      <w:start w:val="1"/>
      <w:numFmt w:val="bullet"/>
      <w:lvlText w:val="˗"/>
      <w:lvlJc w:val="left"/>
      <w:pPr>
        <w:tabs>
          <w:tab w:val="num" w:pos="2779"/>
        </w:tabs>
        <w:ind w:left="2779" w:hanging="397"/>
      </w:pPr>
      <w:rPr>
        <w:rFonts w:ascii="Arial" w:hAnsi="Arial" w:hint="default"/>
      </w:rPr>
    </w:lvl>
    <w:lvl w:ilvl="7" w:tplc="9E74666C">
      <w:start w:val="1"/>
      <w:numFmt w:val="bullet"/>
      <w:lvlText w:val="˗"/>
      <w:lvlJc w:val="left"/>
      <w:pPr>
        <w:tabs>
          <w:tab w:val="num" w:pos="3176"/>
        </w:tabs>
        <w:ind w:left="3176" w:hanging="397"/>
      </w:pPr>
      <w:rPr>
        <w:rFonts w:ascii="Arial" w:hAnsi="Arial" w:hint="default"/>
      </w:rPr>
    </w:lvl>
    <w:lvl w:ilvl="8" w:tplc="92BE2CDE">
      <w:start w:val="1"/>
      <w:numFmt w:val="bullet"/>
      <w:lvlText w:val="˗"/>
      <w:lvlJc w:val="left"/>
      <w:pPr>
        <w:tabs>
          <w:tab w:val="num" w:pos="3573"/>
        </w:tabs>
        <w:ind w:left="3573" w:hanging="397"/>
      </w:pPr>
      <w:rPr>
        <w:rFonts w:ascii="Arial" w:hAnsi="Arial" w:hint="default"/>
      </w:rPr>
    </w:lvl>
  </w:abstractNum>
  <w:abstractNum w:abstractNumId="51" w15:restartNumberingAfterBreak="0">
    <w:nsid w:val="607E17C0"/>
    <w:multiLevelType w:val="hybridMultilevel"/>
    <w:tmpl w:val="C84A5770"/>
    <w:lvl w:ilvl="0" w:tplc="C5643794">
      <w:start w:val="1"/>
      <w:numFmt w:val="bullet"/>
      <w:lvlText w:val=""/>
      <w:lvlJc w:val="left"/>
      <w:pPr>
        <w:ind w:left="720" w:hanging="360"/>
      </w:pPr>
      <w:rPr>
        <w:rFonts w:ascii="Symbol" w:hAnsi="Symbol" w:hint="default"/>
      </w:rPr>
    </w:lvl>
    <w:lvl w:ilvl="1" w:tplc="6FC2C0D2">
      <w:start w:val="1"/>
      <w:numFmt w:val="bullet"/>
      <w:lvlText w:val="o"/>
      <w:lvlJc w:val="left"/>
      <w:pPr>
        <w:ind w:left="1440" w:hanging="360"/>
      </w:pPr>
      <w:rPr>
        <w:rFonts w:ascii="Courier New" w:hAnsi="Courier New" w:hint="default"/>
      </w:rPr>
    </w:lvl>
    <w:lvl w:ilvl="2" w:tplc="B5343AD4">
      <w:start w:val="1"/>
      <w:numFmt w:val="bullet"/>
      <w:lvlText w:val=""/>
      <w:lvlJc w:val="left"/>
      <w:pPr>
        <w:ind w:left="2160" w:hanging="360"/>
      </w:pPr>
      <w:rPr>
        <w:rFonts w:ascii="Wingdings" w:hAnsi="Wingdings" w:hint="default"/>
      </w:rPr>
    </w:lvl>
    <w:lvl w:ilvl="3" w:tplc="57C23722">
      <w:start w:val="1"/>
      <w:numFmt w:val="bullet"/>
      <w:lvlText w:val=""/>
      <w:lvlJc w:val="left"/>
      <w:pPr>
        <w:ind w:left="2880" w:hanging="360"/>
      </w:pPr>
      <w:rPr>
        <w:rFonts w:ascii="Symbol" w:hAnsi="Symbol" w:hint="default"/>
      </w:rPr>
    </w:lvl>
    <w:lvl w:ilvl="4" w:tplc="88AA41BE">
      <w:start w:val="1"/>
      <w:numFmt w:val="bullet"/>
      <w:lvlText w:val="o"/>
      <w:lvlJc w:val="left"/>
      <w:pPr>
        <w:ind w:left="3600" w:hanging="360"/>
      </w:pPr>
      <w:rPr>
        <w:rFonts w:ascii="Courier New" w:hAnsi="Courier New" w:hint="default"/>
      </w:rPr>
    </w:lvl>
    <w:lvl w:ilvl="5" w:tplc="7D6AD38C">
      <w:start w:val="1"/>
      <w:numFmt w:val="bullet"/>
      <w:lvlText w:val=""/>
      <w:lvlJc w:val="left"/>
      <w:pPr>
        <w:ind w:left="4320" w:hanging="360"/>
      </w:pPr>
      <w:rPr>
        <w:rFonts w:ascii="Wingdings" w:hAnsi="Wingdings" w:hint="default"/>
      </w:rPr>
    </w:lvl>
    <w:lvl w:ilvl="6" w:tplc="352E8DD2">
      <w:start w:val="1"/>
      <w:numFmt w:val="bullet"/>
      <w:lvlText w:val=""/>
      <w:lvlJc w:val="left"/>
      <w:pPr>
        <w:ind w:left="5040" w:hanging="360"/>
      </w:pPr>
      <w:rPr>
        <w:rFonts w:ascii="Symbol" w:hAnsi="Symbol" w:hint="default"/>
      </w:rPr>
    </w:lvl>
    <w:lvl w:ilvl="7" w:tplc="53B01986">
      <w:start w:val="1"/>
      <w:numFmt w:val="bullet"/>
      <w:lvlText w:val="o"/>
      <w:lvlJc w:val="left"/>
      <w:pPr>
        <w:ind w:left="5760" w:hanging="360"/>
      </w:pPr>
      <w:rPr>
        <w:rFonts w:ascii="Courier New" w:hAnsi="Courier New" w:hint="default"/>
      </w:rPr>
    </w:lvl>
    <w:lvl w:ilvl="8" w:tplc="AF32B044">
      <w:start w:val="1"/>
      <w:numFmt w:val="bullet"/>
      <w:lvlText w:val=""/>
      <w:lvlJc w:val="left"/>
      <w:pPr>
        <w:ind w:left="6480" w:hanging="360"/>
      </w:pPr>
      <w:rPr>
        <w:rFonts w:ascii="Wingdings" w:hAnsi="Wingdings" w:hint="default"/>
      </w:rPr>
    </w:lvl>
  </w:abstractNum>
  <w:abstractNum w:abstractNumId="52" w15:restartNumberingAfterBreak="0">
    <w:nsid w:val="622F6F57"/>
    <w:multiLevelType w:val="hybridMultilevel"/>
    <w:tmpl w:val="6C3EE882"/>
    <w:lvl w:ilvl="0" w:tplc="F3AA4E1C">
      <w:start w:val="1"/>
      <w:numFmt w:val="bullet"/>
      <w:lvlText w:val=""/>
      <w:lvlJc w:val="left"/>
      <w:pPr>
        <w:ind w:left="360" w:hanging="360"/>
      </w:pPr>
      <w:rPr>
        <w:rFonts w:ascii="Wingdings" w:hAnsi="Wingdings" w:hint="default"/>
        <w:color w:val="28007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4532198"/>
    <w:multiLevelType w:val="hybridMultilevel"/>
    <w:tmpl w:val="FBEE766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4A424B8"/>
    <w:multiLevelType w:val="multilevel"/>
    <w:tmpl w:val="243A194A"/>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5426045"/>
    <w:multiLevelType w:val="multilevel"/>
    <w:tmpl w:val="1572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A43627E"/>
    <w:multiLevelType w:val="hybridMultilevel"/>
    <w:tmpl w:val="6BF4F5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B516339"/>
    <w:multiLevelType w:val="hybridMultilevel"/>
    <w:tmpl w:val="9946A39C"/>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58" w15:restartNumberingAfterBreak="0">
    <w:nsid w:val="6CA958BF"/>
    <w:multiLevelType w:val="hybridMultilevel"/>
    <w:tmpl w:val="64D0EE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07D2A1C"/>
    <w:multiLevelType w:val="hybridMultilevel"/>
    <w:tmpl w:val="800E244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74F23C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5A20F86"/>
    <w:multiLevelType w:val="hybridMultilevel"/>
    <w:tmpl w:val="0A129FD2"/>
    <w:lvl w:ilvl="0" w:tplc="6A7A4064">
      <w:start w:val="1"/>
      <w:numFmt w:val="bullet"/>
      <w:lvlText w:val=""/>
      <w:lvlJc w:val="left"/>
      <w:pPr>
        <w:tabs>
          <w:tab w:val="num" w:pos="720"/>
        </w:tabs>
        <w:ind w:left="720" w:hanging="360"/>
      </w:pPr>
      <w:rPr>
        <w:rFonts w:ascii="Symbol" w:hAnsi="Symbol" w:hint="default"/>
        <w:sz w:val="20"/>
      </w:rPr>
    </w:lvl>
    <w:lvl w:ilvl="1" w:tplc="C3F073E0">
      <w:start w:val="1"/>
      <w:numFmt w:val="bullet"/>
      <w:lvlText w:val="o"/>
      <w:lvlJc w:val="left"/>
      <w:pPr>
        <w:tabs>
          <w:tab w:val="num" w:pos="1440"/>
        </w:tabs>
        <w:ind w:left="1440" w:hanging="360"/>
      </w:pPr>
      <w:rPr>
        <w:rFonts w:ascii="Courier New" w:hAnsi="Courier New" w:hint="default"/>
        <w:sz w:val="20"/>
      </w:rPr>
    </w:lvl>
    <w:lvl w:ilvl="2" w:tplc="DE865434" w:tentative="1">
      <w:start w:val="1"/>
      <w:numFmt w:val="bullet"/>
      <w:lvlText w:val=""/>
      <w:lvlJc w:val="left"/>
      <w:pPr>
        <w:tabs>
          <w:tab w:val="num" w:pos="2160"/>
        </w:tabs>
        <w:ind w:left="2160" w:hanging="360"/>
      </w:pPr>
      <w:rPr>
        <w:rFonts w:ascii="Wingdings" w:hAnsi="Wingdings" w:hint="default"/>
        <w:sz w:val="20"/>
      </w:rPr>
    </w:lvl>
    <w:lvl w:ilvl="3" w:tplc="C4880852" w:tentative="1">
      <w:start w:val="1"/>
      <w:numFmt w:val="bullet"/>
      <w:lvlText w:val=""/>
      <w:lvlJc w:val="left"/>
      <w:pPr>
        <w:tabs>
          <w:tab w:val="num" w:pos="2880"/>
        </w:tabs>
        <w:ind w:left="2880" w:hanging="360"/>
      </w:pPr>
      <w:rPr>
        <w:rFonts w:ascii="Wingdings" w:hAnsi="Wingdings" w:hint="default"/>
        <w:sz w:val="20"/>
      </w:rPr>
    </w:lvl>
    <w:lvl w:ilvl="4" w:tplc="7924EC66" w:tentative="1">
      <w:start w:val="1"/>
      <w:numFmt w:val="bullet"/>
      <w:lvlText w:val=""/>
      <w:lvlJc w:val="left"/>
      <w:pPr>
        <w:tabs>
          <w:tab w:val="num" w:pos="3600"/>
        </w:tabs>
        <w:ind w:left="3600" w:hanging="360"/>
      </w:pPr>
      <w:rPr>
        <w:rFonts w:ascii="Wingdings" w:hAnsi="Wingdings" w:hint="default"/>
        <w:sz w:val="20"/>
      </w:rPr>
    </w:lvl>
    <w:lvl w:ilvl="5" w:tplc="C484B83C" w:tentative="1">
      <w:start w:val="1"/>
      <w:numFmt w:val="bullet"/>
      <w:lvlText w:val=""/>
      <w:lvlJc w:val="left"/>
      <w:pPr>
        <w:tabs>
          <w:tab w:val="num" w:pos="4320"/>
        </w:tabs>
        <w:ind w:left="4320" w:hanging="360"/>
      </w:pPr>
      <w:rPr>
        <w:rFonts w:ascii="Wingdings" w:hAnsi="Wingdings" w:hint="default"/>
        <w:sz w:val="20"/>
      </w:rPr>
    </w:lvl>
    <w:lvl w:ilvl="6" w:tplc="63BCB2F2" w:tentative="1">
      <w:start w:val="1"/>
      <w:numFmt w:val="bullet"/>
      <w:lvlText w:val=""/>
      <w:lvlJc w:val="left"/>
      <w:pPr>
        <w:tabs>
          <w:tab w:val="num" w:pos="5040"/>
        </w:tabs>
        <w:ind w:left="5040" w:hanging="360"/>
      </w:pPr>
      <w:rPr>
        <w:rFonts w:ascii="Wingdings" w:hAnsi="Wingdings" w:hint="default"/>
        <w:sz w:val="20"/>
      </w:rPr>
    </w:lvl>
    <w:lvl w:ilvl="7" w:tplc="8C32E952" w:tentative="1">
      <w:start w:val="1"/>
      <w:numFmt w:val="bullet"/>
      <w:lvlText w:val=""/>
      <w:lvlJc w:val="left"/>
      <w:pPr>
        <w:tabs>
          <w:tab w:val="num" w:pos="5760"/>
        </w:tabs>
        <w:ind w:left="5760" w:hanging="360"/>
      </w:pPr>
      <w:rPr>
        <w:rFonts w:ascii="Wingdings" w:hAnsi="Wingdings" w:hint="default"/>
        <w:sz w:val="20"/>
      </w:rPr>
    </w:lvl>
    <w:lvl w:ilvl="8" w:tplc="8B744BCA"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5E102D4"/>
    <w:multiLevelType w:val="hybridMultilevel"/>
    <w:tmpl w:val="6AFE23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768B1201"/>
    <w:multiLevelType w:val="hybridMultilevel"/>
    <w:tmpl w:val="D23AB446"/>
    <w:lvl w:ilvl="0" w:tplc="7C1221DA">
      <w:start w:val="1"/>
      <w:numFmt w:val="decimal"/>
      <w:lvlText w:val="%1."/>
      <w:lvlJc w:val="left"/>
      <w:pPr>
        <w:ind w:left="720" w:hanging="360"/>
      </w:pPr>
      <w:rPr>
        <w:rFonts w:hint="default"/>
        <w:b/>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B874DE4"/>
    <w:multiLevelType w:val="hybridMultilevel"/>
    <w:tmpl w:val="B17092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D4D4262"/>
    <w:multiLevelType w:val="hybridMultilevel"/>
    <w:tmpl w:val="C374A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6"/>
  </w:num>
  <w:num w:numId="2">
    <w:abstractNumId w:val="15"/>
  </w:num>
  <w:num w:numId="3">
    <w:abstractNumId w:val="51"/>
  </w:num>
  <w:num w:numId="4">
    <w:abstractNumId w:val="55"/>
  </w:num>
  <w:num w:numId="5">
    <w:abstractNumId w:val="2"/>
  </w:num>
  <w:num w:numId="6">
    <w:abstractNumId w:val="50"/>
  </w:num>
  <w:num w:numId="7">
    <w:abstractNumId w:val="33"/>
  </w:num>
  <w:num w:numId="8">
    <w:abstractNumId w:val="52"/>
  </w:num>
  <w:num w:numId="9">
    <w:abstractNumId w:val="35"/>
  </w:num>
  <w:num w:numId="10">
    <w:abstractNumId w:val="1"/>
  </w:num>
  <w:num w:numId="11">
    <w:abstractNumId w:val="57"/>
  </w:num>
  <w:num w:numId="12">
    <w:abstractNumId w:val="24"/>
  </w:num>
  <w:num w:numId="13">
    <w:abstractNumId w:val="13"/>
  </w:num>
  <w:num w:numId="14">
    <w:abstractNumId w:val="45"/>
  </w:num>
  <w:num w:numId="15">
    <w:abstractNumId w:val="22"/>
  </w:num>
  <w:num w:numId="16">
    <w:abstractNumId w:val="61"/>
  </w:num>
  <w:num w:numId="17">
    <w:abstractNumId w:val="50"/>
  </w:num>
  <w:num w:numId="18">
    <w:abstractNumId w:val="35"/>
  </w:num>
  <w:num w:numId="19">
    <w:abstractNumId w:val="20"/>
  </w:num>
  <w:num w:numId="20">
    <w:abstractNumId w:val="29"/>
  </w:num>
  <w:num w:numId="21">
    <w:abstractNumId w:val="65"/>
  </w:num>
  <w:num w:numId="22">
    <w:abstractNumId w:val="9"/>
  </w:num>
  <w:num w:numId="23">
    <w:abstractNumId w:val="14"/>
  </w:num>
  <w:num w:numId="24">
    <w:abstractNumId w:val="59"/>
  </w:num>
  <w:num w:numId="25">
    <w:abstractNumId w:val="10"/>
  </w:num>
  <w:num w:numId="26">
    <w:abstractNumId w:val="19"/>
  </w:num>
  <w:num w:numId="27">
    <w:abstractNumId w:val="60"/>
  </w:num>
  <w:num w:numId="28">
    <w:abstractNumId w:val="3"/>
  </w:num>
  <w:num w:numId="29">
    <w:abstractNumId w:val="26"/>
  </w:num>
  <w:num w:numId="30">
    <w:abstractNumId w:val="6"/>
  </w:num>
  <w:num w:numId="31">
    <w:abstractNumId w:val="44"/>
  </w:num>
  <w:num w:numId="32">
    <w:abstractNumId w:val="56"/>
  </w:num>
  <w:num w:numId="33">
    <w:abstractNumId w:val="38"/>
  </w:num>
  <w:num w:numId="34">
    <w:abstractNumId w:val="27"/>
  </w:num>
  <w:num w:numId="35">
    <w:abstractNumId w:val="17"/>
  </w:num>
  <w:num w:numId="36">
    <w:abstractNumId w:val="36"/>
  </w:num>
  <w:num w:numId="37">
    <w:abstractNumId w:val="58"/>
  </w:num>
  <w:num w:numId="38">
    <w:abstractNumId w:val="30"/>
  </w:num>
  <w:num w:numId="39">
    <w:abstractNumId w:val="42"/>
  </w:num>
  <w:num w:numId="40">
    <w:abstractNumId w:val="64"/>
  </w:num>
  <w:num w:numId="41">
    <w:abstractNumId w:val="40"/>
  </w:num>
  <w:num w:numId="42">
    <w:abstractNumId w:val="31"/>
  </w:num>
  <w:num w:numId="43">
    <w:abstractNumId w:val="16"/>
  </w:num>
  <w:num w:numId="44">
    <w:abstractNumId w:val="4"/>
  </w:num>
  <w:num w:numId="45">
    <w:abstractNumId w:val="62"/>
  </w:num>
  <w:num w:numId="46">
    <w:abstractNumId w:val="53"/>
  </w:num>
  <w:num w:numId="47">
    <w:abstractNumId w:val="39"/>
  </w:num>
  <w:num w:numId="48">
    <w:abstractNumId w:val="48"/>
  </w:num>
  <w:num w:numId="49">
    <w:abstractNumId w:val="21"/>
  </w:num>
  <w:num w:numId="50">
    <w:abstractNumId w:val="23"/>
  </w:num>
  <w:num w:numId="51">
    <w:abstractNumId w:val="47"/>
  </w:num>
  <w:num w:numId="52">
    <w:abstractNumId w:val="8"/>
  </w:num>
  <w:num w:numId="53">
    <w:abstractNumId w:val="5"/>
  </w:num>
  <w:num w:numId="54">
    <w:abstractNumId w:val="32"/>
  </w:num>
  <w:num w:numId="55">
    <w:abstractNumId w:val="25"/>
  </w:num>
  <w:num w:numId="56">
    <w:abstractNumId w:val="63"/>
  </w:num>
  <w:num w:numId="57">
    <w:abstractNumId w:val="18"/>
  </w:num>
  <w:num w:numId="58">
    <w:abstractNumId w:val="7"/>
  </w:num>
  <w:num w:numId="59">
    <w:abstractNumId w:val="28"/>
  </w:num>
  <w:num w:numId="60">
    <w:abstractNumId w:val="54"/>
  </w:num>
  <w:num w:numId="61">
    <w:abstractNumId w:val="12"/>
  </w:num>
  <w:num w:numId="62">
    <w:abstractNumId w:val="43"/>
  </w:num>
  <w:num w:numId="63">
    <w:abstractNumId w:val="49"/>
  </w:num>
  <w:num w:numId="64">
    <w:abstractNumId w:val="7"/>
  </w:num>
  <w:num w:numId="65">
    <w:abstractNumId w:val="0"/>
  </w:num>
  <w:num w:numId="66">
    <w:abstractNumId w:val="7"/>
  </w:num>
  <w:num w:numId="67">
    <w:abstractNumId w:val="7"/>
  </w:num>
  <w:num w:numId="68">
    <w:abstractNumId w:val="7"/>
  </w:num>
  <w:num w:numId="69">
    <w:abstractNumId w:val="34"/>
  </w:num>
  <w:num w:numId="70">
    <w:abstractNumId w:val="7"/>
  </w:num>
  <w:num w:numId="71">
    <w:abstractNumId w:val="7"/>
  </w:num>
  <w:num w:numId="72">
    <w:abstractNumId w:val="37"/>
  </w:num>
  <w:num w:numId="73">
    <w:abstractNumId w:val="11"/>
  </w:num>
  <w:num w:numId="7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57"/>
  <w:drawingGridVerticalSpacing w:val="57"/>
  <w:displayHorizontalDrawingGridEvery w:val="10"/>
  <w:displayVerticalDrawingGridEvery w:val="1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BB"/>
    <w:rsid w:val="00000873"/>
    <w:rsid w:val="00000B12"/>
    <w:rsid w:val="000012E5"/>
    <w:rsid w:val="00001CFE"/>
    <w:rsid w:val="00001D46"/>
    <w:rsid w:val="00003DAB"/>
    <w:rsid w:val="00004D71"/>
    <w:rsid w:val="00004DC3"/>
    <w:rsid w:val="00005C9B"/>
    <w:rsid w:val="00007346"/>
    <w:rsid w:val="000102E2"/>
    <w:rsid w:val="00010968"/>
    <w:rsid w:val="00010BF5"/>
    <w:rsid w:val="00010DDE"/>
    <w:rsid w:val="00011D50"/>
    <w:rsid w:val="00015042"/>
    <w:rsid w:val="000166F6"/>
    <w:rsid w:val="00017CBB"/>
    <w:rsid w:val="000223AA"/>
    <w:rsid w:val="000245E2"/>
    <w:rsid w:val="00024FDF"/>
    <w:rsid w:val="00027706"/>
    <w:rsid w:val="00031307"/>
    <w:rsid w:val="0003438C"/>
    <w:rsid w:val="000355E8"/>
    <w:rsid w:val="0003590E"/>
    <w:rsid w:val="000359EC"/>
    <w:rsid w:val="0003716A"/>
    <w:rsid w:val="000377EB"/>
    <w:rsid w:val="00040917"/>
    <w:rsid w:val="00041281"/>
    <w:rsid w:val="00041F1B"/>
    <w:rsid w:val="00042AAA"/>
    <w:rsid w:val="00042CA5"/>
    <w:rsid w:val="00042F03"/>
    <w:rsid w:val="00043662"/>
    <w:rsid w:val="00043EFB"/>
    <w:rsid w:val="00046588"/>
    <w:rsid w:val="00046A7B"/>
    <w:rsid w:val="00047883"/>
    <w:rsid w:val="000507E2"/>
    <w:rsid w:val="0005157C"/>
    <w:rsid w:val="00053505"/>
    <w:rsid w:val="00053B58"/>
    <w:rsid w:val="00053B78"/>
    <w:rsid w:val="00055234"/>
    <w:rsid w:val="00057164"/>
    <w:rsid w:val="0006231C"/>
    <w:rsid w:val="00062C23"/>
    <w:rsid w:val="0006417D"/>
    <w:rsid w:val="000648FB"/>
    <w:rsid w:val="00065DC0"/>
    <w:rsid w:val="000672BE"/>
    <w:rsid w:val="00073AA8"/>
    <w:rsid w:val="00076786"/>
    <w:rsid w:val="00077566"/>
    <w:rsid w:val="000778C9"/>
    <w:rsid w:val="000778E7"/>
    <w:rsid w:val="00077D42"/>
    <w:rsid w:val="0008168B"/>
    <w:rsid w:val="00081877"/>
    <w:rsid w:val="00082431"/>
    <w:rsid w:val="00083F6C"/>
    <w:rsid w:val="00084192"/>
    <w:rsid w:val="00084237"/>
    <w:rsid w:val="0008522D"/>
    <w:rsid w:val="00085710"/>
    <w:rsid w:val="00085BF5"/>
    <w:rsid w:val="00087AAE"/>
    <w:rsid w:val="00090A7A"/>
    <w:rsid w:val="000926D0"/>
    <w:rsid w:val="00092F87"/>
    <w:rsid w:val="00094778"/>
    <w:rsid w:val="00095213"/>
    <w:rsid w:val="00095866"/>
    <w:rsid w:val="00095EE2"/>
    <w:rsid w:val="00096D69"/>
    <w:rsid w:val="00097B00"/>
    <w:rsid w:val="00097BBF"/>
    <w:rsid w:val="00097E09"/>
    <w:rsid w:val="000A28A3"/>
    <w:rsid w:val="000A28AB"/>
    <w:rsid w:val="000A44AD"/>
    <w:rsid w:val="000A5C8E"/>
    <w:rsid w:val="000A6514"/>
    <w:rsid w:val="000A7D46"/>
    <w:rsid w:val="000B10DA"/>
    <w:rsid w:val="000B1533"/>
    <w:rsid w:val="000B4C09"/>
    <w:rsid w:val="000B4E4D"/>
    <w:rsid w:val="000B626C"/>
    <w:rsid w:val="000B789F"/>
    <w:rsid w:val="000B7E7F"/>
    <w:rsid w:val="000C05FC"/>
    <w:rsid w:val="000C0F24"/>
    <w:rsid w:val="000C1944"/>
    <w:rsid w:val="000C494E"/>
    <w:rsid w:val="000C4D05"/>
    <w:rsid w:val="000D09CA"/>
    <w:rsid w:val="000D1D24"/>
    <w:rsid w:val="000D3F86"/>
    <w:rsid w:val="000D44F8"/>
    <w:rsid w:val="000D46BF"/>
    <w:rsid w:val="000D51F5"/>
    <w:rsid w:val="000D5417"/>
    <w:rsid w:val="000D7209"/>
    <w:rsid w:val="000E2C58"/>
    <w:rsid w:val="000E4AE6"/>
    <w:rsid w:val="000E5099"/>
    <w:rsid w:val="000E6B39"/>
    <w:rsid w:val="000E7311"/>
    <w:rsid w:val="000F2F05"/>
    <w:rsid w:val="000F49EB"/>
    <w:rsid w:val="000F5DAF"/>
    <w:rsid w:val="000F67F1"/>
    <w:rsid w:val="000F7263"/>
    <w:rsid w:val="000F78BB"/>
    <w:rsid w:val="00101340"/>
    <w:rsid w:val="001015DF"/>
    <w:rsid w:val="00102241"/>
    <w:rsid w:val="001029F3"/>
    <w:rsid w:val="001033A1"/>
    <w:rsid w:val="00103D40"/>
    <w:rsid w:val="0010555E"/>
    <w:rsid w:val="00105C3F"/>
    <w:rsid w:val="0010784D"/>
    <w:rsid w:val="0011113B"/>
    <w:rsid w:val="001118F6"/>
    <w:rsid w:val="00112FF9"/>
    <w:rsid w:val="001154C1"/>
    <w:rsid w:val="00115F7D"/>
    <w:rsid w:val="00117F1E"/>
    <w:rsid w:val="001202F6"/>
    <w:rsid w:val="00121D6C"/>
    <w:rsid w:val="00122D94"/>
    <w:rsid w:val="00122F0F"/>
    <w:rsid w:val="00123263"/>
    <w:rsid w:val="001243DC"/>
    <w:rsid w:val="00124DA6"/>
    <w:rsid w:val="001254FC"/>
    <w:rsid w:val="001273DB"/>
    <w:rsid w:val="0012796B"/>
    <w:rsid w:val="00127BD1"/>
    <w:rsid w:val="00130F01"/>
    <w:rsid w:val="00130FA9"/>
    <w:rsid w:val="00133E23"/>
    <w:rsid w:val="0013580E"/>
    <w:rsid w:val="00135D29"/>
    <w:rsid w:val="0014043C"/>
    <w:rsid w:val="0014084B"/>
    <w:rsid w:val="00140F42"/>
    <w:rsid w:val="001416FB"/>
    <w:rsid w:val="0014236A"/>
    <w:rsid w:val="00142956"/>
    <w:rsid w:val="00142BF2"/>
    <w:rsid w:val="00142F13"/>
    <w:rsid w:val="001447BA"/>
    <w:rsid w:val="00145015"/>
    <w:rsid w:val="001512DD"/>
    <w:rsid w:val="00152683"/>
    <w:rsid w:val="00152EDE"/>
    <w:rsid w:val="00153F6E"/>
    <w:rsid w:val="00156BAF"/>
    <w:rsid w:val="001579DF"/>
    <w:rsid w:val="00160C5D"/>
    <w:rsid w:val="0016155A"/>
    <w:rsid w:val="00161F51"/>
    <w:rsid w:val="001622F8"/>
    <w:rsid w:val="00163068"/>
    <w:rsid w:val="001631CE"/>
    <w:rsid w:val="001633AD"/>
    <w:rsid w:val="00163625"/>
    <w:rsid w:val="00163DEE"/>
    <w:rsid w:val="00164164"/>
    <w:rsid w:val="00164529"/>
    <w:rsid w:val="0016636C"/>
    <w:rsid w:val="00166858"/>
    <w:rsid w:val="00167BAE"/>
    <w:rsid w:val="00167C47"/>
    <w:rsid w:val="0017116C"/>
    <w:rsid w:val="00171A6E"/>
    <w:rsid w:val="001720E1"/>
    <w:rsid w:val="00173787"/>
    <w:rsid w:val="0017403B"/>
    <w:rsid w:val="00174789"/>
    <w:rsid w:val="001748D2"/>
    <w:rsid w:val="00175127"/>
    <w:rsid w:val="0017599B"/>
    <w:rsid w:val="00177183"/>
    <w:rsid w:val="00177184"/>
    <w:rsid w:val="0018074D"/>
    <w:rsid w:val="00181AB9"/>
    <w:rsid w:val="0018289C"/>
    <w:rsid w:val="00182F01"/>
    <w:rsid w:val="00183D29"/>
    <w:rsid w:val="00183F1F"/>
    <w:rsid w:val="001843E5"/>
    <w:rsid w:val="00184647"/>
    <w:rsid w:val="00184B7E"/>
    <w:rsid w:val="00184BAC"/>
    <w:rsid w:val="001862C6"/>
    <w:rsid w:val="0018730D"/>
    <w:rsid w:val="00187448"/>
    <w:rsid w:val="0018762D"/>
    <w:rsid w:val="00190313"/>
    <w:rsid w:val="001968AD"/>
    <w:rsid w:val="00196C9B"/>
    <w:rsid w:val="0019715F"/>
    <w:rsid w:val="001A497D"/>
    <w:rsid w:val="001A51FA"/>
    <w:rsid w:val="001A5596"/>
    <w:rsid w:val="001A5B09"/>
    <w:rsid w:val="001A7233"/>
    <w:rsid w:val="001B0736"/>
    <w:rsid w:val="001B177A"/>
    <w:rsid w:val="001B2107"/>
    <w:rsid w:val="001B3BD2"/>
    <w:rsid w:val="001B76C9"/>
    <w:rsid w:val="001C1A89"/>
    <w:rsid w:val="001C1AF8"/>
    <w:rsid w:val="001C28EE"/>
    <w:rsid w:val="001C2B23"/>
    <w:rsid w:val="001C2B62"/>
    <w:rsid w:val="001C3EB4"/>
    <w:rsid w:val="001C6A8E"/>
    <w:rsid w:val="001C7DD0"/>
    <w:rsid w:val="001D023C"/>
    <w:rsid w:val="001D04B5"/>
    <w:rsid w:val="001D1B4C"/>
    <w:rsid w:val="001D1CA2"/>
    <w:rsid w:val="001D51EC"/>
    <w:rsid w:val="001D6325"/>
    <w:rsid w:val="001E22D1"/>
    <w:rsid w:val="001E617F"/>
    <w:rsid w:val="001E67EA"/>
    <w:rsid w:val="001E6DD1"/>
    <w:rsid w:val="001F3357"/>
    <w:rsid w:val="001F4820"/>
    <w:rsid w:val="001F755F"/>
    <w:rsid w:val="00200AC6"/>
    <w:rsid w:val="00202820"/>
    <w:rsid w:val="0020329C"/>
    <w:rsid w:val="00203F08"/>
    <w:rsid w:val="00204F9F"/>
    <w:rsid w:val="00205BFC"/>
    <w:rsid w:val="00206FF6"/>
    <w:rsid w:val="002109F6"/>
    <w:rsid w:val="00210AE9"/>
    <w:rsid w:val="00214F41"/>
    <w:rsid w:val="0021508F"/>
    <w:rsid w:val="0021512E"/>
    <w:rsid w:val="002164CC"/>
    <w:rsid w:val="002168B6"/>
    <w:rsid w:val="00216CC0"/>
    <w:rsid w:val="00217BA8"/>
    <w:rsid w:val="00217E24"/>
    <w:rsid w:val="002203A7"/>
    <w:rsid w:val="002212EA"/>
    <w:rsid w:val="002216C8"/>
    <w:rsid w:val="00222DEE"/>
    <w:rsid w:val="00222EC4"/>
    <w:rsid w:val="002238B2"/>
    <w:rsid w:val="00224632"/>
    <w:rsid w:val="00226181"/>
    <w:rsid w:val="00226DC8"/>
    <w:rsid w:val="00226E2A"/>
    <w:rsid w:val="00230A0D"/>
    <w:rsid w:val="002312EA"/>
    <w:rsid w:val="0023186D"/>
    <w:rsid w:val="002319B6"/>
    <w:rsid w:val="002323CF"/>
    <w:rsid w:val="002329A6"/>
    <w:rsid w:val="00233EBD"/>
    <w:rsid w:val="00234518"/>
    <w:rsid w:val="00234F95"/>
    <w:rsid w:val="00235A65"/>
    <w:rsid w:val="00235B14"/>
    <w:rsid w:val="00236067"/>
    <w:rsid w:val="00236185"/>
    <w:rsid w:val="00237F9F"/>
    <w:rsid w:val="002402D1"/>
    <w:rsid w:val="00241D04"/>
    <w:rsid w:val="00244462"/>
    <w:rsid w:val="002446CA"/>
    <w:rsid w:val="0024476E"/>
    <w:rsid w:val="0024738F"/>
    <w:rsid w:val="002520CC"/>
    <w:rsid w:val="00252BB4"/>
    <w:rsid w:val="00254E17"/>
    <w:rsid w:val="00255AD6"/>
    <w:rsid w:val="00255F7B"/>
    <w:rsid w:val="00256252"/>
    <w:rsid w:val="00257E79"/>
    <w:rsid w:val="00257EB2"/>
    <w:rsid w:val="002605D1"/>
    <w:rsid w:val="00260DEA"/>
    <w:rsid w:val="0026410A"/>
    <w:rsid w:val="00264F24"/>
    <w:rsid w:val="00266547"/>
    <w:rsid w:val="0026688B"/>
    <w:rsid w:val="00267071"/>
    <w:rsid w:val="002676A7"/>
    <w:rsid w:val="00270224"/>
    <w:rsid w:val="00270537"/>
    <w:rsid w:val="002719D0"/>
    <w:rsid w:val="00271FF3"/>
    <w:rsid w:val="00274397"/>
    <w:rsid w:val="0027533C"/>
    <w:rsid w:val="00275472"/>
    <w:rsid w:val="002761C3"/>
    <w:rsid w:val="00277540"/>
    <w:rsid w:val="00282626"/>
    <w:rsid w:val="00284D85"/>
    <w:rsid w:val="00284E62"/>
    <w:rsid w:val="002863DF"/>
    <w:rsid w:val="00292431"/>
    <w:rsid w:val="002931B7"/>
    <w:rsid w:val="00295F5D"/>
    <w:rsid w:val="00297BAD"/>
    <w:rsid w:val="00297D84"/>
    <w:rsid w:val="002A206B"/>
    <w:rsid w:val="002A20BF"/>
    <w:rsid w:val="002A4743"/>
    <w:rsid w:val="002A687A"/>
    <w:rsid w:val="002A7A5D"/>
    <w:rsid w:val="002B0460"/>
    <w:rsid w:val="002B09C7"/>
    <w:rsid w:val="002B26E7"/>
    <w:rsid w:val="002B3DDE"/>
    <w:rsid w:val="002B463C"/>
    <w:rsid w:val="002B4B9B"/>
    <w:rsid w:val="002B4F41"/>
    <w:rsid w:val="002B594B"/>
    <w:rsid w:val="002B6499"/>
    <w:rsid w:val="002B657A"/>
    <w:rsid w:val="002B7E3E"/>
    <w:rsid w:val="002C004B"/>
    <w:rsid w:val="002C023F"/>
    <w:rsid w:val="002C0B5F"/>
    <w:rsid w:val="002C13CB"/>
    <w:rsid w:val="002C2BAF"/>
    <w:rsid w:val="002C38EB"/>
    <w:rsid w:val="002C3D46"/>
    <w:rsid w:val="002C4368"/>
    <w:rsid w:val="002C4819"/>
    <w:rsid w:val="002C7403"/>
    <w:rsid w:val="002C75D2"/>
    <w:rsid w:val="002D003B"/>
    <w:rsid w:val="002D0E7E"/>
    <w:rsid w:val="002D345E"/>
    <w:rsid w:val="002D4E3B"/>
    <w:rsid w:val="002D75E7"/>
    <w:rsid w:val="002E31C4"/>
    <w:rsid w:val="002E3660"/>
    <w:rsid w:val="002E4320"/>
    <w:rsid w:val="002E4D44"/>
    <w:rsid w:val="002E5C02"/>
    <w:rsid w:val="002E6920"/>
    <w:rsid w:val="002F0CBF"/>
    <w:rsid w:val="002F172A"/>
    <w:rsid w:val="002F1A69"/>
    <w:rsid w:val="002F48A8"/>
    <w:rsid w:val="002F4D61"/>
    <w:rsid w:val="002F5619"/>
    <w:rsid w:val="002F60BE"/>
    <w:rsid w:val="002F6484"/>
    <w:rsid w:val="002F7DD2"/>
    <w:rsid w:val="003001DB"/>
    <w:rsid w:val="003026C1"/>
    <w:rsid w:val="00304C02"/>
    <w:rsid w:val="00304D44"/>
    <w:rsid w:val="00306D63"/>
    <w:rsid w:val="003078B6"/>
    <w:rsid w:val="00310889"/>
    <w:rsid w:val="00311B0D"/>
    <w:rsid w:val="00311E44"/>
    <w:rsid w:val="003132AD"/>
    <w:rsid w:val="00313395"/>
    <w:rsid w:val="003135A3"/>
    <w:rsid w:val="00313940"/>
    <w:rsid w:val="003169B0"/>
    <w:rsid w:val="00316E7B"/>
    <w:rsid w:val="00317CB0"/>
    <w:rsid w:val="00321E49"/>
    <w:rsid w:val="00321F77"/>
    <w:rsid w:val="00322ED9"/>
    <w:rsid w:val="00323B41"/>
    <w:rsid w:val="00324178"/>
    <w:rsid w:val="00325CBF"/>
    <w:rsid w:val="00332127"/>
    <w:rsid w:val="00332973"/>
    <w:rsid w:val="00332A2D"/>
    <w:rsid w:val="00334861"/>
    <w:rsid w:val="00335998"/>
    <w:rsid w:val="00337AF6"/>
    <w:rsid w:val="00340958"/>
    <w:rsid w:val="00341858"/>
    <w:rsid w:val="003457D1"/>
    <w:rsid w:val="00347913"/>
    <w:rsid w:val="00350158"/>
    <w:rsid w:val="0035089A"/>
    <w:rsid w:val="0035157D"/>
    <w:rsid w:val="00351D54"/>
    <w:rsid w:val="00352002"/>
    <w:rsid w:val="003536D9"/>
    <w:rsid w:val="00362544"/>
    <w:rsid w:val="003638A5"/>
    <w:rsid w:val="00370613"/>
    <w:rsid w:val="00370A43"/>
    <w:rsid w:val="003726F0"/>
    <w:rsid w:val="00375598"/>
    <w:rsid w:val="00375E30"/>
    <w:rsid w:val="003764F5"/>
    <w:rsid w:val="00380180"/>
    <w:rsid w:val="00380513"/>
    <w:rsid w:val="00380BA5"/>
    <w:rsid w:val="00380FBF"/>
    <w:rsid w:val="0038202C"/>
    <w:rsid w:val="00382152"/>
    <w:rsid w:val="00383634"/>
    <w:rsid w:val="0038424C"/>
    <w:rsid w:val="00385244"/>
    <w:rsid w:val="0038557F"/>
    <w:rsid w:val="00386F10"/>
    <w:rsid w:val="00390C4D"/>
    <w:rsid w:val="00391A21"/>
    <w:rsid w:val="00391EF7"/>
    <w:rsid w:val="00394977"/>
    <w:rsid w:val="003952EC"/>
    <w:rsid w:val="00397F94"/>
    <w:rsid w:val="003A1600"/>
    <w:rsid w:val="003A22D4"/>
    <w:rsid w:val="003A393C"/>
    <w:rsid w:val="003A62AF"/>
    <w:rsid w:val="003B0229"/>
    <w:rsid w:val="003B09B8"/>
    <w:rsid w:val="003B0F30"/>
    <w:rsid w:val="003B1A78"/>
    <w:rsid w:val="003B419B"/>
    <w:rsid w:val="003B5239"/>
    <w:rsid w:val="003B58B3"/>
    <w:rsid w:val="003B6FA8"/>
    <w:rsid w:val="003B74E3"/>
    <w:rsid w:val="003C1329"/>
    <w:rsid w:val="003C251D"/>
    <w:rsid w:val="003C3048"/>
    <w:rsid w:val="003C4427"/>
    <w:rsid w:val="003C5075"/>
    <w:rsid w:val="003C5275"/>
    <w:rsid w:val="003C648E"/>
    <w:rsid w:val="003C7B84"/>
    <w:rsid w:val="003D270B"/>
    <w:rsid w:val="003D4EBE"/>
    <w:rsid w:val="003D4FF5"/>
    <w:rsid w:val="003D548F"/>
    <w:rsid w:val="003D591B"/>
    <w:rsid w:val="003D5E12"/>
    <w:rsid w:val="003D79BC"/>
    <w:rsid w:val="003D7ECD"/>
    <w:rsid w:val="003D7FA5"/>
    <w:rsid w:val="003E336A"/>
    <w:rsid w:val="003E3EA2"/>
    <w:rsid w:val="003E4BBB"/>
    <w:rsid w:val="003F2CCA"/>
    <w:rsid w:val="003F38C8"/>
    <w:rsid w:val="003F3A00"/>
    <w:rsid w:val="003F3A3B"/>
    <w:rsid w:val="003F461D"/>
    <w:rsid w:val="003F5BF2"/>
    <w:rsid w:val="003F791F"/>
    <w:rsid w:val="00402B6B"/>
    <w:rsid w:val="004074AE"/>
    <w:rsid w:val="00412154"/>
    <w:rsid w:val="00412A99"/>
    <w:rsid w:val="004147CE"/>
    <w:rsid w:val="00414925"/>
    <w:rsid w:val="00414C9A"/>
    <w:rsid w:val="00414EBA"/>
    <w:rsid w:val="004156B7"/>
    <w:rsid w:val="004163B8"/>
    <w:rsid w:val="004164BA"/>
    <w:rsid w:val="00416E19"/>
    <w:rsid w:val="00421662"/>
    <w:rsid w:val="00421968"/>
    <w:rsid w:val="00421CB7"/>
    <w:rsid w:val="00421F83"/>
    <w:rsid w:val="00423534"/>
    <w:rsid w:val="0042556F"/>
    <w:rsid w:val="004300FB"/>
    <w:rsid w:val="0043077B"/>
    <w:rsid w:val="0043082F"/>
    <w:rsid w:val="00432FD2"/>
    <w:rsid w:val="00433547"/>
    <w:rsid w:val="004354F7"/>
    <w:rsid w:val="00437412"/>
    <w:rsid w:val="00440F97"/>
    <w:rsid w:val="004452F1"/>
    <w:rsid w:val="00450305"/>
    <w:rsid w:val="0045036D"/>
    <w:rsid w:val="00450ADD"/>
    <w:rsid w:val="0045328B"/>
    <w:rsid w:val="004532C8"/>
    <w:rsid w:val="00453B67"/>
    <w:rsid w:val="00455414"/>
    <w:rsid w:val="00456828"/>
    <w:rsid w:val="00456F26"/>
    <w:rsid w:val="004576D6"/>
    <w:rsid w:val="00461761"/>
    <w:rsid w:val="004620BA"/>
    <w:rsid w:val="004628A8"/>
    <w:rsid w:val="004642AD"/>
    <w:rsid w:val="00467931"/>
    <w:rsid w:val="00471029"/>
    <w:rsid w:val="00475924"/>
    <w:rsid w:val="00476408"/>
    <w:rsid w:val="004811B1"/>
    <w:rsid w:val="00481D29"/>
    <w:rsid w:val="00484AF4"/>
    <w:rsid w:val="00487366"/>
    <w:rsid w:val="004875F1"/>
    <w:rsid w:val="00491DE8"/>
    <w:rsid w:val="00491EC2"/>
    <w:rsid w:val="00492550"/>
    <w:rsid w:val="00492B13"/>
    <w:rsid w:val="0049656E"/>
    <w:rsid w:val="004970CF"/>
    <w:rsid w:val="004971AE"/>
    <w:rsid w:val="00497C4B"/>
    <w:rsid w:val="004A1267"/>
    <w:rsid w:val="004A281F"/>
    <w:rsid w:val="004A3772"/>
    <w:rsid w:val="004A3AB8"/>
    <w:rsid w:val="004A3CC6"/>
    <w:rsid w:val="004A50AB"/>
    <w:rsid w:val="004A57F6"/>
    <w:rsid w:val="004A5EEC"/>
    <w:rsid w:val="004B066D"/>
    <w:rsid w:val="004B18DE"/>
    <w:rsid w:val="004B2006"/>
    <w:rsid w:val="004B2FB7"/>
    <w:rsid w:val="004B3C2D"/>
    <w:rsid w:val="004B4F60"/>
    <w:rsid w:val="004B709D"/>
    <w:rsid w:val="004C056E"/>
    <w:rsid w:val="004C18AB"/>
    <w:rsid w:val="004C1E33"/>
    <w:rsid w:val="004C1FAC"/>
    <w:rsid w:val="004C2749"/>
    <w:rsid w:val="004C3CF9"/>
    <w:rsid w:val="004C4564"/>
    <w:rsid w:val="004C4B49"/>
    <w:rsid w:val="004C5056"/>
    <w:rsid w:val="004C56F9"/>
    <w:rsid w:val="004C6CDA"/>
    <w:rsid w:val="004D191D"/>
    <w:rsid w:val="004D1ED7"/>
    <w:rsid w:val="004D281C"/>
    <w:rsid w:val="004D292E"/>
    <w:rsid w:val="004D592A"/>
    <w:rsid w:val="004D597B"/>
    <w:rsid w:val="004D5994"/>
    <w:rsid w:val="004D5C13"/>
    <w:rsid w:val="004D75FB"/>
    <w:rsid w:val="004E0587"/>
    <w:rsid w:val="004E1B41"/>
    <w:rsid w:val="004E3C96"/>
    <w:rsid w:val="004E43BE"/>
    <w:rsid w:val="004E49AF"/>
    <w:rsid w:val="004E57DE"/>
    <w:rsid w:val="004E76F8"/>
    <w:rsid w:val="004F3DD9"/>
    <w:rsid w:val="004F50CF"/>
    <w:rsid w:val="00500243"/>
    <w:rsid w:val="005002F3"/>
    <w:rsid w:val="00500E5F"/>
    <w:rsid w:val="00500EFB"/>
    <w:rsid w:val="0050499F"/>
    <w:rsid w:val="005050BA"/>
    <w:rsid w:val="00505213"/>
    <w:rsid w:val="00510381"/>
    <w:rsid w:val="00511A9A"/>
    <w:rsid w:val="00514A00"/>
    <w:rsid w:val="00516615"/>
    <w:rsid w:val="00516C81"/>
    <w:rsid w:val="00516D9E"/>
    <w:rsid w:val="00523A04"/>
    <w:rsid w:val="00524164"/>
    <w:rsid w:val="005258C2"/>
    <w:rsid w:val="00526F89"/>
    <w:rsid w:val="005279DC"/>
    <w:rsid w:val="00530F54"/>
    <w:rsid w:val="00531346"/>
    <w:rsid w:val="00531645"/>
    <w:rsid w:val="0053351D"/>
    <w:rsid w:val="00536246"/>
    <w:rsid w:val="00536C4E"/>
    <w:rsid w:val="005373CD"/>
    <w:rsid w:val="00537FF9"/>
    <w:rsid w:val="00541BD1"/>
    <w:rsid w:val="005426DC"/>
    <w:rsid w:val="00542B06"/>
    <w:rsid w:val="00543280"/>
    <w:rsid w:val="00546BDC"/>
    <w:rsid w:val="00547909"/>
    <w:rsid w:val="00547B8C"/>
    <w:rsid w:val="005516A3"/>
    <w:rsid w:val="00554443"/>
    <w:rsid w:val="0055768F"/>
    <w:rsid w:val="005617B0"/>
    <w:rsid w:val="00563AEC"/>
    <w:rsid w:val="0057056C"/>
    <w:rsid w:val="00570635"/>
    <w:rsid w:val="00572B20"/>
    <w:rsid w:val="00572EC5"/>
    <w:rsid w:val="0057311F"/>
    <w:rsid w:val="005745A1"/>
    <w:rsid w:val="00574869"/>
    <w:rsid w:val="00575D2F"/>
    <w:rsid w:val="0057763B"/>
    <w:rsid w:val="00580962"/>
    <w:rsid w:val="00582453"/>
    <w:rsid w:val="005828D1"/>
    <w:rsid w:val="00585643"/>
    <w:rsid w:val="005870D9"/>
    <w:rsid w:val="00590154"/>
    <w:rsid w:val="00593109"/>
    <w:rsid w:val="005939D1"/>
    <w:rsid w:val="00593BD8"/>
    <w:rsid w:val="00593DB3"/>
    <w:rsid w:val="00596A2C"/>
    <w:rsid w:val="00597B49"/>
    <w:rsid w:val="005A0996"/>
    <w:rsid w:val="005A1C64"/>
    <w:rsid w:val="005A6A7D"/>
    <w:rsid w:val="005B02D1"/>
    <w:rsid w:val="005B1402"/>
    <w:rsid w:val="005B1942"/>
    <w:rsid w:val="005B3505"/>
    <w:rsid w:val="005B3A0D"/>
    <w:rsid w:val="005B414C"/>
    <w:rsid w:val="005B6A02"/>
    <w:rsid w:val="005C1C8E"/>
    <w:rsid w:val="005C2409"/>
    <w:rsid w:val="005C2B6F"/>
    <w:rsid w:val="005C443A"/>
    <w:rsid w:val="005C4C66"/>
    <w:rsid w:val="005C77A5"/>
    <w:rsid w:val="005D07F1"/>
    <w:rsid w:val="005D12DB"/>
    <w:rsid w:val="005D1CCA"/>
    <w:rsid w:val="005D42C2"/>
    <w:rsid w:val="005D4817"/>
    <w:rsid w:val="005D4985"/>
    <w:rsid w:val="005D6A60"/>
    <w:rsid w:val="005D6DB8"/>
    <w:rsid w:val="005D721F"/>
    <w:rsid w:val="005D791C"/>
    <w:rsid w:val="005E0B5A"/>
    <w:rsid w:val="005E114F"/>
    <w:rsid w:val="005E46E6"/>
    <w:rsid w:val="005E558C"/>
    <w:rsid w:val="005E6054"/>
    <w:rsid w:val="005E7314"/>
    <w:rsid w:val="005F1CB6"/>
    <w:rsid w:val="005F2560"/>
    <w:rsid w:val="005F26F0"/>
    <w:rsid w:val="005F41C4"/>
    <w:rsid w:val="005F488A"/>
    <w:rsid w:val="005F49D6"/>
    <w:rsid w:val="00604BFF"/>
    <w:rsid w:val="00604CDC"/>
    <w:rsid w:val="0061131F"/>
    <w:rsid w:val="00611397"/>
    <w:rsid w:val="00612813"/>
    <w:rsid w:val="00612BD9"/>
    <w:rsid w:val="00612F8F"/>
    <w:rsid w:val="00613418"/>
    <w:rsid w:val="006135C1"/>
    <w:rsid w:val="00613A1C"/>
    <w:rsid w:val="00613C5E"/>
    <w:rsid w:val="00614014"/>
    <w:rsid w:val="00614B80"/>
    <w:rsid w:val="00615ADD"/>
    <w:rsid w:val="00616031"/>
    <w:rsid w:val="00616CA7"/>
    <w:rsid w:val="006170A9"/>
    <w:rsid w:val="006202EC"/>
    <w:rsid w:val="00620553"/>
    <w:rsid w:val="00620814"/>
    <w:rsid w:val="00620EA3"/>
    <w:rsid w:val="00621FAD"/>
    <w:rsid w:val="006224E6"/>
    <w:rsid w:val="0062407C"/>
    <w:rsid w:val="00624DD7"/>
    <w:rsid w:val="00625ABB"/>
    <w:rsid w:val="00626B38"/>
    <w:rsid w:val="0063187C"/>
    <w:rsid w:val="00631B0A"/>
    <w:rsid w:val="00632C73"/>
    <w:rsid w:val="00634826"/>
    <w:rsid w:val="00634C55"/>
    <w:rsid w:val="00635B7B"/>
    <w:rsid w:val="00635FFE"/>
    <w:rsid w:val="00636338"/>
    <w:rsid w:val="0063646C"/>
    <w:rsid w:val="00636618"/>
    <w:rsid w:val="00636D83"/>
    <w:rsid w:val="00637BCA"/>
    <w:rsid w:val="00637ECF"/>
    <w:rsid w:val="006416CE"/>
    <w:rsid w:val="006421DD"/>
    <w:rsid w:val="00642EA7"/>
    <w:rsid w:val="00643167"/>
    <w:rsid w:val="00643DBB"/>
    <w:rsid w:val="00644240"/>
    <w:rsid w:val="006452A4"/>
    <w:rsid w:val="00645FB7"/>
    <w:rsid w:val="00647098"/>
    <w:rsid w:val="00647F69"/>
    <w:rsid w:val="006519A4"/>
    <w:rsid w:val="00652013"/>
    <w:rsid w:val="00653582"/>
    <w:rsid w:val="00655CCF"/>
    <w:rsid w:val="006564A6"/>
    <w:rsid w:val="00656DAC"/>
    <w:rsid w:val="00661EA3"/>
    <w:rsid w:val="0066452E"/>
    <w:rsid w:val="006667AC"/>
    <w:rsid w:val="0066796C"/>
    <w:rsid w:val="00671334"/>
    <w:rsid w:val="006715E2"/>
    <w:rsid w:val="0067223F"/>
    <w:rsid w:val="00674D65"/>
    <w:rsid w:val="00675A53"/>
    <w:rsid w:val="00676346"/>
    <w:rsid w:val="00676A81"/>
    <w:rsid w:val="006774CC"/>
    <w:rsid w:val="00680045"/>
    <w:rsid w:val="00680F86"/>
    <w:rsid w:val="00681F47"/>
    <w:rsid w:val="00683FD2"/>
    <w:rsid w:val="00684B51"/>
    <w:rsid w:val="006850C2"/>
    <w:rsid w:val="00686925"/>
    <w:rsid w:val="0069071C"/>
    <w:rsid w:val="00691926"/>
    <w:rsid w:val="0069231F"/>
    <w:rsid w:val="0069256D"/>
    <w:rsid w:val="00693840"/>
    <w:rsid w:val="006A0367"/>
    <w:rsid w:val="006A1234"/>
    <w:rsid w:val="006A12D6"/>
    <w:rsid w:val="006A2118"/>
    <w:rsid w:val="006A2A29"/>
    <w:rsid w:val="006A46EA"/>
    <w:rsid w:val="006B13A3"/>
    <w:rsid w:val="006B4927"/>
    <w:rsid w:val="006B6C50"/>
    <w:rsid w:val="006B7892"/>
    <w:rsid w:val="006C02BE"/>
    <w:rsid w:val="006C0454"/>
    <w:rsid w:val="006C1578"/>
    <w:rsid w:val="006C1F17"/>
    <w:rsid w:val="006C3DBD"/>
    <w:rsid w:val="006C3F64"/>
    <w:rsid w:val="006C460D"/>
    <w:rsid w:val="006C4921"/>
    <w:rsid w:val="006C5699"/>
    <w:rsid w:val="006C6C36"/>
    <w:rsid w:val="006D042F"/>
    <w:rsid w:val="006D237C"/>
    <w:rsid w:val="006D2F1D"/>
    <w:rsid w:val="006D57EC"/>
    <w:rsid w:val="006D61CD"/>
    <w:rsid w:val="006D6369"/>
    <w:rsid w:val="006E1365"/>
    <w:rsid w:val="006E2B10"/>
    <w:rsid w:val="006E5855"/>
    <w:rsid w:val="006F075D"/>
    <w:rsid w:val="006F22A6"/>
    <w:rsid w:val="006F284C"/>
    <w:rsid w:val="006F4CBC"/>
    <w:rsid w:val="006F4D49"/>
    <w:rsid w:val="006F6726"/>
    <w:rsid w:val="007000D0"/>
    <w:rsid w:val="00700588"/>
    <w:rsid w:val="007008B0"/>
    <w:rsid w:val="00707E76"/>
    <w:rsid w:val="007104FB"/>
    <w:rsid w:val="007128D5"/>
    <w:rsid w:val="0071367E"/>
    <w:rsid w:val="00714620"/>
    <w:rsid w:val="007148DF"/>
    <w:rsid w:val="007218AE"/>
    <w:rsid w:val="007225F5"/>
    <w:rsid w:val="00725FF7"/>
    <w:rsid w:val="00726B90"/>
    <w:rsid w:val="00730853"/>
    <w:rsid w:val="00730881"/>
    <w:rsid w:val="00732A4E"/>
    <w:rsid w:val="00733686"/>
    <w:rsid w:val="007342E0"/>
    <w:rsid w:val="007355BE"/>
    <w:rsid w:val="00735A21"/>
    <w:rsid w:val="00735F1A"/>
    <w:rsid w:val="00736F64"/>
    <w:rsid w:val="0073785A"/>
    <w:rsid w:val="00737B0E"/>
    <w:rsid w:val="0074021F"/>
    <w:rsid w:val="007413BC"/>
    <w:rsid w:val="0074156F"/>
    <w:rsid w:val="00742CB1"/>
    <w:rsid w:val="0074339F"/>
    <w:rsid w:val="00743DD5"/>
    <w:rsid w:val="00744658"/>
    <w:rsid w:val="00747EC1"/>
    <w:rsid w:val="00750F3E"/>
    <w:rsid w:val="007513E7"/>
    <w:rsid w:val="0075236F"/>
    <w:rsid w:val="00752755"/>
    <w:rsid w:val="00752E88"/>
    <w:rsid w:val="0075318B"/>
    <w:rsid w:val="007553F1"/>
    <w:rsid w:val="007555B7"/>
    <w:rsid w:val="00756F4D"/>
    <w:rsid w:val="00757EC7"/>
    <w:rsid w:val="00764B2B"/>
    <w:rsid w:val="00764EC2"/>
    <w:rsid w:val="00765155"/>
    <w:rsid w:val="00767123"/>
    <w:rsid w:val="007674E2"/>
    <w:rsid w:val="00767C57"/>
    <w:rsid w:val="0077030A"/>
    <w:rsid w:val="007709EE"/>
    <w:rsid w:val="00771782"/>
    <w:rsid w:val="00774C89"/>
    <w:rsid w:val="00774DB2"/>
    <w:rsid w:val="007764C2"/>
    <w:rsid w:val="00777233"/>
    <w:rsid w:val="007778E1"/>
    <w:rsid w:val="00782620"/>
    <w:rsid w:val="00783173"/>
    <w:rsid w:val="00783BEA"/>
    <w:rsid w:val="00786371"/>
    <w:rsid w:val="00786A3C"/>
    <w:rsid w:val="00790B43"/>
    <w:rsid w:val="0079127A"/>
    <w:rsid w:val="007916D0"/>
    <w:rsid w:val="0079272C"/>
    <w:rsid w:val="00792E11"/>
    <w:rsid w:val="00792F82"/>
    <w:rsid w:val="0079373A"/>
    <w:rsid w:val="007957BA"/>
    <w:rsid w:val="00795E1C"/>
    <w:rsid w:val="00796C68"/>
    <w:rsid w:val="007976AF"/>
    <w:rsid w:val="00797FC1"/>
    <w:rsid w:val="007A0719"/>
    <w:rsid w:val="007A0ECC"/>
    <w:rsid w:val="007A1102"/>
    <w:rsid w:val="007A299A"/>
    <w:rsid w:val="007A35B2"/>
    <w:rsid w:val="007A503C"/>
    <w:rsid w:val="007A563F"/>
    <w:rsid w:val="007A582E"/>
    <w:rsid w:val="007A79EF"/>
    <w:rsid w:val="007B0D01"/>
    <w:rsid w:val="007B29AE"/>
    <w:rsid w:val="007B7490"/>
    <w:rsid w:val="007C0DEB"/>
    <w:rsid w:val="007C130D"/>
    <w:rsid w:val="007C173B"/>
    <w:rsid w:val="007C43F0"/>
    <w:rsid w:val="007C49C8"/>
    <w:rsid w:val="007C4B8C"/>
    <w:rsid w:val="007C51E3"/>
    <w:rsid w:val="007C5A90"/>
    <w:rsid w:val="007C739D"/>
    <w:rsid w:val="007D0CB5"/>
    <w:rsid w:val="007D1362"/>
    <w:rsid w:val="007D2FB5"/>
    <w:rsid w:val="007D338C"/>
    <w:rsid w:val="007D45FA"/>
    <w:rsid w:val="007D5777"/>
    <w:rsid w:val="007D65E1"/>
    <w:rsid w:val="007D66EB"/>
    <w:rsid w:val="007D6704"/>
    <w:rsid w:val="007E1BD1"/>
    <w:rsid w:val="007E2011"/>
    <w:rsid w:val="007E5D99"/>
    <w:rsid w:val="007E6993"/>
    <w:rsid w:val="007F1071"/>
    <w:rsid w:val="007F2B20"/>
    <w:rsid w:val="00802BD0"/>
    <w:rsid w:val="008032AF"/>
    <w:rsid w:val="008036A9"/>
    <w:rsid w:val="00804E76"/>
    <w:rsid w:val="00805559"/>
    <w:rsid w:val="008057C6"/>
    <w:rsid w:val="0080629C"/>
    <w:rsid w:val="008063F6"/>
    <w:rsid w:val="008076C9"/>
    <w:rsid w:val="008100C5"/>
    <w:rsid w:val="00810499"/>
    <w:rsid w:val="0081439B"/>
    <w:rsid w:val="00814547"/>
    <w:rsid w:val="00817311"/>
    <w:rsid w:val="008173B1"/>
    <w:rsid w:val="0081782F"/>
    <w:rsid w:val="008206D4"/>
    <w:rsid w:val="008212B5"/>
    <w:rsid w:val="008219A3"/>
    <w:rsid w:val="00821DD9"/>
    <w:rsid w:val="0082222E"/>
    <w:rsid w:val="00823764"/>
    <w:rsid w:val="0082376D"/>
    <w:rsid w:val="00823B40"/>
    <w:rsid w:val="00823E33"/>
    <w:rsid w:val="0082686C"/>
    <w:rsid w:val="00830888"/>
    <w:rsid w:val="00831B72"/>
    <w:rsid w:val="00832D3C"/>
    <w:rsid w:val="00833F6C"/>
    <w:rsid w:val="00834CCE"/>
    <w:rsid w:val="00834D8B"/>
    <w:rsid w:val="0083555A"/>
    <w:rsid w:val="0083645A"/>
    <w:rsid w:val="0083654A"/>
    <w:rsid w:val="008372DA"/>
    <w:rsid w:val="008413B4"/>
    <w:rsid w:val="008416C9"/>
    <w:rsid w:val="00844957"/>
    <w:rsid w:val="00844A64"/>
    <w:rsid w:val="00846774"/>
    <w:rsid w:val="00852F1B"/>
    <w:rsid w:val="00854C58"/>
    <w:rsid w:val="00855EB5"/>
    <w:rsid w:val="00856157"/>
    <w:rsid w:val="00860C82"/>
    <w:rsid w:val="0086128C"/>
    <w:rsid w:val="0086215A"/>
    <w:rsid w:val="008622E1"/>
    <w:rsid w:val="00866BE9"/>
    <w:rsid w:val="0086742B"/>
    <w:rsid w:val="00867B75"/>
    <w:rsid w:val="008719DF"/>
    <w:rsid w:val="0087232F"/>
    <w:rsid w:val="00872A6C"/>
    <w:rsid w:val="008763AF"/>
    <w:rsid w:val="00876F4F"/>
    <w:rsid w:val="0088223F"/>
    <w:rsid w:val="008832F0"/>
    <w:rsid w:val="00883774"/>
    <w:rsid w:val="0088405F"/>
    <w:rsid w:val="008844C2"/>
    <w:rsid w:val="008867AC"/>
    <w:rsid w:val="00886DDE"/>
    <w:rsid w:val="0088789E"/>
    <w:rsid w:val="00890597"/>
    <w:rsid w:val="00890C5F"/>
    <w:rsid w:val="0089254E"/>
    <w:rsid w:val="008925E1"/>
    <w:rsid w:val="00893748"/>
    <w:rsid w:val="008952A1"/>
    <w:rsid w:val="008969F4"/>
    <w:rsid w:val="008969FF"/>
    <w:rsid w:val="008A4227"/>
    <w:rsid w:val="008A5632"/>
    <w:rsid w:val="008A702D"/>
    <w:rsid w:val="008A7E91"/>
    <w:rsid w:val="008B1750"/>
    <w:rsid w:val="008B18A8"/>
    <w:rsid w:val="008B2402"/>
    <w:rsid w:val="008B3619"/>
    <w:rsid w:val="008B41C2"/>
    <w:rsid w:val="008B4275"/>
    <w:rsid w:val="008B576E"/>
    <w:rsid w:val="008B5D27"/>
    <w:rsid w:val="008B6BA0"/>
    <w:rsid w:val="008C180E"/>
    <w:rsid w:val="008C2617"/>
    <w:rsid w:val="008C597E"/>
    <w:rsid w:val="008C5A13"/>
    <w:rsid w:val="008C7DD0"/>
    <w:rsid w:val="008D13F2"/>
    <w:rsid w:val="008D16DD"/>
    <w:rsid w:val="008D2FD6"/>
    <w:rsid w:val="008D3E91"/>
    <w:rsid w:val="008D5404"/>
    <w:rsid w:val="008D703E"/>
    <w:rsid w:val="008D7CE9"/>
    <w:rsid w:val="008E07A8"/>
    <w:rsid w:val="008E51BB"/>
    <w:rsid w:val="008E55DA"/>
    <w:rsid w:val="008F01F1"/>
    <w:rsid w:val="008F0BD6"/>
    <w:rsid w:val="008F40EA"/>
    <w:rsid w:val="008F4BEE"/>
    <w:rsid w:val="008F7D04"/>
    <w:rsid w:val="009003F9"/>
    <w:rsid w:val="0090055E"/>
    <w:rsid w:val="009006C1"/>
    <w:rsid w:val="00901310"/>
    <w:rsid w:val="00904F2A"/>
    <w:rsid w:val="00905AED"/>
    <w:rsid w:val="00905E26"/>
    <w:rsid w:val="009060C8"/>
    <w:rsid w:val="0091087D"/>
    <w:rsid w:val="00910C37"/>
    <w:rsid w:val="009115D5"/>
    <w:rsid w:val="00912B53"/>
    <w:rsid w:val="00914324"/>
    <w:rsid w:val="00914E0B"/>
    <w:rsid w:val="00915156"/>
    <w:rsid w:val="009159E5"/>
    <w:rsid w:val="009204BA"/>
    <w:rsid w:val="00921866"/>
    <w:rsid w:val="009232C0"/>
    <w:rsid w:val="00923BD1"/>
    <w:rsid w:val="00926E33"/>
    <w:rsid w:val="0092700C"/>
    <w:rsid w:val="00927215"/>
    <w:rsid w:val="00927266"/>
    <w:rsid w:val="009279D9"/>
    <w:rsid w:val="009300DD"/>
    <w:rsid w:val="0093088A"/>
    <w:rsid w:val="009348AC"/>
    <w:rsid w:val="0093561E"/>
    <w:rsid w:val="00936DC6"/>
    <w:rsid w:val="0094044E"/>
    <w:rsid w:val="00941626"/>
    <w:rsid w:val="0094190D"/>
    <w:rsid w:val="00943370"/>
    <w:rsid w:val="0094424E"/>
    <w:rsid w:val="0094435C"/>
    <w:rsid w:val="00950E5B"/>
    <w:rsid w:val="00952EFF"/>
    <w:rsid w:val="00953BBA"/>
    <w:rsid w:val="00954493"/>
    <w:rsid w:val="009545F1"/>
    <w:rsid w:val="0095522D"/>
    <w:rsid w:val="00956201"/>
    <w:rsid w:val="00956BC1"/>
    <w:rsid w:val="00956EBF"/>
    <w:rsid w:val="00960A63"/>
    <w:rsid w:val="00961000"/>
    <w:rsid w:val="00961F67"/>
    <w:rsid w:val="009631F8"/>
    <w:rsid w:val="009632B6"/>
    <w:rsid w:val="009649AE"/>
    <w:rsid w:val="0096654A"/>
    <w:rsid w:val="00966EEF"/>
    <w:rsid w:val="00967926"/>
    <w:rsid w:val="00967F2B"/>
    <w:rsid w:val="009700A7"/>
    <w:rsid w:val="009714CA"/>
    <w:rsid w:val="00971F33"/>
    <w:rsid w:val="009724AA"/>
    <w:rsid w:val="00972CF0"/>
    <w:rsid w:val="00974909"/>
    <w:rsid w:val="00975181"/>
    <w:rsid w:val="0098056D"/>
    <w:rsid w:val="00981E2A"/>
    <w:rsid w:val="009821BF"/>
    <w:rsid w:val="00983BEA"/>
    <w:rsid w:val="00984072"/>
    <w:rsid w:val="009843B2"/>
    <w:rsid w:val="00984D7B"/>
    <w:rsid w:val="00984ECC"/>
    <w:rsid w:val="00984ED5"/>
    <w:rsid w:val="0098528B"/>
    <w:rsid w:val="00985304"/>
    <w:rsid w:val="0098558E"/>
    <w:rsid w:val="00985F2D"/>
    <w:rsid w:val="00986147"/>
    <w:rsid w:val="00986BA0"/>
    <w:rsid w:val="0098743B"/>
    <w:rsid w:val="00987903"/>
    <w:rsid w:val="0098796E"/>
    <w:rsid w:val="009915EF"/>
    <w:rsid w:val="009974EC"/>
    <w:rsid w:val="009A0114"/>
    <w:rsid w:val="009A150F"/>
    <w:rsid w:val="009A5A82"/>
    <w:rsid w:val="009A6651"/>
    <w:rsid w:val="009B2851"/>
    <w:rsid w:val="009B2EE4"/>
    <w:rsid w:val="009B5B89"/>
    <w:rsid w:val="009B6A36"/>
    <w:rsid w:val="009C085E"/>
    <w:rsid w:val="009C0A21"/>
    <w:rsid w:val="009C1BCC"/>
    <w:rsid w:val="009C5802"/>
    <w:rsid w:val="009C64D7"/>
    <w:rsid w:val="009C75BA"/>
    <w:rsid w:val="009D3AE9"/>
    <w:rsid w:val="009D4824"/>
    <w:rsid w:val="009D7C14"/>
    <w:rsid w:val="009E1E1C"/>
    <w:rsid w:val="009E3202"/>
    <w:rsid w:val="009E5042"/>
    <w:rsid w:val="009E582B"/>
    <w:rsid w:val="009E62C7"/>
    <w:rsid w:val="009E6927"/>
    <w:rsid w:val="009E6CD7"/>
    <w:rsid w:val="009E7868"/>
    <w:rsid w:val="009F21F1"/>
    <w:rsid w:val="009F3C2D"/>
    <w:rsid w:val="009F416A"/>
    <w:rsid w:val="009F4907"/>
    <w:rsid w:val="009F6CF2"/>
    <w:rsid w:val="00A00DFB"/>
    <w:rsid w:val="00A04451"/>
    <w:rsid w:val="00A04971"/>
    <w:rsid w:val="00A05663"/>
    <w:rsid w:val="00A06449"/>
    <w:rsid w:val="00A10911"/>
    <w:rsid w:val="00A15479"/>
    <w:rsid w:val="00A159E1"/>
    <w:rsid w:val="00A16E6E"/>
    <w:rsid w:val="00A1705C"/>
    <w:rsid w:val="00A173E0"/>
    <w:rsid w:val="00A20555"/>
    <w:rsid w:val="00A2063D"/>
    <w:rsid w:val="00A20DE3"/>
    <w:rsid w:val="00A225F0"/>
    <w:rsid w:val="00A2321A"/>
    <w:rsid w:val="00A23A36"/>
    <w:rsid w:val="00A240E7"/>
    <w:rsid w:val="00A24FD0"/>
    <w:rsid w:val="00A2526F"/>
    <w:rsid w:val="00A2543A"/>
    <w:rsid w:val="00A2589A"/>
    <w:rsid w:val="00A275B6"/>
    <w:rsid w:val="00A303D7"/>
    <w:rsid w:val="00A306C0"/>
    <w:rsid w:val="00A30C5A"/>
    <w:rsid w:val="00A30C73"/>
    <w:rsid w:val="00A311BB"/>
    <w:rsid w:val="00A31E35"/>
    <w:rsid w:val="00A31F49"/>
    <w:rsid w:val="00A32305"/>
    <w:rsid w:val="00A32F17"/>
    <w:rsid w:val="00A34FBF"/>
    <w:rsid w:val="00A35A95"/>
    <w:rsid w:val="00A36D01"/>
    <w:rsid w:val="00A4015C"/>
    <w:rsid w:val="00A43B29"/>
    <w:rsid w:val="00A443CD"/>
    <w:rsid w:val="00A44E75"/>
    <w:rsid w:val="00A45E12"/>
    <w:rsid w:val="00A460AA"/>
    <w:rsid w:val="00A4625E"/>
    <w:rsid w:val="00A46C9C"/>
    <w:rsid w:val="00A50B1A"/>
    <w:rsid w:val="00A5265D"/>
    <w:rsid w:val="00A54F36"/>
    <w:rsid w:val="00A60AFC"/>
    <w:rsid w:val="00A6311C"/>
    <w:rsid w:val="00A63340"/>
    <w:rsid w:val="00A63C2D"/>
    <w:rsid w:val="00A64BFD"/>
    <w:rsid w:val="00A64CC2"/>
    <w:rsid w:val="00A654A4"/>
    <w:rsid w:val="00A65645"/>
    <w:rsid w:val="00A65E6A"/>
    <w:rsid w:val="00A67CD3"/>
    <w:rsid w:val="00A67E8B"/>
    <w:rsid w:val="00A70977"/>
    <w:rsid w:val="00A71644"/>
    <w:rsid w:val="00A71CEB"/>
    <w:rsid w:val="00A71F49"/>
    <w:rsid w:val="00A754C9"/>
    <w:rsid w:val="00A77913"/>
    <w:rsid w:val="00A80737"/>
    <w:rsid w:val="00A80B1E"/>
    <w:rsid w:val="00A8172D"/>
    <w:rsid w:val="00A8482D"/>
    <w:rsid w:val="00A84F22"/>
    <w:rsid w:val="00A856BA"/>
    <w:rsid w:val="00A90307"/>
    <w:rsid w:val="00A908A8"/>
    <w:rsid w:val="00A93925"/>
    <w:rsid w:val="00A94298"/>
    <w:rsid w:val="00A95CD7"/>
    <w:rsid w:val="00A9677C"/>
    <w:rsid w:val="00A97DF5"/>
    <w:rsid w:val="00AA05FE"/>
    <w:rsid w:val="00AA32A2"/>
    <w:rsid w:val="00AA462D"/>
    <w:rsid w:val="00AA46BD"/>
    <w:rsid w:val="00AA494D"/>
    <w:rsid w:val="00AA59FD"/>
    <w:rsid w:val="00AA5DFE"/>
    <w:rsid w:val="00AA7A19"/>
    <w:rsid w:val="00AA7FD9"/>
    <w:rsid w:val="00AB05EA"/>
    <w:rsid w:val="00AB14D9"/>
    <w:rsid w:val="00AB1FC1"/>
    <w:rsid w:val="00AB2F14"/>
    <w:rsid w:val="00AB4D3B"/>
    <w:rsid w:val="00AB4D91"/>
    <w:rsid w:val="00AB780D"/>
    <w:rsid w:val="00AC0093"/>
    <w:rsid w:val="00AC0A2F"/>
    <w:rsid w:val="00AC0C94"/>
    <w:rsid w:val="00AC245E"/>
    <w:rsid w:val="00AC31D0"/>
    <w:rsid w:val="00AC4C47"/>
    <w:rsid w:val="00AC5146"/>
    <w:rsid w:val="00AC64A6"/>
    <w:rsid w:val="00AC6ECD"/>
    <w:rsid w:val="00AC6EE9"/>
    <w:rsid w:val="00AC77BB"/>
    <w:rsid w:val="00AD01EE"/>
    <w:rsid w:val="00AD20D2"/>
    <w:rsid w:val="00AD2673"/>
    <w:rsid w:val="00AD3A61"/>
    <w:rsid w:val="00AD3C2F"/>
    <w:rsid w:val="00AD3F6F"/>
    <w:rsid w:val="00AD3FA7"/>
    <w:rsid w:val="00AE015E"/>
    <w:rsid w:val="00AE0F5E"/>
    <w:rsid w:val="00AE1800"/>
    <w:rsid w:val="00AE5926"/>
    <w:rsid w:val="00AF093D"/>
    <w:rsid w:val="00AF0F5C"/>
    <w:rsid w:val="00AF1643"/>
    <w:rsid w:val="00AF21C7"/>
    <w:rsid w:val="00AF253D"/>
    <w:rsid w:val="00AF3897"/>
    <w:rsid w:val="00AF3A98"/>
    <w:rsid w:val="00AF3B11"/>
    <w:rsid w:val="00AF5694"/>
    <w:rsid w:val="00AF640D"/>
    <w:rsid w:val="00AF68E4"/>
    <w:rsid w:val="00B00BA0"/>
    <w:rsid w:val="00B01489"/>
    <w:rsid w:val="00B05988"/>
    <w:rsid w:val="00B06125"/>
    <w:rsid w:val="00B06562"/>
    <w:rsid w:val="00B06C94"/>
    <w:rsid w:val="00B07598"/>
    <w:rsid w:val="00B07667"/>
    <w:rsid w:val="00B0775B"/>
    <w:rsid w:val="00B10CFF"/>
    <w:rsid w:val="00B11206"/>
    <w:rsid w:val="00B123A2"/>
    <w:rsid w:val="00B13508"/>
    <w:rsid w:val="00B141AE"/>
    <w:rsid w:val="00B15E8B"/>
    <w:rsid w:val="00B1619F"/>
    <w:rsid w:val="00B164E4"/>
    <w:rsid w:val="00B17818"/>
    <w:rsid w:val="00B22637"/>
    <w:rsid w:val="00B22E3A"/>
    <w:rsid w:val="00B252A1"/>
    <w:rsid w:val="00B256EC"/>
    <w:rsid w:val="00B26D04"/>
    <w:rsid w:val="00B27B74"/>
    <w:rsid w:val="00B3016F"/>
    <w:rsid w:val="00B30A4C"/>
    <w:rsid w:val="00B30B7F"/>
    <w:rsid w:val="00B312F3"/>
    <w:rsid w:val="00B3253B"/>
    <w:rsid w:val="00B330B0"/>
    <w:rsid w:val="00B3456B"/>
    <w:rsid w:val="00B346EC"/>
    <w:rsid w:val="00B35269"/>
    <w:rsid w:val="00B35987"/>
    <w:rsid w:val="00B36140"/>
    <w:rsid w:val="00B36CC7"/>
    <w:rsid w:val="00B4022D"/>
    <w:rsid w:val="00B409BF"/>
    <w:rsid w:val="00B42AFE"/>
    <w:rsid w:val="00B42D46"/>
    <w:rsid w:val="00B461AA"/>
    <w:rsid w:val="00B47CC3"/>
    <w:rsid w:val="00B47F4F"/>
    <w:rsid w:val="00B51696"/>
    <w:rsid w:val="00B52DB0"/>
    <w:rsid w:val="00B539A4"/>
    <w:rsid w:val="00B56478"/>
    <w:rsid w:val="00B579AB"/>
    <w:rsid w:val="00B57D69"/>
    <w:rsid w:val="00B60069"/>
    <w:rsid w:val="00B64366"/>
    <w:rsid w:val="00B65F98"/>
    <w:rsid w:val="00B66832"/>
    <w:rsid w:val="00B66C2E"/>
    <w:rsid w:val="00B674E7"/>
    <w:rsid w:val="00B67CF1"/>
    <w:rsid w:val="00B70652"/>
    <w:rsid w:val="00B70C9E"/>
    <w:rsid w:val="00B717F7"/>
    <w:rsid w:val="00B74A75"/>
    <w:rsid w:val="00B75536"/>
    <w:rsid w:val="00B75652"/>
    <w:rsid w:val="00B75D70"/>
    <w:rsid w:val="00B76AB1"/>
    <w:rsid w:val="00B76AE4"/>
    <w:rsid w:val="00B77D41"/>
    <w:rsid w:val="00B808EF"/>
    <w:rsid w:val="00B80E1E"/>
    <w:rsid w:val="00B83C85"/>
    <w:rsid w:val="00B84385"/>
    <w:rsid w:val="00B8484C"/>
    <w:rsid w:val="00B86187"/>
    <w:rsid w:val="00B87158"/>
    <w:rsid w:val="00B873AB"/>
    <w:rsid w:val="00B87FE7"/>
    <w:rsid w:val="00B9213A"/>
    <w:rsid w:val="00B9590A"/>
    <w:rsid w:val="00B96CDB"/>
    <w:rsid w:val="00BA022C"/>
    <w:rsid w:val="00BA0D96"/>
    <w:rsid w:val="00BA2A89"/>
    <w:rsid w:val="00BA3832"/>
    <w:rsid w:val="00BA3EA8"/>
    <w:rsid w:val="00BA457F"/>
    <w:rsid w:val="00BA5CF7"/>
    <w:rsid w:val="00BA679B"/>
    <w:rsid w:val="00BB1661"/>
    <w:rsid w:val="00BB1853"/>
    <w:rsid w:val="00BB1F9A"/>
    <w:rsid w:val="00BB217F"/>
    <w:rsid w:val="00BB29BA"/>
    <w:rsid w:val="00BB2A2F"/>
    <w:rsid w:val="00BC0BA9"/>
    <w:rsid w:val="00BC1400"/>
    <w:rsid w:val="00BC2412"/>
    <w:rsid w:val="00BC26B4"/>
    <w:rsid w:val="00BC27B7"/>
    <w:rsid w:val="00BC5511"/>
    <w:rsid w:val="00BC5832"/>
    <w:rsid w:val="00BC7549"/>
    <w:rsid w:val="00BD06D4"/>
    <w:rsid w:val="00BD3D7B"/>
    <w:rsid w:val="00BD40D5"/>
    <w:rsid w:val="00BD4AF4"/>
    <w:rsid w:val="00BD5056"/>
    <w:rsid w:val="00BD564F"/>
    <w:rsid w:val="00BD5894"/>
    <w:rsid w:val="00BD613D"/>
    <w:rsid w:val="00BD6428"/>
    <w:rsid w:val="00BD6665"/>
    <w:rsid w:val="00BD692C"/>
    <w:rsid w:val="00BD6B85"/>
    <w:rsid w:val="00BD6C00"/>
    <w:rsid w:val="00BD792F"/>
    <w:rsid w:val="00BE1265"/>
    <w:rsid w:val="00BE14C6"/>
    <w:rsid w:val="00BE31B9"/>
    <w:rsid w:val="00BE3C39"/>
    <w:rsid w:val="00BE44C6"/>
    <w:rsid w:val="00BE5B4A"/>
    <w:rsid w:val="00BE6E3E"/>
    <w:rsid w:val="00BE7415"/>
    <w:rsid w:val="00BF31D4"/>
    <w:rsid w:val="00BF338F"/>
    <w:rsid w:val="00BF3CAB"/>
    <w:rsid w:val="00BF413F"/>
    <w:rsid w:val="00BF41D0"/>
    <w:rsid w:val="00BF5995"/>
    <w:rsid w:val="00BF668C"/>
    <w:rsid w:val="00BF6DAB"/>
    <w:rsid w:val="00BF7724"/>
    <w:rsid w:val="00C02700"/>
    <w:rsid w:val="00C0373D"/>
    <w:rsid w:val="00C052B1"/>
    <w:rsid w:val="00C0588B"/>
    <w:rsid w:val="00C07CD5"/>
    <w:rsid w:val="00C1028C"/>
    <w:rsid w:val="00C113FE"/>
    <w:rsid w:val="00C115E8"/>
    <w:rsid w:val="00C11C32"/>
    <w:rsid w:val="00C12667"/>
    <w:rsid w:val="00C14A7B"/>
    <w:rsid w:val="00C1510B"/>
    <w:rsid w:val="00C16F3A"/>
    <w:rsid w:val="00C2023C"/>
    <w:rsid w:val="00C2063C"/>
    <w:rsid w:val="00C22BE8"/>
    <w:rsid w:val="00C22F85"/>
    <w:rsid w:val="00C25B41"/>
    <w:rsid w:val="00C25F3F"/>
    <w:rsid w:val="00C2686B"/>
    <w:rsid w:val="00C26B37"/>
    <w:rsid w:val="00C30C80"/>
    <w:rsid w:val="00C33038"/>
    <w:rsid w:val="00C35024"/>
    <w:rsid w:val="00C36CC8"/>
    <w:rsid w:val="00C377A1"/>
    <w:rsid w:val="00C400C5"/>
    <w:rsid w:val="00C4439C"/>
    <w:rsid w:val="00C45181"/>
    <w:rsid w:val="00C45F8B"/>
    <w:rsid w:val="00C468AC"/>
    <w:rsid w:val="00C47048"/>
    <w:rsid w:val="00C4708C"/>
    <w:rsid w:val="00C474D4"/>
    <w:rsid w:val="00C511E3"/>
    <w:rsid w:val="00C517EE"/>
    <w:rsid w:val="00C5180F"/>
    <w:rsid w:val="00C539FA"/>
    <w:rsid w:val="00C54D9C"/>
    <w:rsid w:val="00C55469"/>
    <w:rsid w:val="00C55C09"/>
    <w:rsid w:val="00C561D1"/>
    <w:rsid w:val="00C57690"/>
    <w:rsid w:val="00C600DC"/>
    <w:rsid w:val="00C60DBE"/>
    <w:rsid w:val="00C60F6E"/>
    <w:rsid w:val="00C62311"/>
    <w:rsid w:val="00C623A8"/>
    <w:rsid w:val="00C6493A"/>
    <w:rsid w:val="00C652BE"/>
    <w:rsid w:val="00C66EE1"/>
    <w:rsid w:val="00C67BB3"/>
    <w:rsid w:val="00C70D95"/>
    <w:rsid w:val="00C7110B"/>
    <w:rsid w:val="00C72F5C"/>
    <w:rsid w:val="00C74AF0"/>
    <w:rsid w:val="00C77C82"/>
    <w:rsid w:val="00C80715"/>
    <w:rsid w:val="00C81356"/>
    <w:rsid w:val="00C81A3A"/>
    <w:rsid w:val="00C82497"/>
    <w:rsid w:val="00C84583"/>
    <w:rsid w:val="00C8563E"/>
    <w:rsid w:val="00C86521"/>
    <w:rsid w:val="00C87203"/>
    <w:rsid w:val="00C875B6"/>
    <w:rsid w:val="00C879EB"/>
    <w:rsid w:val="00C87F74"/>
    <w:rsid w:val="00C902AC"/>
    <w:rsid w:val="00C930CF"/>
    <w:rsid w:val="00C9342C"/>
    <w:rsid w:val="00C93C6F"/>
    <w:rsid w:val="00C94C3E"/>
    <w:rsid w:val="00C9692B"/>
    <w:rsid w:val="00C96B33"/>
    <w:rsid w:val="00CA16A5"/>
    <w:rsid w:val="00CA42CC"/>
    <w:rsid w:val="00CA45BE"/>
    <w:rsid w:val="00CA5B00"/>
    <w:rsid w:val="00CA7A0A"/>
    <w:rsid w:val="00CB2B42"/>
    <w:rsid w:val="00CB2FF5"/>
    <w:rsid w:val="00CB3EC5"/>
    <w:rsid w:val="00CB42C5"/>
    <w:rsid w:val="00CB5C32"/>
    <w:rsid w:val="00CB5EC5"/>
    <w:rsid w:val="00CB6D75"/>
    <w:rsid w:val="00CB7380"/>
    <w:rsid w:val="00CB73A0"/>
    <w:rsid w:val="00CC1BCC"/>
    <w:rsid w:val="00CC259C"/>
    <w:rsid w:val="00CC2EC2"/>
    <w:rsid w:val="00CC5313"/>
    <w:rsid w:val="00CC7723"/>
    <w:rsid w:val="00CC78B1"/>
    <w:rsid w:val="00CD1DB8"/>
    <w:rsid w:val="00CD206A"/>
    <w:rsid w:val="00CD44AB"/>
    <w:rsid w:val="00CD6BC9"/>
    <w:rsid w:val="00CD7FD6"/>
    <w:rsid w:val="00CE058F"/>
    <w:rsid w:val="00CE0BF9"/>
    <w:rsid w:val="00CE4DCA"/>
    <w:rsid w:val="00CE566A"/>
    <w:rsid w:val="00CE5AB9"/>
    <w:rsid w:val="00CE5CC7"/>
    <w:rsid w:val="00CE74BA"/>
    <w:rsid w:val="00CF0EDD"/>
    <w:rsid w:val="00CF5CBD"/>
    <w:rsid w:val="00CF791B"/>
    <w:rsid w:val="00D01656"/>
    <w:rsid w:val="00D02786"/>
    <w:rsid w:val="00D03834"/>
    <w:rsid w:val="00D04101"/>
    <w:rsid w:val="00D04406"/>
    <w:rsid w:val="00D052C9"/>
    <w:rsid w:val="00D074C9"/>
    <w:rsid w:val="00D075E7"/>
    <w:rsid w:val="00D10138"/>
    <w:rsid w:val="00D10660"/>
    <w:rsid w:val="00D10B3A"/>
    <w:rsid w:val="00D10D97"/>
    <w:rsid w:val="00D12117"/>
    <w:rsid w:val="00D14500"/>
    <w:rsid w:val="00D157EF"/>
    <w:rsid w:val="00D16654"/>
    <w:rsid w:val="00D16797"/>
    <w:rsid w:val="00D16A99"/>
    <w:rsid w:val="00D17347"/>
    <w:rsid w:val="00D17BB2"/>
    <w:rsid w:val="00D23575"/>
    <w:rsid w:val="00D23F6C"/>
    <w:rsid w:val="00D25634"/>
    <w:rsid w:val="00D25997"/>
    <w:rsid w:val="00D26717"/>
    <w:rsid w:val="00D32DA4"/>
    <w:rsid w:val="00D3324D"/>
    <w:rsid w:val="00D356B8"/>
    <w:rsid w:val="00D36A7B"/>
    <w:rsid w:val="00D37C53"/>
    <w:rsid w:val="00D40790"/>
    <w:rsid w:val="00D425C1"/>
    <w:rsid w:val="00D427C2"/>
    <w:rsid w:val="00D42AAE"/>
    <w:rsid w:val="00D42C74"/>
    <w:rsid w:val="00D42D56"/>
    <w:rsid w:val="00D436C3"/>
    <w:rsid w:val="00D452C8"/>
    <w:rsid w:val="00D453A6"/>
    <w:rsid w:val="00D4756B"/>
    <w:rsid w:val="00D47A12"/>
    <w:rsid w:val="00D50066"/>
    <w:rsid w:val="00D56451"/>
    <w:rsid w:val="00D572D8"/>
    <w:rsid w:val="00D619CA"/>
    <w:rsid w:val="00D61A13"/>
    <w:rsid w:val="00D62273"/>
    <w:rsid w:val="00D62499"/>
    <w:rsid w:val="00D62940"/>
    <w:rsid w:val="00D631FA"/>
    <w:rsid w:val="00D63DDA"/>
    <w:rsid w:val="00D64DDE"/>
    <w:rsid w:val="00D64EEE"/>
    <w:rsid w:val="00D663A6"/>
    <w:rsid w:val="00D70081"/>
    <w:rsid w:val="00D70128"/>
    <w:rsid w:val="00D71055"/>
    <w:rsid w:val="00D71474"/>
    <w:rsid w:val="00D7212F"/>
    <w:rsid w:val="00D725B8"/>
    <w:rsid w:val="00D72C12"/>
    <w:rsid w:val="00D73783"/>
    <w:rsid w:val="00D73876"/>
    <w:rsid w:val="00D739C7"/>
    <w:rsid w:val="00D73AB1"/>
    <w:rsid w:val="00D7509D"/>
    <w:rsid w:val="00D770F6"/>
    <w:rsid w:val="00D8018D"/>
    <w:rsid w:val="00D80847"/>
    <w:rsid w:val="00D81DA1"/>
    <w:rsid w:val="00D8421C"/>
    <w:rsid w:val="00D84312"/>
    <w:rsid w:val="00D8542D"/>
    <w:rsid w:val="00D8564A"/>
    <w:rsid w:val="00D85AFF"/>
    <w:rsid w:val="00D86180"/>
    <w:rsid w:val="00D87AF7"/>
    <w:rsid w:val="00D92EDE"/>
    <w:rsid w:val="00D937C3"/>
    <w:rsid w:val="00D938EF"/>
    <w:rsid w:val="00D9554C"/>
    <w:rsid w:val="00DA1E1E"/>
    <w:rsid w:val="00DA2871"/>
    <w:rsid w:val="00DA2DDA"/>
    <w:rsid w:val="00DA3228"/>
    <w:rsid w:val="00DA4DFC"/>
    <w:rsid w:val="00DA4F02"/>
    <w:rsid w:val="00DA560F"/>
    <w:rsid w:val="00DA5EA9"/>
    <w:rsid w:val="00DB012A"/>
    <w:rsid w:val="00DB0CC8"/>
    <w:rsid w:val="00DB38DA"/>
    <w:rsid w:val="00DB5011"/>
    <w:rsid w:val="00DB5D86"/>
    <w:rsid w:val="00DB668C"/>
    <w:rsid w:val="00DB699F"/>
    <w:rsid w:val="00DB6B9F"/>
    <w:rsid w:val="00DC139E"/>
    <w:rsid w:val="00DC200C"/>
    <w:rsid w:val="00DC373E"/>
    <w:rsid w:val="00DC3CAF"/>
    <w:rsid w:val="00DC6239"/>
    <w:rsid w:val="00DC6800"/>
    <w:rsid w:val="00DC6919"/>
    <w:rsid w:val="00DC7062"/>
    <w:rsid w:val="00DD03C4"/>
    <w:rsid w:val="00DD3D85"/>
    <w:rsid w:val="00DD4A7A"/>
    <w:rsid w:val="00DD4E90"/>
    <w:rsid w:val="00DD5386"/>
    <w:rsid w:val="00DD5F94"/>
    <w:rsid w:val="00DD64DF"/>
    <w:rsid w:val="00DD7852"/>
    <w:rsid w:val="00DE0B85"/>
    <w:rsid w:val="00DE1F23"/>
    <w:rsid w:val="00DE4C5C"/>
    <w:rsid w:val="00DE6286"/>
    <w:rsid w:val="00DF0423"/>
    <w:rsid w:val="00DF1CC8"/>
    <w:rsid w:val="00DF2C13"/>
    <w:rsid w:val="00DF2D80"/>
    <w:rsid w:val="00DF301D"/>
    <w:rsid w:val="00DF47F9"/>
    <w:rsid w:val="00DF4C16"/>
    <w:rsid w:val="00DF6F00"/>
    <w:rsid w:val="00E0379D"/>
    <w:rsid w:val="00E04CD7"/>
    <w:rsid w:val="00E05FFD"/>
    <w:rsid w:val="00E07D69"/>
    <w:rsid w:val="00E108E5"/>
    <w:rsid w:val="00E11D41"/>
    <w:rsid w:val="00E11E27"/>
    <w:rsid w:val="00E12EF7"/>
    <w:rsid w:val="00E13DC3"/>
    <w:rsid w:val="00E15CD0"/>
    <w:rsid w:val="00E17ABF"/>
    <w:rsid w:val="00E206BC"/>
    <w:rsid w:val="00E26574"/>
    <w:rsid w:val="00E26F15"/>
    <w:rsid w:val="00E313AE"/>
    <w:rsid w:val="00E3208A"/>
    <w:rsid w:val="00E32C72"/>
    <w:rsid w:val="00E3318E"/>
    <w:rsid w:val="00E34079"/>
    <w:rsid w:val="00E34C79"/>
    <w:rsid w:val="00E358F8"/>
    <w:rsid w:val="00E36B5B"/>
    <w:rsid w:val="00E36DE6"/>
    <w:rsid w:val="00E410C4"/>
    <w:rsid w:val="00E41169"/>
    <w:rsid w:val="00E41176"/>
    <w:rsid w:val="00E41B0B"/>
    <w:rsid w:val="00E42331"/>
    <w:rsid w:val="00E42831"/>
    <w:rsid w:val="00E4369C"/>
    <w:rsid w:val="00E44BA5"/>
    <w:rsid w:val="00E450FF"/>
    <w:rsid w:val="00E47308"/>
    <w:rsid w:val="00E47B13"/>
    <w:rsid w:val="00E52499"/>
    <w:rsid w:val="00E53235"/>
    <w:rsid w:val="00E53F8A"/>
    <w:rsid w:val="00E54ADD"/>
    <w:rsid w:val="00E54C2E"/>
    <w:rsid w:val="00E5634C"/>
    <w:rsid w:val="00E566F5"/>
    <w:rsid w:val="00E57779"/>
    <w:rsid w:val="00E57C1D"/>
    <w:rsid w:val="00E603DD"/>
    <w:rsid w:val="00E605E3"/>
    <w:rsid w:val="00E60D86"/>
    <w:rsid w:val="00E60FBA"/>
    <w:rsid w:val="00E61346"/>
    <w:rsid w:val="00E61BD6"/>
    <w:rsid w:val="00E63AF9"/>
    <w:rsid w:val="00E669A6"/>
    <w:rsid w:val="00E67073"/>
    <w:rsid w:val="00E6793C"/>
    <w:rsid w:val="00E70BA3"/>
    <w:rsid w:val="00E71484"/>
    <w:rsid w:val="00E715F3"/>
    <w:rsid w:val="00E74354"/>
    <w:rsid w:val="00E74871"/>
    <w:rsid w:val="00E81845"/>
    <w:rsid w:val="00E81F95"/>
    <w:rsid w:val="00E82F69"/>
    <w:rsid w:val="00E84DAD"/>
    <w:rsid w:val="00E8710D"/>
    <w:rsid w:val="00E90E4E"/>
    <w:rsid w:val="00E917AB"/>
    <w:rsid w:val="00E91D23"/>
    <w:rsid w:val="00E926D2"/>
    <w:rsid w:val="00E9278C"/>
    <w:rsid w:val="00E92AE6"/>
    <w:rsid w:val="00E9463F"/>
    <w:rsid w:val="00E94A55"/>
    <w:rsid w:val="00E94BF0"/>
    <w:rsid w:val="00E94FF6"/>
    <w:rsid w:val="00E95532"/>
    <w:rsid w:val="00E965CF"/>
    <w:rsid w:val="00E97C10"/>
    <w:rsid w:val="00E97C9E"/>
    <w:rsid w:val="00EA2101"/>
    <w:rsid w:val="00EA22AB"/>
    <w:rsid w:val="00EA3FF5"/>
    <w:rsid w:val="00EA5B5F"/>
    <w:rsid w:val="00EA79BF"/>
    <w:rsid w:val="00EA7EC2"/>
    <w:rsid w:val="00EB22E4"/>
    <w:rsid w:val="00EB2C11"/>
    <w:rsid w:val="00EB56D4"/>
    <w:rsid w:val="00EC0DC0"/>
    <w:rsid w:val="00EC182C"/>
    <w:rsid w:val="00EC5374"/>
    <w:rsid w:val="00EC6B1C"/>
    <w:rsid w:val="00ED03B1"/>
    <w:rsid w:val="00ED04E7"/>
    <w:rsid w:val="00ED0777"/>
    <w:rsid w:val="00ED189B"/>
    <w:rsid w:val="00ED1D29"/>
    <w:rsid w:val="00ED1D88"/>
    <w:rsid w:val="00ED3A6E"/>
    <w:rsid w:val="00ED7274"/>
    <w:rsid w:val="00EE128C"/>
    <w:rsid w:val="00EE22DD"/>
    <w:rsid w:val="00EE2B41"/>
    <w:rsid w:val="00EE3B6F"/>
    <w:rsid w:val="00EF075C"/>
    <w:rsid w:val="00EF0C16"/>
    <w:rsid w:val="00EF0DEF"/>
    <w:rsid w:val="00EF3B2F"/>
    <w:rsid w:val="00EF3F58"/>
    <w:rsid w:val="00EF4A0A"/>
    <w:rsid w:val="00EF7B04"/>
    <w:rsid w:val="00F00284"/>
    <w:rsid w:val="00F00DC8"/>
    <w:rsid w:val="00F02122"/>
    <w:rsid w:val="00F0280E"/>
    <w:rsid w:val="00F054CB"/>
    <w:rsid w:val="00F058E5"/>
    <w:rsid w:val="00F07F49"/>
    <w:rsid w:val="00F12F51"/>
    <w:rsid w:val="00F1356F"/>
    <w:rsid w:val="00F145D8"/>
    <w:rsid w:val="00F156ED"/>
    <w:rsid w:val="00F16169"/>
    <w:rsid w:val="00F16C0A"/>
    <w:rsid w:val="00F21B3C"/>
    <w:rsid w:val="00F2363E"/>
    <w:rsid w:val="00F245C2"/>
    <w:rsid w:val="00F30427"/>
    <w:rsid w:val="00F31224"/>
    <w:rsid w:val="00F31748"/>
    <w:rsid w:val="00F331EF"/>
    <w:rsid w:val="00F3457F"/>
    <w:rsid w:val="00F376C8"/>
    <w:rsid w:val="00F46465"/>
    <w:rsid w:val="00F47555"/>
    <w:rsid w:val="00F52148"/>
    <w:rsid w:val="00F5230E"/>
    <w:rsid w:val="00F53ADD"/>
    <w:rsid w:val="00F5439E"/>
    <w:rsid w:val="00F5481B"/>
    <w:rsid w:val="00F56607"/>
    <w:rsid w:val="00F5782A"/>
    <w:rsid w:val="00F57885"/>
    <w:rsid w:val="00F60314"/>
    <w:rsid w:val="00F6321A"/>
    <w:rsid w:val="00F63672"/>
    <w:rsid w:val="00F647D0"/>
    <w:rsid w:val="00F64C6B"/>
    <w:rsid w:val="00F6516B"/>
    <w:rsid w:val="00F66331"/>
    <w:rsid w:val="00F70555"/>
    <w:rsid w:val="00F714DF"/>
    <w:rsid w:val="00F71ADE"/>
    <w:rsid w:val="00F721EE"/>
    <w:rsid w:val="00F733CE"/>
    <w:rsid w:val="00F77195"/>
    <w:rsid w:val="00F773EC"/>
    <w:rsid w:val="00F77BB0"/>
    <w:rsid w:val="00F8067B"/>
    <w:rsid w:val="00F80EA5"/>
    <w:rsid w:val="00F81F84"/>
    <w:rsid w:val="00F82C20"/>
    <w:rsid w:val="00F83E2F"/>
    <w:rsid w:val="00F848E4"/>
    <w:rsid w:val="00F85DE3"/>
    <w:rsid w:val="00F8678C"/>
    <w:rsid w:val="00F8739E"/>
    <w:rsid w:val="00F87FF2"/>
    <w:rsid w:val="00F9193A"/>
    <w:rsid w:val="00F91B0B"/>
    <w:rsid w:val="00F956BB"/>
    <w:rsid w:val="00F95A26"/>
    <w:rsid w:val="00F95BB3"/>
    <w:rsid w:val="00F96333"/>
    <w:rsid w:val="00F97EFB"/>
    <w:rsid w:val="00FA0A96"/>
    <w:rsid w:val="00FA15F5"/>
    <w:rsid w:val="00FA1E57"/>
    <w:rsid w:val="00FA3D59"/>
    <w:rsid w:val="00FA5658"/>
    <w:rsid w:val="00FA64BB"/>
    <w:rsid w:val="00FA6924"/>
    <w:rsid w:val="00FA6DE2"/>
    <w:rsid w:val="00FB09DD"/>
    <w:rsid w:val="00FB2721"/>
    <w:rsid w:val="00FB2B80"/>
    <w:rsid w:val="00FB42EA"/>
    <w:rsid w:val="00FB4768"/>
    <w:rsid w:val="00FB493C"/>
    <w:rsid w:val="00FB4CEF"/>
    <w:rsid w:val="00FB533E"/>
    <w:rsid w:val="00FB5E50"/>
    <w:rsid w:val="00FC22D9"/>
    <w:rsid w:val="00FC24E7"/>
    <w:rsid w:val="00FC39C1"/>
    <w:rsid w:val="00FC5EB4"/>
    <w:rsid w:val="00FC7655"/>
    <w:rsid w:val="00FD1ADC"/>
    <w:rsid w:val="00FD4E50"/>
    <w:rsid w:val="00FD7BE2"/>
    <w:rsid w:val="00FE00AA"/>
    <w:rsid w:val="00FE0B4C"/>
    <w:rsid w:val="00FE1337"/>
    <w:rsid w:val="00FE1452"/>
    <w:rsid w:val="00FE1A9A"/>
    <w:rsid w:val="00FE1FB2"/>
    <w:rsid w:val="00FE2B3B"/>
    <w:rsid w:val="00FE4374"/>
    <w:rsid w:val="00FE63BB"/>
    <w:rsid w:val="00FE69D9"/>
    <w:rsid w:val="00FE71E8"/>
    <w:rsid w:val="00FF0ACE"/>
    <w:rsid w:val="00FF252E"/>
    <w:rsid w:val="00FF2696"/>
    <w:rsid w:val="00FF7B42"/>
    <w:rsid w:val="012F7527"/>
    <w:rsid w:val="02603E6B"/>
    <w:rsid w:val="0267E147"/>
    <w:rsid w:val="02879CDA"/>
    <w:rsid w:val="0364F409"/>
    <w:rsid w:val="03B8B97C"/>
    <w:rsid w:val="042D2FDE"/>
    <w:rsid w:val="043C9598"/>
    <w:rsid w:val="046782F1"/>
    <w:rsid w:val="0563E1D2"/>
    <w:rsid w:val="0644485B"/>
    <w:rsid w:val="06E02A24"/>
    <w:rsid w:val="07080365"/>
    <w:rsid w:val="07325633"/>
    <w:rsid w:val="07967A33"/>
    <w:rsid w:val="07BFAE6D"/>
    <w:rsid w:val="091360BA"/>
    <w:rsid w:val="094D42F5"/>
    <w:rsid w:val="096EE83B"/>
    <w:rsid w:val="0AE91356"/>
    <w:rsid w:val="0AFA162C"/>
    <w:rsid w:val="0B2B15E8"/>
    <w:rsid w:val="0B6C1D62"/>
    <w:rsid w:val="0B808C24"/>
    <w:rsid w:val="0BF6F3AB"/>
    <w:rsid w:val="0C75A11E"/>
    <w:rsid w:val="0D82BE44"/>
    <w:rsid w:val="0E9E56E1"/>
    <w:rsid w:val="0F053433"/>
    <w:rsid w:val="0F1C28CB"/>
    <w:rsid w:val="0F6E0D68"/>
    <w:rsid w:val="102C4B75"/>
    <w:rsid w:val="114D9AE7"/>
    <w:rsid w:val="125240ED"/>
    <w:rsid w:val="12649DE1"/>
    <w:rsid w:val="1441E534"/>
    <w:rsid w:val="144B4CB3"/>
    <w:rsid w:val="1544A43B"/>
    <w:rsid w:val="16AD17FD"/>
    <w:rsid w:val="178D2085"/>
    <w:rsid w:val="1842A947"/>
    <w:rsid w:val="184D6A5E"/>
    <w:rsid w:val="18C4E554"/>
    <w:rsid w:val="18D32FC1"/>
    <w:rsid w:val="198A5F8E"/>
    <w:rsid w:val="19B9215C"/>
    <w:rsid w:val="1AE403AB"/>
    <w:rsid w:val="1B9FEF7B"/>
    <w:rsid w:val="1BF92333"/>
    <w:rsid w:val="1CEFEB93"/>
    <w:rsid w:val="1D59E269"/>
    <w:rsid w:val="1DD8BB93"/>
    <w:rsid w:val="1F2E016E"/>
    <w:rsid w:val="1F4B43FC"/>
    <w:rsid w:val="1F56624F"/>
    <w:rsid w:val="1F596B59"/>
    <w:rsid w:val="1F6E520B"/>
    <w:rsid w:val="20785ACE"/>
    <w:rsid w:val="208ADB90"/>
    <w:rsid w:val="20D819B1"/>
    <w:rsid w:val="2100D498"/>
    <w:rsid w:val="21497542"/>
    <w:rsid w:val="21971897"/>
    <w:rsid w:val="227FF39C"/>
    <w:rsid w:val="2331C476"/>
    <w:rsid w:val="23A2A079"/>
    <w:rsid w:val="23C5809E"/>
    <w:rsid w:val="242D033D"/>
    <w:rsid w:val="245DDE1D"/>
    <w:rsid w:val="258A99C0"/>
    <w:rsid w:val="259CFFCD"/>
    <w:rsid w:val="2676FB70"/>
    <w:rsid w:val="26B322B0"/>
    <w:rsid w:val="26CCE159"/>
    <w:rsid w:val="26EA4196"/>
    <w:rsid w:val="282CD646"/>
    <w:rsid w:val="28492348"/>
    <w:rsid w:val="28686345"/>
    <w:rsid w:val="28A3B6AE"/>
    <w:rsid w:val="29500E02"/>
    <w:rsid w:val="299DCE53"/>
    <w:rsid w:val="2A2D4DFE"/>
    <w:rsid w:val="2B331A8F"/>
    <w:rsid w:val="2C31A249"/>
    <w:rsid w:val="2C8D53DC"/>
    <w:rsid w:val="2C96D6FB"/>
    <w:rsid w:val="2CB39060"/>
    <w:rsid w:val="2D9AA5D5"/>
    <w:rsid w:val="2DA0B2AE"/>
    <w:rsid w:val="2DBDC423"/>
    <w:rsid w:val="2EDCAB06"/>
    <w:rsid w:val="2EF2478E"/>
    <w:rsid w:val="2F378365"/>
    <w:rsid w:val="2FC4F49E"/>
    <w:rsid w:val="2FC910DA"/>
    <w:rsid w:val="301EBFCE"/>
    <w:rsid w:val="30784991"/>
    <w:rsid w:val="3119FB27"/>
    <w:rsid w:val="31641EFE"/>
    <w:rsid w:val="3210BFF3"/>
    <w:rsid w:val="32881139"/>
    <w:rsid w:val="32F1BDC7"/>
    <w:rsid w:val="332A8684"/>
    <w:rsid w:val="332EBEC0"/>
    <w:rsid w:val="33382460"/>
    <w:rsid w:val="33592317"/>
    <w:rsid w:val="34091E0B"/>
    <w:rsid w:val="3423E19A"/>
    <w:rsid w:val="344FE690"/>
    <w:rsid w:val="35D443ED"/>
    <w:rsid w:val="35E2691D"/>
    <w:rsid w:val="35EC24BB"/>
    <w:rsid w:val="36520F5F"/>
    <w:rsid w:val="3690C3D9"/>
    <w:rsid w:val="3691A5CB"/>
    <w:rsid w:val="36AEFFBB"/>
    <w:rsid w:val="373DE4CC"/>
    <w:rsid w:val="380B7D50"/>
    <w:rsid w:val="38A17E03"/>
    <w:rsid w:val="38D9CCA7"/>
    <w:rsid w:val="38DC8F2E"/>
    <w:rsid w:val="3980BD28"/>
    <w:rsid w:val="3A76EA1A"/>
    <w:rsid w:val="3AD1D293"/>
    <w:rsid w:val="3B0F94CB"/>
    <w:rsid w:val="3B47CB9B"/>
    <w:rsid w:val="3C48FF81"/>
    <w:rsid w:val="3CA6D1A5"/>
    <w:rsid w:val="3D07F2E3"/>
    <w:rsid w:val="3DB58E1E"/>
    <w:rsid w:val="3DC465ED"/>
    <w:rsid w:val="3E4422F4"/>
    <w:rsid w:val="3EA5D224"/>
    <w:rsid w:val="3EE61FA6"/>
    <w:rsid w:val="3EEA0FF5"/>
    <w:rsid w:val="3F216D7E"/>
    <w:rsid w:val="4077FC76"/>
    <w:rsid w:val="40843AF5"/>
    <w:rsid w:val="42173E7F"/>
    <w:rsid w:val="43831517"/>
    <w:rsid w:val="4459D6DF"/>
    <w:rsid w:val="44C00ED7"/>
    <w:rsid w:val="44F50AD1"/>
    <w:rsid w:val="453D8A30"/>
    <w:rsid w:val="46EC89E6"/>
    <w:rsid w:val="4819DB72"/>
    <w:rsid w:val="4856725B"/>
    <w:rsid w:val="48C78676"/>
    <w:rsid w:val="48D6C90F"/>
    <w:rsid w:val="48E883E4"/>
    <w:rsid w:val="4959FBB4"/>
    <w:rsid w:val="49CD4D8E"/>
    <w:rsid w:val="49E3B364"/>
    <w:rsid w:val="4B509D0E"/>
    <w:rsid w:val="4C33AC9E"/>
    <w:rsid w:val="4C600810"/>
    <w:rsid w:val="4CFD317B"/>
    <w:rsid w:val="4DB21BE1"/>
    <w:rsid w:val="4DC772C3"/>
    <w:rsid w:val="4E478AF9"/>
    <w:rsid w:val="4EA0BEB1"/>
    <w:rsid w:val="4EBC3AD7"/>
    <w:rsid w:val="4FC8D7E2"/>
    <w:rsid w:val="4FF929B8"/>
    <w:rsid w:val="5001F218"/>
    <w:rsid w:val="526F94AF"/>
    <w:rsid w:val="52823147"/>
    <w:rsid w:val="53262AB2"/>
    <w:rsid w:val="534AB267"/>
    <w:rsid w:val="53B1CEB3"/>
    <w:rsid w:val="53C09A1C"/>
    <w:rsid w:val="54287D7E"/>
    <w:rsid w:val="55B9D209"/>
    <w:rsid w:val="5685EF2B"/>
    <w:rsid w:val="57ACA0D8"/>
    <w:rsid w:val="57FB7598"/>
    <w:rsid w:val="58533155"/>
    <w:rsid w:val="5926F16C"/>
    <w:rsid w:val="59831A63"/>
    <w:rsid w:val="598A3DA0"/>
    <w:rsid w:val="59B90E24"/>
    <w:rsid w:val="59ECDD6D"/>
    <w:rsid w:val="5A3A3894"/>
    <w:rsid w:val="5A9DEA65"/>
    <w:rsid w:val="5AC2C1CD"/>
    <w:rsid w:val="5B54DE85"/>
    <w:rsid w:val="5B619D78"/>
    <w:rsid w:val="5C04D979"/>
    <w:rsid w:val="5C1676F5"/>
    <w:rsid w:val="5C677E68"/>
    <w:rsid w:val="5C896A82"/>
    <w:rsid w:val="5CB2CECA"/>
    <w:rsid w:val="5CC671E9"/>
    <w:rsid w:val="5CC6C213"/>
    <w:rsid w:val="5DAB3870"/>
    <w:rsid w:val="5E50A4CE"/>
    <w:rsid w:val="5EED990D"/>
    <w:rsid w:val="5EF1B05B"/>
    <w:rsid w:val="5F4E17B7"/>
    <w:rsid w:val="5FA9E0C1"/>
    <w:rsid w:val="5FEC752F"/>
    <w:rsid w:val="6057C661"/>
    <w:rsid w:val="6155A32B"/>
    <w:rsid w:val="62D42F8A"/>
    <w:rsid w:val="641FB0C0"/>
    <w:rsid w:val="6424E2D9"/>
    <w:rsid w:val="6453B35D"/>
    <w:rsid w:val="6477ED71"/>
    <w:rsid w:val="64989FDE"/>
    <w:rsid w:val="64B19CC5"/>
    <w:rsid w:val="65E39546"/>
    <w:rsid w:val="66ABD11B"/>
    <w:rsid w:val="66ADDF88"/>
    <w:rsid w:val="66AFD9F9"/>
    <w:rsid w:val="670D4876"/>
    <w:rsid w:val="674DE41C"/>
    <w:rsid w:val="6768200E"/>
    <w:rsid w:val="67E9C11E"/>
    <w:rsid w:val="683B4F13"/>
    <w:rsid w:val="684C8CC2"/>
    <w:rsid w:val="68A95EFF"/>
    <w:rsid w:val="68DF2B9F"/>
    <w:rsid w:val="6938C1FC"/>
    <w:rsid w:val="69CF9493"/>
    <w:rsid w:val="69E5804A"/>
    <w:rsid w:val="6A33DA02"/>
    <w:rsid w:val="6ACC412B"/>
    <w:rsid w:val="6AF0CBF2"/>
    <w:rsid w:val="6B7FEBC5"/>
    <w:rsid w:val="6C34EEEE"/>
    <w:rsid w:val="6C85BC9D"/>
    <w:rsid w:val="6CF098AA"/>
    <w:rsid w:val="6D777987"/>
    <w:rsid w:val="6FC89D1C"/>
    <w:rsid w:val="70177925"/>
    <w:rsid w:val="7062E283"/>
    <w:rsid w:val="70A7CC66"/>
    <w:rsid w:val="70D47CBB"/>
    <w:rsid w:val="70D7977E"/>
    <w:rsid w:val="71760A92"/>
    <w:rsid w:val="720EE856"/>
    <w:rsid w:val="7227FC21"/>
    <w:rsid w:val="7293FD53"/>
    <w:rsid w:val="7317F3E4"/>
    <w:rsid w:val="73891371"/>
    <w:rsid w:val="73C3064E"/>
    <w:rsid w:val="742BE153"/>
    <w:rsid w:val="749109EC"/>
    <w:rsid w:val="749DC313"/>
    <w:rsid w:val="74EDE89D"/>
    <w:rsid w:val="751B0093"/>
    <w:rsid w:val="753F728E"/>
    <w:rsid w:val="75944F84"/>
    <w:rsid w:val="76C41ACC"/>
    <w:rsid w:val="7855CE57"/>
    <w:rsid w:val="78BF4047"/>
    <w:rsid w:val="792C83E2"/>
    <w:rsid w:val="79622C03"/>
    <w:rsid w:val="79924B20"/>
    <w:rsid w:val="799EEE85"/>
    <w:rsid w:val="79EFF873"/>
    <w:rsid w:val="79F3B988"/>
    <w:rsid w:val="7A06FD53"/>
    <w:rsid w:val="7BD4E380"/>
    <w:rsid w:val="7C425E2B"/>
    <w:rsid w:val="7C815BE0"/>
    <w:rsid w:val="7DA41A4F"/>
    <w:rsid w:val="7DF6C7C2"/>
    <w:rsid w:val="7E2D9390"/>
    <w:rsid w:val="7F304084"/>
    <w:rsid w:val="7F49C88A"/>
    <w:rsid w:val="7FC64ECF"/>
    <w:rsid w:val="7FE701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B04DB"/>
  <w15:docId w15:val="{3BDE3007-D9D5-4CE0-A15C-2550CBDC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uiPriority w:val="1"/>
    <w:qFormat/>
    <w:rsid w:val="002F0CBF"/>
    <w:rPr>
      <w:rFonts w:ascii="Arial" w:eastAsia="Calibri" w:hAnsi="Arial"/>
      <w:spacing w:val="-2"/>
      <w:sz w:val="22"/>
      <w:szCs w:val="22"/>
    </w:rPr>
  </w:style>
  <w:style w:type="paragraph" w:styleId="Heading1">
    <w:name w:val="heading 1"/>
    <w:basedOn w:val="Normal"/>
    <w:next w:val="BodyText"/>
    <w:link w:val="Heading1Char"/>
    <w:uiPriority w:val="1"/>
    <w:qFormat/>
    <w:rsid w:val="00DC6800"/>
    <w:pPr>
      <w:spacing w:before="320"/>
      <w:outlineLvl w:val="0"/>
    </w:pPr>
    <w:rPr>
      <w:rFonts w:cs="Calibri"/>
      <w:b/>
      <w:bCs/>
      <w:color w:val="280070"/>
      <w:sz w:val="40"/>
      <w:szCs w:val="40"/>
    </w:rPr>
  </w:style>
  <w:style w:type="paragraph" w:styleId="Heading2">
    <w:name w:val="heading 2"/>
    <w:basedOn w:val="Heading1"/>
    <w:link w:val="Heading2Char"/>
    <w:uiPriority w:val="1"/>
    <w:qFormat/>
    <w:rsid w:val="00DC6800"/>
    <w:pPr>
      <w:outlineLvl w:val="1"/>
    </w:pPr>
    <w:rPr>
      <w:sz w:val="30"/>
      <w:szCs w:val="28"/>
    </w:rPr>
  </w:style>
  <w:style w:type="paragraph" w:styleId="Heading3">
    <w:name w:val="heading 3"/>
    <w:next w:val="Normal"/>
    <w:link w:val="Heading3Char"/>
    <w:uiPriority w:val="9"/>
    <w:unhideWhenUsed/>
    <w:qFormat/>
    <w:rsid w:val="00103D40"/>
    <w:pPr>
      <w:spacing w:before="320" w:after="160"/>
      <w:outlineLvl w:val="2"/>
    </w:pPr>
    <w:rPr>
      <w:rFonts w:ascii="Arial" w:eastAsia="Calibri" w:hAnsi="Arial" w:cs="Calibri"/>
      <w:b/>
      <w:bCs/>
      <w:color w:val="280070"/>
      <w:spacing w:val="-2"/>
      <w:sz w:val="28"/>
      <w:szCs w:val="28"/>
      <w:lang w:val="en-US"/>
    </w:rPr>
  </w:style>
  <w:style w:type="paragraph" w:styleId="Heading4">
    <w:name w:val="heading 4"/>
    <w:next w:val="Normal"/>
    <w:link w:val="Heading4Char"/>
    <w:uiPriority w:val="9"/>
    <w:unhideWhenUsed/>
    <w:qFormat/>
    <w:rsid w:val="00BD5056"/>
    <w:pPr>
      <w:spacing w:after="80"/>
      <w:outlineLvl w:val="3"/>
    </w:pPr>
    <w:rPr>
      <w:rFonts w:ascii="Arial" w:eastAsia="Calibri" w:hAnsi="Arial" w:cs="Calibri"/>
      <w:b/>
      <w:bCs/>
      <w:color w:val="280070"/>
      <w:spacing w:val="-2"/>
      <w:szCs w:val="22"/>
      <w:lang w:val="en-US"/>
    </w:rPr>
  </w:style>
  <w:style w:type="paragraph" w:styleId="Heading5">
    <w:name w:val="heading 5"/>
    <w:basedOn w:val="Heading4"/>
    <w:next w:val="Normal"/>
    <w:link w:val="Heading5Char"/>
    <w:uiPriority w:val="9"/>
    <w:unhideWhenUsed/>
    <w:qFormat/>
    <w:rsid w:val="00BD5056"/>
    <w:pPr>
      <w:spacing w:after="0"/>
      <w:outlineLvl w:val="4"/>
    </w:pPr>
    <w:rPr>
      <w:sz w:val="22"/>
    </w:rPr>
  </w:style>
  <w:style w:type="paragraph" w:styleId="Heading6">
    <w:name w:val="heading 6"/>
    <w:basedOn w:val="Heading5"/>
    <w:next w:val="Normal"/>
    <w:link w:val="Heading6Char"/>
    <w:uiPriority w:val="9"/>
    <w:unhideWhenUsed/>
    <w:rsid w:val="0066796C"/>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6800"/>
    <w:rPr>
      <w:rFonts w:ascii="Arial" w:eastAsia="Calibri" w:hAnsi="Arial" w:cs="Calibri"/>
      <w:b/>
      <w:bCs/>
      <w:color w:val="280070"/>
      <w:spacing w:val="-2"/>
      <w:sz w:val="40"/>
      <w:szCs w:val="40"/>
    </w:rPr>
  </w:style>
  <w:style w:type="character" w:customStyle="1" w:styleId="Heading2Char">
    <w:name w:val="Heading 2 Char"/>
    <w:basedOn w:val="DefaultParagraphFont"/>
    <w:link w:val="Heading2"/>
    <w:uiPriority w:val="1"/>
    <w:rsid w:val="00DC6800"/>
    <w:rPr>
      <w:rFonts w:ascii="Arial" w:eastAsia="Calibri" w:hAnsi="Arial" w:cs="Calibri"/>
      <w:b/>
      <w:bCs/>
      <w:color w:val="280070"/>
      <w:spacing w:val="-2"/>
      <w:sz w:val="30"/>
      <w:szCs w:val="28"/>
    </w:rPr>
  </w:style>
  <w:style w:type="paragraph" w:styleId="TOC1">
    <w:name w:val="toc 1"/>
    <w:basedOn w:val="Normal"/>
    <w:uiPriority w:val="39"/>
    <w:qFormat/>
    <w:rsid w:val="00173787"/>
    <w:pPr>
      <w:tabs>
        <w:tab w:val="right" w:leader="dot" w:pos="8789"/>
      </w:tabs>
      <w:spacing w:before="240"/>
      <w:ind w:left="425" w:right="380" w:hanging="425"/>
    </w:pPr>
    <w:rPr>
      <w:rFonts w:cs="Arial"/>
      <w:b/>
      <w:noProof/>
      <w:color w:val="280070"/>
    </w:rPr>
  </w:style>
  <w:style w:type="paragraph" w:styleId="TOC2">
    <w:name w:val="toc 2"/>
    <w:basedOn w:val="Normal"/>
    <w:uiPriority w:val="39"/>
    <w:qFormat/>
    <w:rsid w:val="00F16169"/>
    <w:pPr>
      <w:tabs>
        <w:tab w:val="right" w:leader="dot" w:pos="8789"/>
      </w:tabs>
      <w:spacing w:before="120"/>
      <w:ind w:left="709" w:right="380" w:hanging="425"/>
    </w:pPr>
    <w:rPr>
      <w:rFonts w:cs="Arial"/>
      <w:noProof/>
      <w:sz w:val="20"/>
    </w:rPr>
  </w:style>
  <w:style w:type="paragraph" w:styleId="TOC3">
    <w:name w:val="toc 3"/>
    <w:basedOn w:val="TOC2"/>
    <w:uiPriority w:val="39"/>
    <w:qFormat/>
    <w:rsid w:val="00057164"/>
    <w:pPr>
      <w:ind w:left="1134" w:hanging="567"/>
    </w:pPr>
  </w:style>
  <w:style w:type="paragraph" w:styleId="TOC4">
    <w:name w:val="toc 4"/>
    <w:basedOn w:val="Normal"/>
    <w:uiPriority w:val="39"/>
    <w:rsid w:val="00E926D2"/>
    <w:pPr>
      <w:pBdr>
        <w:between w:val="double" w:sz="6" w:space="0" w:color="auto"/>
      </w:pBdr>
      <w:ind w:left="440"/>
    </w:pPr>
    <w:rPr>
      <w:rFonts w:asciiTheme="minorHAnsi" w:hAnsiTheme="minorHAnsi"/>
      <w:sz w:val="20"/>
      <w:szCs w:val="20"/>
    </w:rPr>
  </w:style>
  <w:style w:type="paragraph" w:styleId="BodyText">
    <w:name w:val="Body Text"/>
    <w:basedOn w:val="NoSpacing"/>
    <w:link w:val="BodyTextChar"/>
    <w:uiPriority w:val="1"/>
    <w:qFormat/>
    <w:rsid w:val="00177183"/>
    <w:pPr>
      <w:spacing w:after="160"/>
    </w:pPr>
    <w:rPr>
      <w:i w:val="0"/>
    </w:rPr>
  </w:style>
  <w:style w:type="character" w:customStyle="1" w:styleId="BodyTextChar">
    <w:name w:val="Body Text Char"/>
    <w:basedOn w:val="DefaultParagraphFont"/>
    <w:link w:val="BodyText"/>
    <w:uiPriority w:val="1"/>
    <w:rsid w:val="00177183"/>
    <w:rPr>
      <w:rFonts w:ascii="Arial" w:eastAsia="Calibri" w:hAnsi="Arial" w:cs="Arial"/>
      <w:spacing w:val="-2"/>
      <w:sz w:val="22"/>
      <w:szCs w:val="22"/>
      <w:lang w:val="en-US"/>
    </w:rPr>
  </w:style>
  <w:style w:type="paragraph" w:styleId="ListParagraph">
    <w:name w:val="List Paragraph"/>
    <w:basedOn w:val="Normal"/>
    <w:autoRedefine/>
    <w:uiPriority w:val="1"/>
    <w:qFormat/>
    <w:rsid w:val="00AB2F14"/>
    <w:pPr>
      <w:numPr>
        <w:numId w:val="54"/>
      </w:numPr>
      <w:spacing w:after="160" w:line="360" w:lineRule="auto"/>
      <w:ind w:left="357" w:hanging="357"/>
    </w:pPr>
    <w:rPr>
      <w:lang w:eastAsia="en-AU"/>
    </w:rPr>
  </w:style>
  <w:style w:type="paragraph" w:customStyle="1" w:styleId="TableParagraph">
    <w:name w:val="Table Paragraph"/>
    <w:basedOn w:val="Normal"/>
    <w:uiPriority w:val="1"/>
    <w:qFormat/>
    <w:rsid w:val="0053351D"/>
    <w:pPr>
      <w:spacing w:before="40"/>
      <w:ind w:left="40" w:right="40"/>
    </w:pPr>
    <w:rPr>
      <w:sz w:val="20"/>
      <w:lang w:eastAsia="en-AU"/>
    </w:r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unhideWhenUsed/>
    <w:rsid w:val="00E926D2"/>
    <w:rPr>
      <w:sz w:val="20"/>
      <w:szCs w:val="20"/>
    </w:rPr>
  </w:style>
  <w:style w:type="character" w:customStyle="1" w:styleId="CommentTextChar">
    <w:name w:val="Comment Text Char"/>
    <w:basedOn w:val="DefaultParagraphFont"/>
    <w:link w:val="CommentText"/>
    <w:uiPriority w:val="99"/>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041F1B"/>
    <w:pPr>
      <w:spacing w:after="320"/>
    </w:pPr>
    <w:rPr>
      <w:rFonts w:cs="Arial"/>
      <w:noProof/>
      <w:sz w:val="40"/>
    </w:rPr>
  </w:style>
  <w:style w:type="paragraph" w:styleId="TOC5">
    <w:name w:val="toc 5"/>
    <w:basedOn w:val="Normal"/>
    <w:next w:val="Normal"/>
    <w:autoRedefine/>
    <w:uiPriority w:val="39"/>
    <w:unhideWhenUsed/>
    <w:rsid w:val="00E926D2"/>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ind w:left="1540"/>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121D6C"/>
    <w:pPr>
      <w:keepLines/>
      <w:ind w:right="34"/>
    </w:pPr>
    <w:rPr>
      <w:rFonts w:cs="Calibri"/>
      <w:b/>
      <w:bCs/>
      <w:color w:val="280070"/>
      <w:sz w:val="56"/>
      <w:szCs w:val="56"/>
    </w:rPr>
  </w:style>
  <w:style w:type="character" w:customStyle="1" w:styleId="TitleChar">
    <w:name w:val="Title Char"/>
    <w:basedOn w:val="DefaultParagraphFont"/>
    <w:link w:val="Title"/>
    <w:uiPriority w:val="10"/>
    <w:rsid w:val="00121D6C"/>
    <w:rPr>
      <w:rFonts w:ascii="Arial" w:eastAsia="Calibri" w:hAnsi="Arial" w:cs="Calibri"/>
      <w:b/>
      <w:bCs/>
      <w:color w:val="280070"/>
      <w:spacing w:val="-2"/>
      <w:sz w:val="56"/>
      <w:szCs w:val="56"/>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833F6C"/>
    <w:rPr>
      <w:rFonts w:cs="Arial"/>
      <w:color w:val="280070"/>
      <w:sz w:val="18"/>
      <w:szCs w:val="20"/>
    </w:rPr>
  </w:style>
  <w:style w:type="character" w:customStyle="1" w:styleId="FooterChar">
    <w:name w:val="Footer Char"/>
    <w:basedOn w:val="DefaultParagraphFont"/>
    <w:link w:val="Footer"/>
    <w:uiPriority w:val="99"/>
    <w:rsid w:val="00833F6C"/>
    <w:rPr>
      <w:rFonts w:ascii="Arial" w:eastAsia="Calibri" w:hAnsi="Arial" w:cs="Arial"/>
      <w:color w:val="280070"/>
      <w:spacing w:val="-2"/>
      <w:sz w:val="18"/>
      <w:szCs w:val="20"/>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103D40"/>
    <w:rPr>
      <w:rFonts w:ascii="Arial" w:eastAsia="Calibri" w:hAnsi="Arial" w:cs="Calibri"/>
      <w:b/>
      <w:bCs/>
      <w:color w:val="280070"/>
      <w:spacing w:val="-2"/>
      <w:sz w:val="28"/>
      <w:szCs w:val="28"/>
      <w:lang w:val="en-US"/>
    </w:rPr>
  </w:style>
  <w:style w:type="character" w:customStyle="1" w:styleId="Heading4Char">
    <w:name w:val="Heading 4 Char"/>
    <w:basedOn w:val="DefaultParagraphFont"/>
    <w:link w:val="Heading4"/>
    <w:uiPriority w:val="9"/>
    <w:rsid w:val="00BD5056"/>
    <w:rPr>
      <w:rFonts w:ascii="Arial" w:eastAsia="Calibri" w:hAnsi="Arial" w:cs="Calibri"/>
      <w:b/>
      <w:bCs/>
      <w:color w:val="280070"/>
      <w:spacing w:val="-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F71ADE"/>
    <w:pPr>
      <w:spacing w:line="240" w:lineRule="auto"/>
    </w:pPr>
    <w:rPr>
      <w:color w:val="280070"/>
      <w:sz w:val="16"/>
      <w:szCs w:val="16"/>
    </w:rPr>
  </w:style>
  <w:style w:type="character" w:customStyle="1" w:styleId="FootnoteTextChar">
    <w:name w:val="Footnote Text Char"/>
    <w:basedOn w:val="DefaultParagraphFont"/>
    <w:link w:val="FootnoteText"/>
    <w:uiPriority w:val="99"/>
    <w:rsid w:val="00F71ADE"/>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Normal"/>
    <w:uiPriority w:val="99"/>
    <w:rsid w:val="00385244"/>
    <w:pPr>
      <w:ind w:left="40" w:right="40"/>
    </w:pPr>
    <w:rPr>
      <w:rFonts w:ascii="Arial" w:eastAsiaTheme="minorHAnsi" w:hAnsi="Arial"/>
      <w:sz w:val="20"/>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13" w:type="dxa"/>
        <w:left w:w="113" w:type="dxa"/>
        <w:bottom w:w="57" w:type="dxa"/>
        <w:right w:w="113" w:type="dxa"/>
      </w:tblCellMar>
    </w:tblPr>
    <w:trPr>
      <w:cantSplit/>
    </w:trPr>
    <w:tblStylePr w:type="firstRow">
      <w:pPr>
        <w:widowControl/>
        <w:wordWrap/>
      </w:pPr>
      <w:rPr>
        <w:rFonts w:ascii="Arial" w:hAnsi="Arial"/>
        <w:b/>
      </w:rPr>
      <w:tblPr/>
      <w:trPr>
        <w:tblHeader/>
      </w:trPr>
      <w:tcPr>
        <w:tcBorders>
          <w:top w:val="single" w:sz="4" w:space="0" w:color="280070"/>
          <w:left w:val="single" w:sz="4" w:space="0" w:color="280070"/>
          <w:bottom w:val="single" w:sz="4" w:space="0" w:color="280070"/>
          <w:right w:val="single" w:sz="4" w:space="0" w:color="280070"/>
          <w:insideH w:val="single" w:sz="4" w:space="0" w:color="280070"/>
          <w:insideV w:val="single" w:sz="4" w:space="0" w:color="280070"/>
          <w:tl2br w:val="nil"/>
          <w:tr2bl w:val="nil"/>
        </w:tcBorders>
        <w:shd w:val="clear" w:color="auto" w:fill="44546A" w:themeFill="text2"/>
      </w:tcPr>
    </w:tblStylePr>
    <w:tblStylePr w:type="firstCol">
      <w:rPr>
        <w:b w:val="0"/>
      </w:rPr>
    </w:tblStylePr>
  </w:style>
  <w:style w:type="table" w:styleId="TableGrid">
    <w:name w:val="Table Grid"/>
    <w:basedOn w:val="TableNormal"/>
    <w:uiPriority w:val="3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91ABC5" w:themeColor="accent6" w:themeShade="BF"/>
      <w:sz w:val="22"/>
      <w:szCs w:val="22"/>
      <w:lang w:eastAsia="en-AU"/>
    </w:rPr>
    <w:tblPr>
      <w:tblStyleRowBandSize w:val="1"/>
      <w:tblStyleColBandSize w:val="1"/>
      <w:tblBorders>
        <w:top w:val="single" w:sz="8" w:space="0" w:color="DDE5ED" w:themeColor="accent6"/>
        <w:bottom w:val="single" w:sz="8" w:space="0" w:color="DDE5ED" w:themeColor="accent6"/>
      </w:tblBorders>
    </w:tblPr>
    <w:tblStylePr w:type="firstRow">
      <w:pPr>
        <w:spacing w:before="0" w:after="0" w:line="240" w:lineRule="auto"/>
      </w:pPr>
      <w:rPr>
        <w:b/>
        <w:bCs/>
      </w:rPr>
      <w:tblPr/>
      <w:tcPr>
        <w:tcBorders>
          <w:top w:val="single" w:sz="8" w:space="0" w:color="DDE5ED" w:themeColor="accent6"/>
          <w:left w:val="nil"/>
          <w:bottom w:val="single" w:sz="8" w:space="0" w:color="DDE5ED" w:themeColor="accent6"/>
          <w:right w:val="nil"/>
          <w:insideH w:val="nil"/>
          <w:insideV w:val="nil"/>
        </w:tcBorders>
      </w:tcPr>
    </w:tblStylePr>
    <w:tblStylePr w:type="lastRow">
      <w:pPr>
        <w:spacing w:before="0" w:after="0" w:line="240" w:lineRule="auto"/>
      </w:pPr>
      <w:rPr>
        <w:b/>
        <w:bCs/>
      </w:rPr>
      <w:tblPr/>
      <w:tcPr>
        <w:tcBorders>
          <w:top w:val="single" w:sz="8" w:space="0" w:color="DDE5ED" w:themeColor="accent6"/>
          <w:left w:val="nil"/>
          <w:bottom w:val="single" w:sz="8" w:space="0" w:color="DDE5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8FA" w:themeFill="accent6" w:themeFillTint="3F"/>
      </w:tcPr>
    </w:tblStylePr>
    <w:tblStylePr w:type="band1Horz">
      <w:tblPr/>
      <w:tcPr>
        <w:tcBorders>
          <w:left w:val="nil"/>
          <w:right w:val="nil"/>
          <w:insideH w:val="nil"/>
          <w:insideV w:val="nil"/>
        </w:tcBorders>
        <w:shd w:val="clear" w:color="auto" w:fill="F6F8FA" w:themeFill="accent6" w:themeFillTint="3F"/>
      </w:tcPr>
    </w:tblStylePr>
  </w:style>
  <w:style w:type="character" w:customStyle="1" w:styleId="Heading5Char">
    <w:name w:val="Heading 5 Char"/>
    <w:basedOn w:val="DefaultParagraphFont"/>
    <w:link w:val="Heading5"/>
    <w:uiPriority w:val="9"/>
    <w:rsid w:val="00BD5056"/>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Tableheading">
    <w:name w:val="Table heading"/>
    <w:basedOn w:val="Heading5"/>
    <w:link w:val="TableheadingChar"/>
    <w:autoRedefine/>
    <w:uiPriority w:val="1"/>
    <w:qFormat/>
    <w:rsid w:val="00656DAC"/>
    <w:pPr>
      <w:spacing w:before="40"/>
      <w:ind w:left="40" w:right="40"/>
      <w:jc w:val="right"/>
    </w:pPr>
    <w:rPr>
      <w:rFonts w:cs="Arial"/>
      <w:b w:val="0"/>
      <w:color w:val="FFFFFF" w:themeColor="background1"/>
      <w:lang w:eastAsia="en-AU"/>
    </w:rPr>
  </w:style>
  <w:style w:type="paragraph" w:customStyle="1" w:styleId="Tableheaderrowfinancials">
    <w:name w:val="Table header row financials"/>
    <w:basedOn w:val="Heading5"/>
    <w:link w:val="TableheaderrowfinancialsChar"/>
    <w:uiPriority w:val="1"/>
    <w:rsid w:val="009F3C2D"/>
    <w:pPr>
      <w:jc w:val="right"/>
      <w:outlineLvl w:val="9"/>
    </w:pPr>
    <w:rPr>
      <w:i/>
      <w:color w:val="FFFFFF" w:themeColor="background1"/>
      <w:sz w:val="18"/>
      <w:lang w:eastAsia="en-AU"/>
    </w:rPr>
  </w:style>
  <w:style w:type="character" w:customStyle="1" w:styleId="TableheadingChar">
    <w:name w:val="Table heading Char"/>
    <w:basedOn w:val="Heading5Char"/>
    <w:link w:val="Tableheading"/>
    <w:uiPriority w:val="1"/>
    <w:rsid w:val="00656DAC"/>
    <w:rPr>
      <w:rFonts w:ascii="Arial" w:eastAsia="Calibri" w:hAnsi="Arial" w:cs="Arial"/>
      <w:b w:val="0"/>
      <w:bCs/>
      <w:color w:val="FFFFFF" w:themeColor="background1"/>
      <w:spacing w:val="-2"/>
      <w:sz w:val="22"/>
      <w:szCs w:val="22"/>
      <w:lang w:val="en-US" w:eastAsia="en-AU"/>
    </w:rPr>
  </w:style>
  <w:style w:type="character" w:customStyle="1" w:styleId="TableheaderrowfinancialsChar">
    <w:name w:val="Table header row financials Char"/>
    <w:basedOn w:val="Heading5Char"/>
    <w:link w:val="Tableheaderrowfinancials"/>
    <w:uiPriority w:val="1"/>
    <w:rsid w:val="009F3C2D"/>
    <w:rPr>
      <w:rFonts w:ascii="Arial" w:eastAsia="Calibri" w:hAnsi="Arial" w:cs="Calibri"/>
      <w:b/>
      <w:bCs/>
      <w:i/>
      <w:color w:val="FFFFFF" w:themeColor="background1"/>
      <w:spacing w:val="-2"/>
      <w:sz w:val="18"/>
      <w:szCs w:val="22"/>
      <w:lang w:val="en-US" w:eastAsia="en-AU"/>
    </w:rPr>
  </w:style>
  <w:style w:type="paragraph" w:customStyle="1" w:styleId="TableParagraphRIGHTaligned">
    <w:name w:val="Table Paragraph RIGHT aligned"/>
    <w:basedOn w:val="Normal"/>
    <w:next w:val="TableParagraph"/>
    <w:link w:val="TableParagraphRIGHTalignedChar"/>
    <w:uiPriority w:val="1"/>
    <w:rsid w:val="009B5B89"/>
    <w:pPr>
      <w:spacing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9B5B89"/>
    <w:rPr>
      <w:rFonts w:ascii="Arial" w:eastAsia="Calibri" w:hAnsi="Arial"/>
      <w:spacing w:val="-2"/>
      <w:sz w:val="17"/>
      <w:szCs w:val="22"/>
      <w:lang w:eastAsia="en-AU"/>
    </w:rPr>
  </w:style>
  <w:style w:type="paragraph" w:customStyle="1" w:styleId="TableparagraghLEFT">
    <w:name w:val="Table paragragh LEFT"/>
    <w:basedOn w:val="TableParagraphRIGHTaligned"/>
    <w:link w:val="TableparagraghLEFTChar"/>
    <w:uiPriority w:val="1"/>
    <w:rsid w:val="009B5B89"/>
    <w:pPr>
      <w:jc w:val="left"/>
    </w:pPr>
  </w:style>
  <w:style w:type="character" w:customStyle="1" w:styleId="TableparagraghLEFTChar">
    <w:name w:val="Table paragragh LEFT Char"/>
    <w:basedOn w:val="TableParagraphRIGHTalignedChar"/>
    <w:link w:val="TableparagraghLEFT"/>
    <w:uiPriority w:val="1"/>
    <w:rsid w:val="009B5B89"/>
    <w:rPr>
      <w:rFonts w:ascii="Arial" w:eastAsia="Calibri" w:hAnsi="Arial"/>
      <w:spacing w:val="-2"/>
      <w:sz w:val="17"/>
      <w:szCs w:val="22"/>
      <w:lang w:eastAsia="en-AU"/>
    </w:rPr>
  </w:style>
  <w:style w:type="paragraph" w:customStyle="1" w:styleId="Numberedlist">
    <w:name w:val="Numbered list"/>
    <w:basedOn w:val="ListParagraph"/>
    <w:uiPriority w:val="1"/>
    <w:qFormat/>
    <w:rsid w:val="00C45F8B"/>
    <w:pPr>
      <w:numPr>
        <w:numId w:val="7"/>
      </w:numPr>
    </w:pPr>
  </w:style>
  <w:style w:type="paragraph" w:customStyle="1" w:styleId="Heading60">
    <w:name w:val="Heading6"/>
    <w:basedOn w:val="Heading5"/>
    <w:link w:val="Heading6Char0"/>
    <w:uiPriority w:val="1"/>
    <w:qFormat/>
    <w:rsid w:val="00D14500"/>
    <w:rPr>
      <w:i/>
    </w:rPr>
  </w:style>
  <w:style w:type="paragraph" w:customStyle="1" w:styleId="copyrighttext">
    <w:name w:val="copyright text"/>
    <w:basedOn w:val="BodyText"/>
    <w:link w:val="copyrighttextChar"/>
    <w:autoRedefine/>
    <w:uiPriority w:val="1"/>
    <w:qFormat/>
    <w:rsid w:val="00153F6E"/>
    <w:pPr>
      <w:spacing w:after="120" w:line="240" w:lineRule="auto"/>
    </w:pPr>
    <w:rPr>
      <w:sz w:val="20"/>
      <w:szCs w:val="20"/>
    </w:rPr>
  </w:style>
  <w:style w:type="character" w:customStyle="1" w:styleId="Heading6Char0">
    <w:name w:val="Heading6 Char"/>
    <w:basedOn w:val="Heading5Char"/>
    <w:link w:val="Heading60"/>
    <w:uiPriority w:val="1"/>
    <w:rsid w:val="00D14500"/>
    <w:rPr>
      <w:rFonts w:ascii="Arial" w:eastAsia="Calibri" w:hAnsi="Arial" w:cs="Calibri"/>
      <w:b/>
      <w:bCs/>
      <w:i/>
      <w:color w:val="280070"/>
      <w:spacing w:val="-2"/>
      <w:sz w:val="22"/>
      <w:szCs w:val="22"/>
      <w:lang w:val="en-US"/>
    </w:rPr>
  </w:style>
  <w:style w:type="paragraph" w:customStyle="1" w:styleId="Disclaimertext">
    <w:name w:val="Disclaimer text"/>
    <w:basedOn w:val="BodyText"/>
    <w:link w:val="DisclaimertextChar"/>
    <w:uiPriority w:val="1"/>
    <w:qFormat/>
    <w:rsid w:val="00217E24"/>
    <w:rPr>
      <w:color w:val="280070"/>
      <w:sz w:val="20"/>
      <w:szCs w:val="20"/>
    </w:rPr>
  </w:style>
  <w:style w:type="character" w:customStyle="1" w:styleId="copyrighttextChar">
    <w:name w:val="copyright text Char"/>
    <w:basedOn w:val="BodyTextChar"/>
    <w:link w:val="copyrighttext"/>
    <w:uiPriority w:val="1"/>
    <w:rsid w:val="00153F6E"/>
    <w:rPr>
      <w:rFonts w:ascii="Arial" w:eastAsia="Calibri" w:hAnsi="Arial" w:cs="Arial"/>
      <w:spacing w:val="-2"/>
      <w:sz w:val="20"/>
      <w:szCs w:val="20"/>
      <w:lang w:val="en-US"/>
    </w:rPr>
  </w:style>
  <w:style w:type="character" w:customStyle="1" w:styleId="DisclaimertextChar">
    <w:name w:val="Disclaimer text Char"/>
    <w:basedOn w:val="BodyTextChar"/>
    <w:link w:val="Disclaimertext"/>
    <w:uiPriority w:val="1"/>
    <w:rsid w:val="00217E24"/>
    <w:rPr>
      <w:rFonts w:ascii="Arial" w:eastAsia="Calibri" w:hAnsi="Arial" w:cs="Arial"/>
      <w:color w:val="280070"/>
      <w:spacing w:val="-2"/>
      <w:sz w:val="20"/>
      <w:szCs w:val="20"/>
      <w:lang w:val="en-US"/>
    </w:rPr>
  </w:style>
  <w:style w:type="paragraph" w:customStyle="1" w:styleId="TableText">
    <w:name w:val="Table Text"/>
    <w:basedOn w:val="Normal"/>
    <w:link w:val="TableTextChar"/>
    <w:uiPriority w:val="1"/>
    <w:qFormat/>
    <w:rsid w:val="004164BA"/>
    <w:pPr>
      <w:spacing w:before="100" w:after="100" w:line="240" w:lineRule="auto"/>
    </w:pPr>
  </w:style>
  <w:style w:type="character" w:styleId="PlaceholderText">
    <w:name w:val="Placeholder Text"/>
    <w:basedOn w:val="DefaultParagraphFont"/>
    <w:uiPriority w:val="99"/>
    <w:semiHidden/>
    <w:rsid w:val="004164BA"/>
    <w:rPr>
      <w:color w:val="808080"/>
    </w:rPr>
  </w:style>
  <w:style w:type="character" w:customStyle="1" w:styleId="TableTextChar">
    <w:name w:val="Table Text Char"/>
    <w:basedOn w:val="DefaultParagraphFont"/>
    <w:link w:val="TableText"/>
    <w:uiPriority w:val="1"/>
    <w:rsid w:val="004164BA"/>
    <w:rPr>
      <w:rFonts w:ascii="Arial" w:eastAsia="Calibri" w:hAnsi="Arial"/>
      <w:spacing w:val="-2"/>
      <w:sz w:val="22"/>
      <w:szCs w:val="22"/>
    </w:rPr>
  </w:style>
  <w:style w:type="paragraph" w:customStyle="1" w:styleId="Tableleftcol">
    <w:name w:val="Table left col"/>
    <w:basedOn w:val="TableText"/>
    <w:link w:val="TableleftcolChar"/>
    <w:uiPriority w:val="1"/>
    <w:qFormat/>
    <w:rsid w:val="004164BA"/>
    <w:pPr>
      <w:jc w:val="right"/>
    </w:pPr>
  </w:style>
  <w:style w:type="character" w:customStyle="1" w:styleId="TableleftcolChar">
    <w:name w:val="Table left col Char"/>
    <w:basedOn w:val="TableTextChar"/>
    <w:link w:val="Tableleftcol"/>
    <w:uiPriority w:val="1"/>
    <w:rsid w:val="004164BA"/>
    <w:rPr>
      <w:rFonts w:ascii="Arial" w:eastAsia="Calibri" w:hAnsi="Arial"/>
      <w:spacing w:val="-2"/>
      <w:sz w:val="22"/>
      <w:szCs w:val="22"/>
    </w:rPr>
  </w:style>
  <w:style w:type="paragraph" w:customStyle="1" w:styleId="Box">
    <w:name w:val="Box"/>
    <w:basedOn w:val="BodyText"/>
    <w:link w:val="BoxChar"/>
    <w:uiPriority w:val="1"/>
    <w:qFormat/>
    <w:rsid w:val="004164BA"/>
    <w:pPr>
      <w:spacing w:before="120" w:after="120" w:line="240" w:lineRule="auto"/>
      <w:jc w:val="center"/>
    </w:pPr>
    <w:rPr>
      <w:i/>
      <w:lang w:val="en-US"/>
    </w:rPr>
  </w:style>
  <w:style w:type="character" w:customStyle="1" w:styleId="BoxChar">
    <w:name w:val="Box Char"/>
    <w:basedOn w:val="BodyTextChar"/>
    <w:link w:val="Box"/>
    <w:uiPriority w:val="1"/>
    <w:rsid w:val="004164BA"/>
    <w:rPr>
      <w:rFonts w:ascii="Arial" w:eastAsia="Calibri" w:hAnsi="Arial" w:cs="Arial"/>
      <w:i/>
      <w:spacing w:val="-2"/>
      <w:sz w:val="22"/>
      <w:szCs w:val="22"/>
      <w:lang w:val="en-US"/>
    </w:rPr>
  </w:style>
  <w:style w:type="paragraph" w:customStyle="1" w:styleId="IndentBody">
    <w:name w:val="Indent Body"/>
    <w:basedOn w:val="BodyText"/>
    <w:link w:val="IndentBodyChar"/>
    <w:uiPriority w:val="1"/>
    <w:qFormat/>
    <w:rsid w:val="004164BA"/>
    <w:pPr>
      <w:ind w:left="1077"/>
    </w:pPr>
    <w:rPr>
      <w:lang w:val="en-US"/>
    </w:rPr>
  </w:style>
  <w:style w:type="character" w:customStyle="1" w:styleId="IndentBodyChar">
    <w:name w:val="Indent Body Char"/>
    <w:basedOn w:val="BodyTextChar"/>
    <w:link w:val="IndentBody"/>
    <w:uiPriority w:val="1"/>
    <w:rsid w:val="004164BA"/>
    <w:rPr>
      <w:rFonts w:ascii="Arial" w:eastAsia="Calibri" w:hAnsi="Arial" w:cs="Arial"/>
      <w:spacing w:val="-2"/>
      <w:sz w:val="22"/>
      <w:szCs w:val="22"/>
      <w:lang w:val="en-US"/>
    </w:rPr>
  </w:style>
  <w:style w:type="paragraph" w:customStyle="1" w:styleId="Default">
    <w:name w:val="Default"/>
    <w:rsid w:val="00921866"/>
    <w:pPr>
      <w:autoSpaceDE w:val="0"/>
      <w:autoSpaceDN w:val="0"/>
      <w:adjustRightInd w:val="0"/>
    </w:pPr>
    <w:rPr>
      <w:rFonts w:ascii="HelveticaNeueLT Std Med" w:hAnsi="HelveticaNeueLT Std Med" w:cs="HelveticaNeueLT Std Med"/>
      <w:color w:val="00000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047883"/>
    <w:rPr>
      <w:color w:val="605E5C"/>
      <w:shd w:val="clear" w:color="auto" w:fill="E1DFDD"/>
    </w:rPr>
  </w:style>
  <w:style w:type="character" w:customStyle="1" w:styleId="normaltextrun">
    <w:name w:val="normaltextrun"/>
    <w:basedOn w:val="DefaultParagraphFont"/>
    <w:rsid w:val="00B346EC"/>
  </w:style>
  <w:style w:type="character" w:customStyle="1" w:styleId="eop">
    <w:name w:val="eop"/>
    <w:basedOn w:val="DefaultParagraphFont"/>
    <w:rsid w:val="00B346EC"/>
  </w:style>
  <w:style w:type="paragraph" w:customStyle="1" w:styleId="18ptbefore">
    <w:name w:val="18pt before"/>
    <w:basedOn w:val="Normal"/>
    <w:link w:val="18ptbeforeChar"/>
    <w:uiPriority w:val="1"/>
    <w:qFormat/>
    <w:rsid w:val="00AF0F5C"/>
    <w:pPr>
      <w:spacing w:before="360"/>
    </w:pPr>
  </w:style>
  <w:style w:type="paragraph" w:customStyle="1" w:styleId="paragraph">
    <w:name w:val="paragraph"/>
    <w:basedOn w:val="Normal"/>
    <w:rsid w:val="006E2B10"/>
    <w:pPr>
      <w:spacing w:before="100" w:beforeAutospacing="1" w:after="100" w:afterAutospacing="1" w:line="240" w:lineRule="auto"/>
    </w:pPr>
    <w:rPr>
      <w:rFonts w:ascii="Calibri" w:eastAsiaTheme="minorHAnsi" w:hAnsi="Calibri" w:cs="Calibri"/>
      <w:spacing w:val="0"/>
      <w:lang w:eastAsia="en-AU"/>
    </w:rPr>
  </w:style>
  <w:style w:type="character" w:customStyle="1" w:styleId="18ptbeforeChar">
    <w:name w:val="18pt before Char"/>
    <w:basedOn w:val="DefaultParagraphFont"/>
    <w:link w:val="18ptbefore"/>
    <w:uiPriority w:val="1"/>
    <w:rsid w:val="00AF0F5C"/>
    <w:rPr>
      <w:rFonts w:ascii="Arial" w:eastAsia="Calibri" w:hAnsi="Arial"/>
      <w:spacing w:val="-2"/>
      <w:sz w:val="22"/>
      <w:szCs w:val="22"/>
    </w:rPr>
  </w:style>
  <w:style w:type="paragraph" w:customStyle="1" w:styleId="12ptbefore">
    <w:name w:val="12pt before"/>
    <w:basedOn w:val="18ptbefore"/>
    <w:link w:val="12ptbeforeChar"/>
    <w:uiPriority w:val="1"/>
    <w:qFormat/>
    <w:rsid w:val="00547909"/>
    <w:pPr>
      <w:spacing w:before="240"/>
    </w:pPr>
    <w:rPr>
      <w:lang w:val="en-US"/>
    </w:rPr>
  </w:style>
  <w:style w:type="character" w:customStyle="1" w:styleId="12ptbeforeChar">
    <w:name w:val="12pt before Char"/>
    <w:basedOn w:val="18ptbeforeChar"/>
    <w:link w:val="12ptbefore"/>
    <w:uiPriority w:val="1"/>
    <w:rsid w:val="00547909"/>
    <w:rPr>
      <w:rFonts w:ascii="Arial" w:eastAsia="Calibri" w:hAnsi="Arial"/>
      <w:spacing w:val="-2"/>
      <w:sz w:val="22"/>
      <w:szCs w:val="22"/>
      <w:lang w:val="en-US"/>
    </w:rPr>
  </w:style>
  <w:style w:type="table" w:styleId="TableGridLight">
    <w:name w:val="Grid Table Light"/>
    <w:basedOn w:val="TableNormal"/>
    <w:uiPriority w:val="40"/>
    <w:rsid w:val="00A84F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D64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Bullet2">
    <w:name w:val="List Bullet 2"/>
    <w:basedOn w:val="Normal"/>
    <w:uiPriority w:val="99"/>
    <w:unhideWhenUsed/>
    <w:rsid w:val="00B141AE"/>
    <w:pPr>
      <w:widowControl w:val="0"/>
      <w:numPr>
        <w:numId w:val="65"/>
      </w:numPr>
      <w:spacing w:after="160"/>
      <w:contextualSpacing/>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837951">
      <w:bodyDiv w:val="1"/>
      <w:marLeft w:val="0"/>
      <w:marRight w:val="0"/>
      <w:marTop w:val="0"/>
      <w:marBottom w:val="0"/>
      <w:divBdr>
        <w:top w:val="none" w:sz="0" w:space="0" w:color="auto"/>
        <w:left w:val="none" w:sz="0" w:space="0" w:color="auto"/>
        <w:bottom w:val="none" w:sz="0" w:space="0" w:color="auto"/>
        <w:right w:val="none" w:sz="0" w:space="0" w:color="auto"/>
      </w:divBdr>
    </w:div>
    <w:div w:id="959648553">
      <w:bodyDiv w:val="1"/>
      <w:marLeft w:val="0"/>
      <w:marRight w:val="0"/>
      <w:marTop w:val="0"/>
      <w:marBottom w:val="0"/>
      <w:divBdr>
        <w:top w:val="none" w:sz="0" w:space="0" w:color="auto"/>
        <w:left w:val="none" w:sz="0" w:space="0" w:color="auto"/>
        <w:bottom w:val="none" w:sz="0" w:space="0" w:color="auto"/>
        <w:right w:val="none" w:sz="0" w:space="0" w:color="auto"/>
      </w:divBdr>
    </w:div>
    <w:div w:id="978805727">
      <w:bodyDiv w:val="1"/>
      <w:marLeft w:val="0"/>
      <w:marRight w:val="0"/>
      <w:marTop w:val="0"/>
      <w:marBottom w:val="0"/>
      <w:divBdr>
        <w:top w:val="none" w:sz="0" w:space="0" w:color="auto"/>
        <w:left w:val="none" w:sz="0" w:space="0" w:color="auto"/>
        <w:bottom w:val="none" w:sz="0" w:space="0" w:color="auto"/>
        <w:right w:val="none" w:sz="0" w:space="0" w:color="auto"/>
      </w:divBdr>
    </w:div>
    <w:div w:id="1208295107">
      <w:bodyDiv w:val="1"/>
      <w:marLeft w:val="0"/>
      <w:marRight w:val="0"/>
      <w:marTop w:val="0"/>
      <w:marBottom w:val="0"/>
      <w:divBdr>
        <w:top w:val="none" w:sz="0" w:space="0" w:color="auto"/>
        <w:left w:val="none" w:sz="0" w:space="0" w:color="auto"/>
        <w:bottom w:val="none" w:sz="0" w:space="0" w:color="auto"/>
        <w:right w:val="none" w:sz="0" w:space="0" w:color="auto"/>
      </w:divBdr>
    </w:div>
    <w:div w:id="1508056360">
      <w:bodyDiv w:val="1"/>
      <w:marLeft w:val="0"/>
      <w:marRight w:val="0"/>
      <w:marTop w:val="0"/>
      <w:marBottom w:val="0"/>
      <w:divBdr>
        <w:top w:val="none" w:sz="0" w:space="0" w:color="auto"/>
        <w:left w:val="none" w:sz="0" w:space="0" w:color="auto"/>
        <w:bottom w:val="none" w:sz="0" w:space="0" w:color="auto"/>
        <w:right w:val="none" w:sz="0" w:space="0" w:color="auto"/>
      </w:divBdr>
    </w:div>
    <w:div w:id="1586841277">
      <w:bodyDiv w:val="1"/>
      <w:marLeft w:val="0"/>
      <w:marRight w:val="0"/>
      <w:marTop w:val="0"/>
      <w:marBottom w:val="0"/>
      <w:divBdr>
        <w:top w:val="none" w:sz="0" w:space="0" w:color="auto"/>
        <w:left w:val="none" w:sz="0" w:space="0" w:color="auto"/>
        <w:bottom w:val="none" w:sz="0" w:space="0" w:color="auto"/>
        <w:right w:val="none" w:sz="0" w:space="0" w:color="auto"/>
      </w:divBdr>
    </w:div>
    <w:div w:id="1786343883">
      <w:bodyDiv w:val="1"/>
      <w:marLeft w:val="0"/>
      <w:marRight w:val="0"/>
      <w:marTop w:val="0"/>
      <w:marBottom w:val="0"/>
      <w:divBdr>
        <w:top w:val="none" w:sz="0" w:space="0" w:color="auto"/>
        <w:left w:val="none" w:sz="0" w:space="0" w:color="auto"/>
        <w:bottom w:val="none" w:sz="0" w:space="0" w:color="auto"/>
        <w:right w:val="none" w:sz="0" w:space="0" w:color="auto"/>
      </w:divBdr>
    </w:div>
    <w:div w:id="2070379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teacher-accreditation/resources/policies-procedures/accreditation-of-professional-development-courses-policy/" TargetMode="External"/><Relationship Id="rId18" Type="http://schemas.openxmlformats.org/officeDocument/2006/relationships/hyperlink" Target="https://educationstandards.nsw.edu.au/wps/portal/nesa/teacher-accreditation/professional-development/information-for-providers/apply/nesa-accredited-pd/" TargetMode="External"/><Relationship Id="rId26" Type="http://schemas.openxmlformats.org/officeDocument/2006/relationships/hyperlink" Target="https://educationstandards.nsw.edu.au/wps/wcm/connect/220ec2e9-5d70-4fd5-aa41-137bb0fd68e8/nesa-accredited-pd-syllabus-list.pdf?MOD=AJPERES&amp;ContentCache=NONE&amp;CACHE=NONE&amp;CVID=" TargetMode="External"/><Relationship Id="rId39" Type="http://schemas.openxmlformats.org/officeDocument/2006/relationships/hyperlink" Target="https://www.legislation.nsw.gov.au/" TargetMode="External"/><Relationship Id="rId21" Type="http://schemas.openxmlformats.org/officeDocument/2006/relationships/hyperlink" Target="https://educationstandards.nsw.edu.au/wps/wcm/connect/f13bcfeb-6666-4183-b5fd-6b80b2c569b2/fit-and-proper-persons-requirements-declaration.pdf?MOD=AJPERES&amp;CVID=" TargetMode="External"/><Relationship Id="rId34" Type="http://schemas.openxmlformats.org/officeDocument/2006/relationships/hyperlink" Target="https://www.legislation.nsw.gov.au/" TargetMode="External"/><Relationship Id="rId42" Type="http://schemas.openxmlformats.org/officeDocument/2006/relationships/hyperlink" Target="mailto:pd@nesa.nsw.edu.au" TargetMode="External"/><Relationship Id="rId47" Type="http://schemas.microsoft.com/office/2019/05/relationships/documenttasks" Target="documenttasks/documenttasks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rosenberg\Desktop\Link%20to:%20https:\www.educationstandards.nsw.edu.au\wps\portal\nesa\teacher-accreditation\meeting-requirements\the-standard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ducationstandards.nsw.edu.au/wps/portal/nesa/teacher-accreditation/resources/policies-procedures/accreditation-of-professional-development-courses-policy" TargetMode="External"/><Relationship Id="rId32" Type="http://schemas.openxmlformats.org/officeDocument/2006/relationships/hyperlink" Target="https://educationstandards.nsw.edu.au/wps/portal/nesa/teacher-accreditation/professional-development/information-for-providers/professional-learning-principles/" TargetMode="External"/><Relationship Id="rId37" Type="http://schemas.openxmlformats.org/officeDocument/2006/relationships/hyperlink" Target="mailto:pd@nesa.nsw.edu.au" TargetMode="External"/><Relationship Id="rId40" Type="http://schemas.openxmlformats.org/officeDocument/2006/relationships/hyperlink" Target="https://www.legislation.nsw.gov.au/"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ducationstandards.nsw.edu.au/wps/portal/nesa/teacher-accreditation/professional-development/information-for-providers/apply/" TargetMode="External"/><Relationship Id="rId23" Type="http://schemas.openxmlformats.org/officeDocument/2006/relationships/hyperlink" Target="mailto:pd@nesa.nsw.edu.au" TargetMode="External"/><Relationship Id="rId28" Type="http://schemas.openxmlformats.org/officeDocument/2006/relationships/footer" Target="footer3.xml"/><Relationship Id="rId36" Type="http://schemas.openxmlformats.org/officeDocument/2006/relationships/hyperlink" Target="mailto:pd@nesa.nsw.edu.au" TargetMode="External"/><Relationship Id="rId10" Type="http://schemas.openxmlformats.org/officeDocument/2006/relationships/header" Target="header2.xml"/><Relationship Id="rId19" Type="http://schemas.openxmlformats.org/officeDocument/2006/relationships/hyperlink" Target="https://educationstandards.nsw.edu.au/wps/portal/nesa/teacher-accreditation/professional-development/information-for-providers/professional-learning-principles/" TargetMode="External"/><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ationstandards.nsw.edu.au/wps/portal/nesa/teacher-accreditation/professional-development/information-for-providers/professional-learning-principles/" TargetMode="External"/><Relationship Id="rId22" Type="http://schemas.openxmlformats.org/officeDocument/2006/relationships/hyperlink" Target="mailto:pd@nesa.nsw.edu.au" TargetMode="External"/><Relationship Id="rId27" Type="http://schemas.openxmlformats.org/officeDocument/2006/relationships/hyperlink" Target="https://educationstandards.nsw.edu.au/wps/portal/nesa/teacher-accreditation/professional-development/information-for-providers/apply/" TargetMode="External"/><Relationship Id="rId30" Type="http://schemas.openxmlformats.org/officeDocument/2006/relationships/footer" Target="footer5.xml"/><Relationship Id="rId35" Type="http://schemas.openxmlformats.org/officeDocument/2006/relationships/hyperlink" Target="https://www.legislation.nsw.gov.au/" TargetMode="External"/><Relationship Id="rId43" Type="http://schemas.openxmlformats.org/officeDocument/2006/relationships/footer" Target="footer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ducationstandards.nsw.edu.au/wps/portal/nesa/teacher-accreditation/resources/policies-procedures/accreditation-of-professional-development-courses-policy" TargetMode="External"/><Relationship Id="rId17" Type="http://schemas.openxmlformats.org/officeDocument/2006/relationships/hyperlink" Target="https://educationstandards.nsw.edu.au/wps/portal/nesa/teacher-accreditation/resources/policies-procedures/accreditation-of-professional-development-courses-policy" TargetMode="External"/><Relationship Id="rId25" Type="http://schemas.openxmlformats.org/officeDocument/2006/relationships/hyperlink" Target="https://educationstandards.nsw.edu.au/wps/portal/nesa/teacher-accreditation/resources/policies-procedures/accreditation-of-professional-development-courses-policy" TargetMode="External"/><Relationship Id="rId33" Type="http://schemas.openxmlformats.org/officeDocument/2006/relationships/hyperlink" Target="https://www.legislation.nsw.gov.au/" TargetMode="External"/><Relationship Id="rId38" Type="http://schemas.openxmlformats.org/officeDocument/2006/relationships/hyperlink" Target="https://www.legislation.nsw.gov.au/" TargetMode="External"/><Relationship Id="rId46" Type="http://schemas.openxmlformats.org/officeDocument/2006/relationships/theme" Target="theme/theme1.xml"/><Relationship Id="rId20" Type="http://schemas.openxmlformats.org/officeDocument/2006/relationships/hyperlink" Target="https://www.educationstandards.nsw.edu.au/wps/portal/nesa/teacher-accreditation/meeting-requirements/the-standards" TargetMode="External"/><Relationship Id="rId41" Type="http://schemas.openxmlformats.org/officeDocument/2006/relationships/hyperlink" Target="mailto:pd@nesa.nsw.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FF2235A1-2D74-40A3-9246-D05188CC0F81}">
    <t:Anchor>
      <t:Comment id="459519087"/>
    </t:Anchor>
    <t:History>
      <t:Event id="{407E5E50-A968-4E88-B352-62C70D966B43}" time="2021-05-12T10:54:14Z">
        <t:Attribution userId="S::emma.campbell@nesa.nsw.edu.au::788a09b1-09c9-4224-9547-2ac265b47a9e" userProvider="AD" userName="Emma Campbell"/>
        <t:Anchor>
          <t:Comment id="459519087"/>
        </t:Anchor>
        <t:Create/>
      </t:Event>
      <t:Event id="{0C86B5A0-EFFD-44E1-80FF-B140361C1CEC}" time="2021-05-12T10:54:14Z">
        <t:Attribution userId="S::emma.campbell@nesa.nsw.edu.au::788a09b1-09c9-4224-9547-2ac265b47a9e" userProvider="AD" userName="Emma Campbell"/>
        <t:Anchor>
          <t:Comment id="459519087"/>
        </t:Anchor>
        <t:Assign userId="S::Karen.Pearson@nesa.nsw.edu.au::2e97a68a-91a5-49e9-968c-8a678da05db3" userProvider="AD" userName="Karen Pearson"/>
      </t:Event>
      <t:Event id="{A178A604-CBA3-420A-83F8-13B53E077374}" time="2021-05-12T10:54:14Z">
        <t:Attribution userId="S::emma.campbell@nesa.nsw.edu.au::788a09b1-09c9-4224-9547-2ac265b47a9e" userProvider="AD" userName="Emma Campbell"/>
        <t:Anchor>
          <t:Comment id="459519087"/>
        </t:Anchor>
        <t:SetTitle title="@Karen Pearson Think this is now called 'focus' in the content criteria. So, we probably need to write 'Priority area focus'. Also need to collect 'Priority area aspect(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1300A8484E42F79BC98E501BDA5E2C"/>
        <w:category>
          <w:name w:val="General"/>
          <w:gallery w:val="placeholder"/>
        </w:category>
        <w:types>
          <w:type w:val="bbPlcHdr"/>
        </w:types>
        <w:behaviors>
          <w:behavior w:val="content"/>
        </w:behaviors>
        <w:guid w:val="{7FBA77C0-2719-4EAD-A01B-F3D9F47A9DA6}"/>
      </w:docPartPr>
      <w:docPartBody>
        <w:p w:rsidR="00B526AB" w:rsidRDefault="001A5B09" w:rsidP="001A5B09">
          <w:pPr>
            <w:pStyle w:val="7E1300A8484E42F79BC98E501BDA5E2C2"/>
          </w:pPr>
          <w:r w:rsidRPr="00CA31E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40C28BC-7C3A-4B81-8098-0975377D9621}"/>
      </w:docPartPr>
      <w:docPartBody>
        <w:p w:rsidR="006C0454" w:rsidRDefault="001A5B09">
          <w:r w:rsidRPr="0011320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A914EA8-0FC3-46C1-ACB7-0FD15649F33F}"/>
      </w:docPartPr>
      <w:docPartBody>
        <w:p w:rsidR="006C0454" w:rsidRDefault="001A5B09">
          <w:r w:rsidRPr="00FF3F75">
            <w:rPr>
              <w:rStyle w:val="PlaceholderText"/>
            </w:rPr>
            <w:t>Choose an item.</w:t>
          </w:r>
        </w:p>
      </w:docPartBody>
    </w:docPart>
    <w:docPart>
      <w:docPartPr>
        <w:name w:val="E647560FA78746EB9FFEA5BBDB701986"/>
        <w:category>
          <w:name w:val="General"/>
          <w:gallery w:val="placeholder"/>
        </w:category>
        <w:types>
          <w:type w:val="bbPlcHdr"/>
        </w:types>
        <w:behaviors>
          <w:behavior w:val="content"/>
        </w:behaviors>
        <w:guid w:val="{0D87F305-8D02-48FD-B8AE-04B242DF6E31}"/>
      </w:docPartPr>
      <w:docPartBody>
        <w:p w:rsidR="00202286" w:rsidRDefault="006C0454" w:rsidP="006C0454">
          <w:pPr>
            <w:pStyle w:val="E647560FA78746EB9FFEA5BBDB701986"/>
          </w:pPr>
          <w:r w:rsidRPr="00113204">
            <w:rPr>
              <w:rStyle w:val="PlaceholderText"/>
            </w:rPr>
            <w:t>Click or tap here to enter text.</w:t>
          </w:r>
        </w:p>
      </w:docPartBody>
    </w:docPart>
    <w:docPart>
      <w:docPartPr>
        <w:name w:val="86DE8BED3BDB41A5B83820F048BF7009"/>
        <w:category>
          <w:name w:val="General"/>
          <w:gallery w:val="placeholder"/>
        </w:category>
        <w:types>
          <w:type w:val="bbPlcHdr"/>
        </w:types>
        <w:behaviors>
          <w:behavior w:val="content"/>
        </w:behaviors>
        <w:guid w:val="{ED2ECB79-CC3E-4E5A-AF1D-68E0B5421D6A}"/>
      </w:docPartPr>
      <w:docPartBody>
        <w:p w:rsidR="00202286" w:rsidRDefault="006C0454" w:rsidP="006C0454">
          <w:pPr>
            <w:pStyle w:val="86DE8BED3BDB41A5B83820F048BF7009"/>
          </w:pPr>
          <w:r>
            <w:rPr>
              <w:color w:val="7F7F7F" w:themeColor="text1" w:themeTint="80"/>
            </w:rPr>
            <w:t>Choose an item.</w:t>
          </w:r>
        </w:p>
      </w:docPartBody>
    </w:docPart>
    <w:docPart>
      <w:docPartPr>
        <w:name w:val="760C4AD8B0934E83B87C9EB6034C7370"/>
        <w:category>
          <w:name w:val="General"/>
          <w:gallery w:val="placeholder"/>
        </w:category>
        <w:types>
          <w:type w:val="bbPlcHdr"/>
        </w:types>
        <w:behaviors>
          <w:behavior w:val="content"/>
        </w:behaviors>
        <w:guid w:val="{05EE3212-4C33-4660-9C37-D3C34352B447}"/>
      </w:docPartPr>
      <w:docPartBody>
        <w:p w:rsidR="003F6FE6" w:rsidRDefault="00B70652" w:rsidP="00B70652">
          <w:pPr>
            <w:pStyle w:val="760C4AD8B0934E83B87C9EB6034C7370"/>
          </w:pPr>
          <w:r w:rsidRPr="0011320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3D5B7A8-E0FA-41B5-813B-F2DE67C1897D}"/>
      </w:docPartPr>
      <w:docPartBody>
        <w:p w:rsidR="003F6FE6" w:rsidRDefault="00B70652">
          <w:r w:rsidRPr="001131AA">
            <w:rPr>
              <w:rStyle w:val="PlaceholderText"/>
            </w:rPr>
            <w:t>Click or tap to enter a date.</w:t>
          </w:r>
        </w:p>
      </w:docPartBody>
    </w:docPart>
    <w:docPart>
      <w:docPartPr>
        <w:name w:val="2646BB24A6A84750A2C9D7511CF3E50E"/>
        <w:category>
          <w:name w:val="General"/>
          <w:gallery w:val="placeholder"/>
        </w:category>
        <w:types>
          <w:type w:val="bbPlcHdr"/>
        </w:types>
        <w:behaviors>
          <w:behavior w:val="content"/>
        </w:behaviors>
        <w:guid w:val="{6D84A0DF-D295-44EE-8D60-9B3AAB0D7031}"/>
      </w:docPartPr>
      <w:docPartBody>
        <w:p w:rsidR="003F6FE6" w:rsidRDefault="00B70652" w:rsidP="00B70652">
          <w:pPr>
            <w:pStyle w:val="2646BB24A6A84750A2C9D7511CF3E50E"/>
          </w:pPr>
          <w:r w:rsidRPr="00FF3F75">
            <w:rPr>
              <w:rStyle w:val="PlaceholderText"/>
            </w:rPr>
            <w:t>Choose an item.</w:t>
          </w:r>
        </w:p>
      </w:docPartBody>
    </w:docPart>
    <w:docPart>
      <w:docPartPr>
        <w:name w:val="FD45661542E0453FBD91359C9D82ED8F"/>
        <w:category>
          <w:name w:val="General"/>
          <w:gallery w:val="placeholder"/>
        </w:category>
        <w:types>
          <w:type w:val="bbPlcHdr"/>
        </w:types>
        <w:behaviors>
          <w:behavior w:val="content"/>
        </w:behaviors>
        <w:guid w:val="{1A8B4B11-1219-43DB-8577-925A2D0DE558}"/>
      </w:docPartPr>
      <w:docPartBody>
        <w:p w:rsidR="003F6FE6" w:rsidRDefault="00B70652" w:rsidP="00B70652">
          <w:pPr>
            <w:pStyle w:val="FD45661542E0453FBD91359C9D82ED8F"/>
          </w:pPr>
          <w:r w:rsidRPr="00113204">
            <w:rPr>
              <w:rStyle w:val="PlaceholderText"/>
            </w:rPr>
            <w:t>Click or tap here to enter text.</w:t>
          </w:r>
        </w:p>
      </w:docPartBody>
    </w:docPart>
    <w:docPart>
      <w:docPartPr>
        <w:name w:val="991B854475A148BF9A783CA12DABA487"/>
        <w:category>
          <w:name w:val="General"/>
          <w:gallery w:val="placeholder"/>
        </w:category>
        <w:types>
          <w:type w:val="bbPlcHdr"/>
        </w:types>
        <w:behaviors>
          <w:behavior w:val="content"/>
        </w:behaviors>
        <w:guid w:val="{09AF9844-9615-432B-B91D-92C793305B63}"/>
      </w:docPartPr>
      <w:docPartBody>
        <w:p w:rsidR="003F6FE6" w:rsidRDefault="00B70652" w:rsidP="00B70652">
          <w:pPr>
            <w:pStyle w:val="991B854475A148BF9A783CA12DABA487"/>
          </w:pPr>
          <w:r w:rsidRPr="00113204">
            <w:rPr>
              <w:rStyle w:val="PlaceholderText"/>
            </w:rPr>
            <w:t>Click or tap here to enter text.</w:t>
          </w:r>
        </w:p>
      </w:docPartBody>
    </w:docPart>
    <w:docPart>
      <w:docPartPr>
        <w:name w:val="C82688BDED9447A4BB1B8A1A1F3F1FEE"/>
        <w:category>
          <w:name w:val="General"/>
          <w:gallery w:val="placeholder"/>
        </w:category>
        <w:types>
          <w:type w:val="bbPlcHdr"/>
        </w:types>
        <w:behaviors>
          <w:behavior w:val="content"/>
        </w:behaviors>
        <w:guid w:val="{E0EEDD56-7855-4FD0-8972-02401E64D3CE}"/>
      </w:docPartPr>
      <w:docPartBody>
        <w:p w:rsidR="003F6FE6" w:rsidRDefault="00B70652" w:rsidP="00B70652">
          <w:pPr>
            <w:pStyle w:val="C82688BDED9447A4BB1B8A1A1F3F1FEE"/>
          </w:pPr>
          <w:r>
            <w:rPr>
              <w:color w:val="7F7F7F" w:themeColor="text1" w:themeTint="80"/>
            </w:rPr>
            <w:t>Choose an item.</w:t>
          </w:r>
        </w:p>
      </w:docPartBody>
    </w:docPart>
    <w:docPart>
      <w:docPartPr>
        <w:name w:val="387DC458252344008674E0FDAFA6A14F"/>
        <w:category>
          <w:name w:val="General"/>
          <w:gallery w:val="placeholder"/>
        </w:category>
        <w:types>
          <w:type w:val="bbPlcHdr"/>
        </w:types>
        <w:behaviors>
          <w:behavior w:val="content"/>
        </w:behaviors>
        <w:guid w:val="{A56B7F1E-230A-43DF-8C51-3846E736016C}"/>
      </w:docPartPr>
      <w:docPartBody>
        <w:p w:rsidR="003F6FE6" w:rsidRDefault="00B70652" w:rsidP="00B70652">
          <w:pPr>
            <w:pStyle w:val="387DC458252344008674E0FDAFA6A14F"/>
          </w:pPr>
          <w:r>
            <w:rPr>
              <w:color w:val="7F7F7F" w:themeColor="text1" w:themeTint="80"/>
            </w:rPr>
            <w:t>Choose an item.</w:t>
          </w:r>
        </w:p>
      </w:docPartBody>
    </w:docPart>
    <w:docPart>
      <w:docPartPr>
        <w:name w:val="1F6EE3E7326A409DB4A8156AD098618C"/>
        <w:category>
          <w:name w:val="General"/>
          <w:gallery w:val="placeholder"/>
        </w:category>
        <w:types>
          <w:type w:val="bbPlcHdr"/>
        </w:types>
        <w:behaviors>
          <w:behavior w:val="content"/>
        </w:behaviors>
        <w:guid w:val="{AB119530-973F-4BEE-8085-CD8B2C1D4C7B}"/>
      </w:docPartPr>
      <w:docPartBody>
        <w:p w:rsidR="00D47769" w:rsidRDefault="00D47769" w:rsidP="00D47769">
          <w:pPr>
            <w:pStyle w:val="1F6EE3E7326A409DB4A8156AD098618C"/>
          </w:pPr>
          <w:r w:rsidRPr="00113204">
            <w:rPr>
              <w:rStyle w:val="PlaceholderText"/>
            </w:rPr>
            <w:t>Click or tap here to enter text.</w:t>
          </w:r>
        </w:p>
      </w:docPartBody>
    </w:docPart>
    <w:docPart>
      <w:docPartPr>
        <w:name w:val="CFB8F438A31F42A8B19FF7865A0823EC"/>
        <w:category>
          <w:name w:val="General"/>
          <w:gallery w:val="placeholder"/>
        </w:category>
        <w:types>
          <w:type w:val="bbPlcHdr"/>
        </w:types>
        <w:behaviors>
          <w:behavior w:val="content"/>
        </w:behaviors>
        <w:guid w:val="{8E0E9E8D-D656-4B47-8F96-9E4CB68866AE}"/>
      </w:docPartPr>
      <w:docPartBody>
        <w:p w:rsidR="00D47769" w:rsidRDefault="00D47769" w:rsidP="00D47769">
          <w:pPr>
            <w:pStyle w:val="CFB8F438A31F42A8B19FF7865A0823EC"/>
          </w:pPr>
          <w:r w:rsidRPr="001132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AB"/>
    <w:rsid w:val="00012A0A"/>
    <w:rsid w:val="00085A54"/>
    <w:rsid w:val="001042E1"/>
    <w:rsid w:val="00181821"/>
    <w:rsid w:val="001A5B09"/>
    <w:rsid w:val="00202286"/>
    <w:rsid w:val="00203B61"/>
    <w:rsid w:val="0022200B"/>
    <w:rsid w:val="00273001"/>
    <w:rsid w:val="00295DE4"/>
    <w:rsid w:val="002A7B33"/>
    <w:rsid w:val="003B0899"/>
    <w:rsid w:val="003D41D7"/>
    <w:rsid w:val="003F3DAD"/>
    <w:rsid w:val="003F6FE6"/>
    <w:rsid w:val="004201DC"/>
    <w:rsid w:val="004208B8"/>
    <w:rsid w:val="0042581B"/>
    <w:rsid w:val="00444565"/>
    <w:rsid w:val="004E1B6E"/>
    <w:rsid w:val="00577EB2"/>
    <w:rsid w:val="006C0454"/>
    <w:rsid w:val="007107FF"/>
    <w:rsid w:val="00740575"/>
    <w:rsid w:val="00792E11"/>
    <w:rsid w:val="00794B32"/>
    <w:rsid w:val="00795EEB"/>
    <w:rsid w:val="007A2704"/>
    <w:rsid w:val="00831BC3"/>
    <w:rsid w:val="008B4747"/>
    <w:rsid w:val="008E3A64"/>
    <w:rsid w:val="00926C75"/>
    <w:rsid w:val="009C7BB6"/>
    <w:rsid w:val="00A74981"/>
    <w:rsid w:val="00A75AC4"/>
    <w:rsid w:val="00AA27CE"/>
    <w:rsid w:val="00B313DC"/>
    <w:rsid w:val="00B526AB"/>
    <w:rsid w:val="00B70652"/>
    <w:rsid w:val="00B9249A"/>
    <w:rsid w:val="00BC32B2"/>
    <w:rsid w:val="00BC7443"/>
    <w:rsid w:val="00C55C09"/>
    <w:rsid w:val="00CE5570"/>
    <w:rsid w:val="00D47769"/>
    <w:rsid w:val="00EA205A"/>
    <w:rsid w:val="00EB22E4"/>
    <w:rsid w:val="00F02122"/>
    <w:rsid w:val="00FB0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769"/>
    <w:rPr>
      <w:color w:val="808080"/>
    </w:rPr>
  </w:style>
  <w:style w:type="paragraph" w:customStyle="1" w:styleId="7E1300A8484E42F79BC98E501BDA5E2C2">
    <w:name w:val="7E1300A8484E42F79BC98E501BDA5E2C2"/>
    <w:rsid w:val="001A5B09"/>
    <w:pPr>
      <w:widowControl w:val="0"/>
      <w:spacing w:before="100" w:after="100" w:line="240" w:lineRule="auto"/>
    </w:pPr>
    <w:rPr>
      <w:rFonts w:ascii="Arial" w:eastAsia="Calibri" w:hAnsi="Arial"/>
      <w:spacing w:val="-2"/>
      <w:lang w:eastAsia="en-US"/>
    </w:rPr>
  </w:style>
  <w:style w:type="paragraph" w:customStyle="1" w:styleId="E647560FA78746EB9FFEA5BBDB701986">
    <w:name w:val="E647560FA78746EB9FFEA5BBDB701986"/>
    <w:rsid w:val="006C0454"/>
  </w:style>
  <w:style w:type="paragraph" w:customStyle="1" w:styleId="86DE8BED3BDB41A5B83820F048BF7009">
    <w:name w:val="86DE8BED3BDB41A5B83820F048BF7009"/>
    <w:rsid w:val="006C0454"/>
  </w:style>
  <w:style w:type="paragraph" w:customStyle="1" w:styleId="760C4AD8B0934E83B87C9EB6034C7370">
    <w:name w:val="760C4AD8B0934E83B87C9EB6034C7370"/>
    <w:rsid w:val="00B70652"/>
  </w:style>
  <w:style w:type="paragraph" w:customStyle="1" w:styleId="2646BB24A6A84750A2C9D7511CF3E50E">
    <w:name w:val="2646BB24A6A84750A2C9D7511CF3E50E"/>
    <w:rsid w:val="00B70652"/>
  </w:style>
  <w:style w:type="paragraph" w:customStyle="1" w:styleId="FD45661542E0453FBD91359C9D82ED8F">
    <w:name w:val="FD45661542E0453FBD91359C9D82ED8F"/>
    <w:rsid w:val="00B70652"/>
  </w:style>
  <w:style w:type="paragraph" w:customStyle="1" w:styleId="991B854475A148BF9A783CA12DABA487">
    <w:name w:val="991B854475A148BF9A783CA12DABA487"/>
    <w:rsid w:val="00B70652"/>
  </w:style>
  <w:style w:type="paragraph" w:customStyle="1" w:styleId="C82688BDED9447A4BB1B8A1A1F3F1FEE">
    <w:name w:val="C82688BDED9447A4BB1B8A1A1F3F1FEE"/>
    <w:rsid w:val="00B70652"/>
  </w:style>
  <w:style w:type="paragraph" w:customStyle="1" w:styleId="387DC458252344008674E0FDAFA6A14F">
    <w:name w:val="387DC458252344008674E0FDAFA6A14F"/>
    <w:rsid w:val="00B70652"/>
  </w:style>
  <w:style w:type="paragraph" w:customStyle="1" w:styleId="1F6EE3E7326A409DB4A8156AD098618C">
    <w:name w:val="1F6EE3E7326A409DB4A8156AD098618C"/>
    <w:rsid w:val="00D47769"/>
  </w:style>
  <w:style w:type="paragraph" w:customStyle="1" w:styleId="CFB8F438A31F42A8B19FF7865A0823EC">
    <w:name w:val="CFB8F438A31F42A8B19FF7865A0823EC"/>
    <w:rsid w:val="00D47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280070"/>
      </a:accent1>
      <a:accent2>
        <a:srgbClr val="EF0078"/>
      </a:accent2>
      <a:accent3>
        <a:srgbClr val="92318E"/>
      </a:accent3>
      <a:accent4>
        <a:srgbClr val="00AA4F"/>
      </a:accent4>
      <a:accent5>
        <a:srgbClr val="C1E6E6"/>
      </a:accent5>
      <a:accent6>
        <a:srgbClr val="DDE5ED"/>
      </a:accent6>
      <a:hlink>
        <a:srgbClr val="EF0078"/>
      </a:hlink>
      <a:folHlink>
        <a:srgbClr val="92318E"/>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48A4-C1D8-4B1F-BF17-751CECC1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7515</Words>
  <Characters>42838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Form C - Application to deliver NESA Accredited PD</vt:lpstr>
    </vt:vector>
  </TitlesOfParts>
  <Company/>
  <LinksUpToDate>false</LinksUpToDate>
  <CharactersWithSpaces>50253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 - Application to deliver NESA Accredited PD</dc:title>
  <dc:subject/>
  <dc:creator>NSW Education Standards Authority</dc:creator>
  <cp:keywords/>
  <cp:lastModifiedBy>Karen Pearson</cp:lastModifiedBy>
  <cp:revision>2</cp:revision>
  <dcterms:created xsi:type="dcterms:W3CDTF">2021-07-27T05:37:00Z</dcterms:created>
  <dcterms:modified xsi:type="dcterms:W3CDTF">2021-07-27T05:37:00Z</dcterms:modified>
</cp:coreProperties>
</file>